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AE6C" w14:textId="77777777" w:rsidR="00420CCE" w:rsidRDefault="004D17F3">
      <w:pPr>
        <w:pStyle w:val="afff1"/>
        <w:framePr w:wrap="around"/>
        <w:rPr>
          <w:rFonts w:ascii="Times New Roman"/>
        </w:rPr>
      </w:pPr>
      <w:r>
        <w:rPr>
          <w:rFonts w:ascii="Times New Roman"/>
        </w:rPr>
        <w:t>ICS</w:t>
      </w:r>
      <w:r>
        <w:rPr>
          <w:rFonts w:ascii="Times New Roman" w:eastAsia="MS Gothic"/>
        </w:rPr>
        <w:t> </w:t>
      </w:r>
      <w:r>
        <w:rPr>
          <w:rFonts w:ascii="Times New Roman" w:hint="eastAsia"/>
        </w:rPr>
        <w:t>91.100.60</w:t>
      </w:r>
    </w:p>
    <w:p w14:paraId="324C516F" w14:textId="77777777" w:rsidR="00420CCE" w:rsidRDefault="004D17F3">
      <w:pPr>
        <w:pStyle w:val="afff1"/>
        <w:framePr w:wrap="around"/>
        <w:rPr>
          <w:rFonts w:ascii="Times New Roman"/>
        </w:rPr>
      </w:pPr>
      <w:r>
        <w:rPr>
          <w:rFonts w:ascii="Times New Roman" w:hint="eastAsia"/>
        </w:rPr>
        <w:t>CCS Q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420CCE" w14:paraId="15D37102" w14:textId="77777777">
        <w:tc>
          <w:tcPr>
            <w:tcW w:w="9571" w:type="dxa"/>
            <w:tcBorders>
              <w:top w:val="nil"/>
              <w:left w:val="nil"/>
              <w:bottom w:val="nil"/>
              <w:right w:val="nil"/>
            </w:tcBorders>
          </w:tcPr>
          <w:p w14:paraId="34DCCDE4" w14:textId="77777777" w:rsidR="00420CCE" w:rsidRDefault="00420CCE">
            <w:pPr>
              <w:pStyle w:val="afff1"/>
              <w:framePr w:wrap="around"/>
              <w:rPr>
                <w:rFonts w:ascii="Times New Roman"/>
              </w:rPr>
            </w:pPr>
          </w:p>
        </w:tc>
      </w:tr>
    </w:tbl>
    <w:p w14:paraId="6BA310A6" w14:textId="77777777" w:rsidR="00420CCE" w:rsidRDefault="004D17F3">
      <w:pPr>
        <w:framePr w:w="2546" w:h="1389" w:hRule="exact" w:hSpace="181" w:vSpace="181" w:wrap="around" w:hAnchor="margin" w:x="6522" w:y="398" w:anchorLock="1"/>
        <w:rPr>
          <w:rFonts w:ascii="Times New Roman" w:hAnsi="Times New Roman" w:cs="Times New Roman"/>
          <w:b/>
          <w:sz w:val="72"/>
          <w:szCs w:val="72"/>
        </w:rPr>
      </w:pPr>
      <w:r>
        <w:rPr>
          <w:rFonts w:ascii="Times New Roman" w:hAnsi="Times New Roman" w:cs="Times New Roman"/>
          <w:b/>
          <w:sz w:val="72"/>
          <w:szCs w:val="72"/>
        </w:rPr>
        <w:t>CBCA</w:t>
      </w:r>
    </w:p>
    <w:p w14:paraId="69C28F9C" w14:textId="77777777" w:rsidR="00420CCE" w:rsidRDefault="004D17F3">
      <w:pPr>
        <w:pStyle w:val="afff"/>
        <w:framePr w:w="8757" w:wrap="around" w:x="1641" w:y="2227"/>
        <w:jc w:val="center"/>
        <w:rPr>
          <w:rFonts w:ascii="Times New Roman" w:hAnsi="Times New Roman"/>
          <w:sz w:val="72"/>
          <w:szCs w:val="72"/>
        </w:rPr>
      </w:pPr>
      <w:r>
        <w:rPr>
          <w:rFonts w:ascii="Times New Roman" w:hAnsi="Times New Roman"/>
          <w:sz w:val="72"/>
          <w:szCs w:val="72"/>
        </w:rPr>
        <w:t xml:space="preserve">  </w:t>
      </w:r>
      <w:r>
        <w:rPr>
          <w:rFonts w:ascii="Times New Roman" w:hAnsi="Times New Roman" w:hint="eastAsia"/>
          <w:sz w:val="72"/>
          <w:szCs w:val="72"/>
        </w:rPr>
        <w:t>团</w:t>
      </w:r>
      <w:r>
        <w:rPr>
          <w:rFonts w:ascii="Times New Roman" w:hAnsi="Times New Roman" w:hint="eastAsia"/>
          <w:sz w:val="72"/>
          <w:szCs w:val="72"/>
        </w:rPr>
        <w:t xml:space="preserve"> </w:t>
      </w:r>
      <w:r>
        <w:rPr>
          <w:rFonts w:ascii="Times New Roman" w:hAnsi="Times New Roman"/>
          <w:sz w:val="72"/>
          <w:szCs w:val="72"/>
        </w:rPr>
        <w:t xml:space="preserve">   </w:t>
      </w:r>
      <w:r>
        <w:rPr>
          <w:rFonts w:ascii="Times New Roman" w:hAnsi="Times New Roman"/>
          <w:sz w:val="72"/>
          <w:szCs w:val="72"/>
        </w:rPr>
        <w:t>体</w:t>
      </w:r>
      <w:r>
        <w:rPr>
          <w:rFonts w:ascii="Times New Roman" w:hAnsi="Times New Roman" w:hint="eastAsia"/>
          <w:sz w:val="72"/>
          <w:szCs w:val="72"/>
        </w:rPr>
        <w:t xml:space="preserve"> </w:t>
      </w:r>
      <w:r>
        <w:rPr>
          <w:rFonts w:ascii="Times New Roman" w:hAnsi="Times New Roman"/>
          <w:sz w:val="72"/>
          <w:szCs w:val="72"/>
        </w:rPr>
        <w:t xml:space="preserve">  </w:t>
      </w:r>
      <w:r>
        <w:rPr>
          <w:rFonts w:ascii="Times New Roman" w:hAnsi="Times New Roman" w:hint="eastAsia"/>
          <w:sz w:val="72"/>
          <w:szCs w:val="72"/>
        </w:rPr>
        <w:t xml:space="preserve"> </w:t>
      </w:r>
      <w:r>
        <w:rPr>
          <w:rFonts w:ascii="Times New Roman" w:hAnsi="Times New Roman"/>
          <w:sz w:val="72"/>
          <w:szCs w:val="72"/>
        </w:rPr>
        <w:t>标</w:t>
      </w:r>
      <w:r>
        <w:rPr>
          <w:rFonts w:ascii="Times New Roman" w:hAnsi="Times New Roman"/>
          <w:sz w:val="72"/>
          <w:szCs w:val="72"/>
        </w:rPr>
        <w:t xml:space="preserve">    </w:t>
      </w:r>
      <w:r>
        <w:rPr>
          <w:rFonts w:ascii="Times New Roman" w:hAnsi="Times New Roman"/>
          <w:sz w:val="72"/>
          <w:szCs w:val="72"/>
        </w:rPr>
        <w:t>准</w:t>
      </w:r>
    </w:p>
    <w:p w14:paraId="680C55AC" w14:textId="77777777" w:rsidR="00420CCE" w:rsidRDefault="00420CCE">
      <w:pPr>
        <w:pStyle w:val="22"/>
        <w:framePr w:wrap="around" w:x="1593" w:y="2897"/>
        <w:rPr>
          <w:rFonts w:ascii="Times New Roman"/>
        </w:rPr>
      </w:pPr>
    </w:p>
    <w:p w14:paraId="3C3F86F2" w14:textId="77777777" w:rsidR="00420CCE" w:rsidRDefault="004D17F3">
      <w:pPr>
        <w:pStyle w:val="22"/>
        <w:framePr w:wrap="around" w:x="1593" w:y="2897"/>
        <w:rPr>
          <w:rFonts w:ascii="Times New Roman"/>
        </w:rPr>
      </w:pPr>
      <w:r>
        <w:rPr>
          <w:rFonts w:ascii="Times New Roman"/>
        </w:rPr>
        <w:t>T/</w:t>
      </w:r>
      <w:proofErr w:type="gramStart"/>
      <w:r>
        <w:rPr>
          <w:rFonts w:ascii="Times New Roman"/>
        </w:rPr>
        <w:t>CBCA</w:t>
      </w:r>
      <w:bookmarkStart w:id="0" w:name="StdNo2"/>
      <w:r>
        <w:rPr>
          <w:rFonts w:ascii="Times New Roman"/>
        </w:rPr>
        <w:t xml:space="preserve">  </w:t>
      </w:r>
      <w:bookmarkEnd w:id="0"/>
      <w:r>
        <w:rPr>
          <w:rFonts w:ascii="Times New Roman"/>
        </w:rPr>
        <w:t>XXX</w:t>
      </w:r>
      <w:proofErr w:type="gramEnd"/>
      <w:r>
        <w:rPr>
          <w:rFonts w:ascii="Times New Roman"/>
        </w:rPr>
        <w:t xml:space="preserve"> -2022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420CCE" w14:paraId="70B963D7" w14:textId="77777777">
        <w:tc>
          <w:tcPr>
            <w:tcW w:w="9356" w:type="dxa"/>
            <w:tcBorders>
              <w:top w:val="nil"/>
              <w:left w:val="nil"/>
              <w:bottom w:val="nil"/>
              <w:right w:val="nil"/>
            </w:tcBorders>
          </w:tcPr>
          <w:p w14:paraId="6C28B51F" w14:textId="77777777" w:rsidR="00420CCE" w:rsidRDefault="00420CCE">
            <w:pPr>
              <w:pStyle w:val="aff9"/>
              <w:framePr w:wrap="around" w:x="1593" w:y="2897"/>
              <w:ind w:right="210"/>
              <w:rPr>
                <w:rFonts w:ascii="Times New Roman"/>
              </w:rPr>
            </w:pPr>
          </w:p>
        </w:tc>
      </w:tr>
    </w:tbl>
    <w:p w14:paraId="1338196F" w14:textId="77777777" w:rsidR="00420CCE" w:rsidRDefault="00420CCE">
      <w:pPr>
        <w:pStyle w:val="22"/>
        <w:framePr w:wrap="around" w:x="1593" w:y="2897"/>
        <w:rPr>
          <w:rFonts w:ascii="Times New Roman"/>
        </w:rPr>
      </w:pPr>
    </w:p>
    <w:p w14:paraId="6A346135" w14:textId="77777777" w:rsidR="00420CCE" w:rsidRDefault="00420CCE">
      <w:pPr>
        <w:pStyle w:val="22"/>
        <w:framePr w:wrap="around" w:x="1593" w:y="2897"/>
        <w:rPr>
          <w:rFonts w:ascii="Times New Roman"/>
        </w:rPr>
      </w:pPr>
    </w:p>
    <w:p w14:paraId="76821CB2" w14:textId="77777777" w:rsidR="00420CCE" w:rsidRDefault="004D17F3">
      <w:pPr>
        <w:framePr w:w="9639" w:h="6917" w:hRule="exact" w:wrap="around" w:vAnchor="page" w:hAnchor="page" w:xAlign="center" w:y="6408" w:anchorLock="1"/>
        <w:jc w:val="center"/>
        <w:rPr>
          <w:rFonts w:ascii="Times New Roman" w:eastAsia="黑体" w:hAnsi="Times New Roman" w:cs="Times New Roman"/>
          <w:color w:val="000000" w:themeColor="text1"/>
          <w:sz w:val="52"/>
          <w:szCs w:val="52"/>
        </w:rPr>
      </w:pPr>
      <w:bookmarkStart w:id="1" w:name="StdEnglishName"/>
      <w:r>
        <w:rPr>
          <w:rFonts w:ascii="Times New Roman" w:eastAsia="黑体" w:hAnsi="黑体" w:cs="Times New Roman"/>
          <w:color w:val="000000" w:themeColor="text1"/>
          <w:sz w:val="52"/>
          <w:szCs w:val="52"/>
        </w:rPr>
        <w:t>被动式超低能耗建筑材料</w:t>
      </w:r>
      <w:r>
        <w:rPr>
          <w:rFonts w:ascii="Times New Roman" w:eastAsia="黑体" w:hAnsi="黑体" w:cs="Times New Roman" w:hint="eastAsia"/>
          <w:color w:val="000000" w:themeColor="text1"/>
          <w:sz w:val="52"/>
          <w:szCs w:val="52"/>
        </w:rPr>
        <w:t xml:space="preserve"> </w:t>
      </w:r>
      <w:r>
        <w:rPr>
          <w:rFonts w:ascii="Times New Roman" w:eastAsia="黑体" w:hAnsi="黑体" w:cs="Times New Roman"/>
          <w:color w:val="000000" w:themeColor="text1"/>
          <w:sz w:val="52"/>
          <w:szCs w:val="52"/>
        </w:rPr>
        <w:t>第一部分：</w:t>
      </w:r>
    </w:p>
    <w:p w14:paraId="7893CED3" w14:textId="77777777" w:rsidR="00420CCE" w:rsidRDefault="004D17F3">
      <w:pPr>
        <w:framePr w:w="9639" w:h="6917" w:hRule="exact" w:wrap="around" w:vAnchor="page" w:hAnchor="page" w:xAlign="center" w:y="6408" w:anchorLock="1"/>
        <w:jc w:val="center"/>
        <w:rPr>
          <w:rFonts w:ascii="Times New Roman" w:eastAsia="黑体" w:hAnsi="Times New Roman" w:cs="Times New Roman"/>
          <w:color w:val="000000" w:themeColor="text1"/>
          <w:sz w:val="52"/>
          <w:szCs w:val="52"/>
        </w:rPr>
      </w:pPr>
      <w:r>
        <w:rPr>
          <w:rFonts w:ascii="Times New Roman" w:eastAsia="黑体" w:hAnsi="黑体" w:cs="Times New Roman"/>
          <w:color w:val="000000" w:themeColor="text1"/>
          <w:sz w:val="52"/>
          <w:szCs w:val="52"/>
        </w:rPr>
        <w:t>保温系统材料</w:t>
      </w:r>
    </w:p>
    <w:p w14:paraId="59725FB9" w14:textId="77777777" w:rsidR="00420CCE" w:rsidRDefault="004D17F3">
      <w:pPr>
        <w:pStyle w:val="affc"/>
        <w:framePr w:wrap="around"/>
        <w:rPr>
          <w:rFonts w:ascii="Times New Roman" w:eastAsia="微软雅黑"/>
          <w:color w:val="333333"/>
          <w:shd w:val="clear" w:color="auto" w:fill="F5F5F5"/>
        </w:rPr>
      </w:pPr>
      <w:bookmarkStart w:id="2" w:name="YZBS"/>
      <w:bookmarkEnd w:id="1"/>
      <w:r>
        <w:rPr>
          <w:rFonts w:ascii="Times New Roman" w:eastAsia="微软雅黑"/>
          <w:color w:val="333333"/>
          <w:shd w:val="clear" w:color="auto" w:fill="F5F5F5"/>
        </w:rPr>
        <w:t xml:space="preserve">Passive ultra-low </w:t>
      </w:r>
      <w:r>
        <w:rPr>
          <w:rFonts w:ascii="Times New Roman" w:eastAsia="微软雅黑" w:hint="eastAsia"/>
          <w:color w:val="333333"/>
          <w:shd w:val="clear" w:color="auto" w:fill="F5F5F5"/>
        </w:rPr>
        <w:t>e</w:t>
      </w:r>
      <w:r>
        <w:rPr>
          <w:rFonts w:ascii="Times New Roman" w:eastAsia="微软雅黑"/>
          <w:color w:val="333333"/>
          <w:shd w:val="clear" w:color="auto" w:fill="F5F5F5"/>
        </w:rPr>
        <w:t xml:space="preserve">nergy </w:t>
      </w:r>
      <w:r>
        <w:rPr>
          <w:rFonts w:ascii="Times New Roman" w:eastAsia="微软雅黑" w:hint="eastAsia"/>
          <w:color w:val="333333"/>
          <w:shd w:val="clear" w:color="auto" w:fill="F5F5F5"/>
        </w:rPr>
        <w:t>c</w:t>
      </w:r>
      <w:r>
        <w:rPr>
          <w:rFonts w:ascii="Times New Roman" w:eastAsia="微软雅黑"/>
          <w:color w:val="333333"/>
          <w:shd w:val="clear" w:color="auto" w:fill="F5F5F5"/>
        </w:rPr>
        <w:t xml:space="preserve">onsumption </w:t>
      </w:r>
      <w:r>
        <w:rPr>
          <w:rFonts w:ascii="Times New Roman" w:eastAsia="微软雅黑" w:hint="eastAsia"/>
          <w:color w:val="333333"/>
          <w:shd w:val="clear" w:color="auto" w:fill="F5F5F5"/>
        </w:rPr>
        <w:t>b</w:t>
      </w:r>
      <w:r>
        <w:rPr>
          <w:rFonts w:ascii="Times New Roman" w:eastAsia="微软雅黑"/>
          <w:color w:val="333333"/>
          <w:shd w:val="clear" w:color="auto" w:fill="F5F5F5"/>
        </w:rPr>
        <w:t>uilding materials-part 1: materials for thermal insulation systems</w:t>
      </w:r>
    </w:p>
    <w:bookmarkEnd w:i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420CCE" w14:paraId="616BAC96" w14:textId="77777777">
        <w:tc>
          <w:tcPr>
            <w:tcW w:w="9855" w:type="dxa"/>
            <w:tcBorders>
              <w:top w:val="nil"/>
              <w:left w:val="nil"/>
              <w:bottom w:val="nil"/>
              <w:right w:val="nil"/>
            </w:tcBorders>
          </w:tcPr>
          <w:p w14:paraId="13CF2BC7" w14:textId="77777777" w:rsidR="00420CCE" w:rsidRDefault="00420CCE">
            <w:pPr>
              <w:pStyle w:val="affd"/>
              <w:framePr w:wrap="around"/>
              <w:rPr>
                <w:rFonts w:ascii="Times New Roman"/>
              </w:rPr>
            </w:pPr>
          </w:p>
          <w:p w14:paraId="0DCF3688" w14:textId="77777777" w:rsidR="00420CCE" w:rsidRDefault="004D17F3">
            <w:pPr>
              <w:pStyle w:val="affd"/>
              <w:framePr w:wrap="around"/>
              <w:rPr>
                <w:rFonts w:ascii="Times New Roman"/>
              </w:rPr>
            </w:pPr>
            <w:r>
              <w:rPr>
                <w:rFonts w:ascii="Times New Roman" w:hint="eastAsia"/>
              </w:rPr>
              <w:t>（</w:t>
            </w:r>
            <w:r w:rsidR="00E1704B">
              <w:rPr>
                <w:rFonts w:ascii="Times New Roman"/>
              </w:rPr>
              <w:pict w14:anchorId="3F17727B">
                <v:rect id="RQ" o:spid="_x0000_s2050" style="position:absolute;left:0;text-align:left;margin-left:173.3pt;margin-top:337.15pt;width:150pt;height:20pt;z-index:-251654144;mso-position-horizontal-relative:text;mso-position-vertical-relative:text;mso-width-relative:page;mso-height-relative:page"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9f34NcAAAALAQAADwAAAAAAAAAB&#10;ACAAAAAiAAAAZHJzL2Rvd25yZXYueG1sUEsBAhQAFAAAAAgAh07iQGGIeY+fAQAAWQMAAA4AAAAA&#10;AAAAAQAgAAAAJgEAAGRycy9lMm9Eb2MueG1sUEsFBgAAAAAGAAYAWQEAADcFAAAAAA==&#10;" stroked="f">
                  <w10:anchorlock/>
                </v:rect>
              </w:pict>
            </w:r>
            <w:r>
              <w:rPr>
                <w:rFonts w:ascii="Times New Roman"/>
              </w:rPr>
              <w:t>征求意见稿</w:t>
            </w:r>
            <w:r>
              <w:rPr>
                <w:rFonts w:ascii="Times New Roman" w:hint="eastAsia"/>
              </w:rPr>
              <w:t>）</w:t>
            </w:r>
          </w:p>
        </w:tc>
      </w:tr>
      <w:tr w:rsidR="00420CCE" w14:paraId="07F81B82" w14:textId="77777777">
        <w:tc>
          <w:tcPr>
            <w:tcW w:w="9855" w:type="dxa"/>
            <w:tcBorders>
              <w:top w:val="nil"/>
              <w:left w:val="nil"/>
              <w:bottom w:val="nil"/>
              <w:right w:val="nil"/>
            </w:tcBorders>
          </w:tcPr>
          <w:p w14:paraId="7AC8E4A2" w14:textId="77777777" w:rsidR="00420CCE" w:rsidRDefault="00420CCE">
            <w:pPr>
              <w:pStyle w:val="affe"/>
              <w:framePr w:wrap="around"/>
              <w:rPr>
                <w:rFonts w:ascii="Times New Roman"/>
              </w:rPr>
            </w:pPr>
          </w:p>
        </w:tc>
      </w:tr>
    </w:tbl>
    <w:p w14:paraId="5443F90E" w14:textId="77777777" w:rsidR="00420CCE" w:rsidRDefault="00E1704B">
      <w:pPr>
        <w:pStyle w:val="afff2"/>
        <w:framePr w:wrap="around"/>
      </w:pPr>
      <w:r>
        <w:pict w14:anchorId="018FB899">
          <v:line id="直线 17" o:spid="_x0000_s3084" style="position:absolute;z-index:251666432;mso-position-horizontal-relative:text;mso-position-vertical-relative:page;mso-width-relative:page;mso-height-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BBwM9e&#10;5gEAAN0DAAAOAAAAAAAAAAEAIAAAACUBAABkcnMvZTJvRG9jLnhtbFBLBQYAAAAABgAGAFkBAAB9&#10;BQAAAAA=&#10;">
            <w10:wrap anchory="page"/>
            <w10:anchorlock/>
          </v:line>
        </w:pict>
      </w:r>
    </w:p>
    <w:p w14:paraId="4EB67C15" w14:textId="77777777" w:rsidR="00420CCE" w:rsidRDefault="004D17F3">
      <w:pPr>
        <w:framePr w:w="9579" w:h="471" w:hRule="exact" w:vSpace="181" w:wrap="around" w:vAnchor="page" w:hAnchor="page" w:x="1419" w:y="14097" w:anchorLock="1"/>
        <w:widowControl/>
        <w:rPr>
          <w:rFonts w:ascii="Times New Roman" w:eastAsia="黑体" w:hAnsi="Times New Roman" w:cs="Times New Roman"/>
          <w:kern w:val="0"/>
          <w:sz w:val="28"/>
          <w:szCs w:val="20"/>
        </w:rPr>
      </w:pPr>
      <w:r>
        <w:rPr>
          <w:rFonts w:ascii="Times New Roman" w:eastAsia="黑体" w:hAnsi="Times New Roman" w:cs="Times New Roman"/>
          <w:kern w:val="0"/>
          <w:sz w:val="28"/>
          <w:szCs w:val="20"/>
        </w:rPr>
        <w:t>2022-XX-XX</w:t>
      </w:r>
      <w:r>
        <w:rPr>
          <w:rFonts w:ascii="Times New Roman" w:eastAsia="黑体" w:hAnsi="Times New Roman" w:cs="Times New Roman"/>
          <w:kern w:val="0"/>
          <w:sz w:val="28"/>
          <w:szCs w:val="20"/>
        </w:rPr>
        <w:t>发布</w:t>
      </w:r>
      <w:r>
        <w:rPr>
          <w:rFonts w:ascii="Times New Roman" w:eastAsia="黑体" w:hAnsi="Times New Roman" w:cs="Times New Roman"/>
          <w:kern w:val="0"/>
          <w:sz w:val="28"/>
          <w:szCs w:val="20"/>
        </w:rPr>
        <w:t xml:space="preserve"> </w:t>
      </w:r>
      <w:r>
        <w:rPr>
          <w:rFonts w:ascii="Times New Roman" w:hAnsi="Times New Roman" w:cs="Times New Roman"/>
          <w:sz w:val="28"/>
          <w:szCs w:val="28"/>
        </w:rPr>
        <w:t xml:space="preserve">                                 </w:t>
      </w:r>
      <w:r>
        <w:rPr>
          <w:rFonts w:ascii="Times New Roman" w:eastAsia="黑体" w:hAnsi="Times New Roman" w:cs="Times New Roman"/>
          <w:kern w:val="0"/>
          <w:sz w:val="28"/>
          <w:szCs w:val="20"/>
        </w:rPr>
        <w:t>2022-XX-XX</w:t>
      </w:r>
      <w:r>
        <w:rPr>
          <w:rFonts w:ascii="Times New Roman" w:eastAsia="黑体" w:hAnsi="Times New Roman" w:cs="Times New Roman"/>
          <w:kern w:val="0"/>
          <w:sz w:val="28"/>
          <w:szCs w:val="20"/>
        </w:rPr>
        <w:t>实施</w:t>
      </w:r>
    </w:p>
    <w:p w14:paraId="49C2FDFB" w14:textId="77777777" w:rsidR="00420CCE" w:rsidRDefault="00E1704B">
      <w:pPr>
        <w:pStyle w:val="afff2"/>
        <w:framePr w:w="9579" w:wrap="around"/>
      </w:pPr>
      <w:r>
        <w:pict w14:anchorId="01A965E1">
          <v:line id="直线 10" o:spid="_x0000_s3083" style="position:absolute;z-index:251664384;mso-position-vertical-relative:page;mso-width-relative:page;mso-height-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YdrPNYAAAAL&#10;AQAADwAAAAAAAAABACAAAAAiAAAAZHJzL2Rvd25yZXYueG1sUEsBAhQAFAAAAAgAh07iQH0T7GXl&#10;AQAA3AMAAA4AAAAAAAAAAQAgAAAAJQEAAGRycy9lMm9Eb2MueG1sUEsFBgAAAAAGAAYAWQEAAHwF&#10;AAAAAA==&#10;">
            <w10:wrap anchory="page"/>
            <w10:anchorlock/>
          </v:line>
        </w:pict>
      </w:r>
    </w:p>
    <w:p w14:paraId="5896638B" w14:textId="77777777" w:rsidR="00420CCE" w:rsidRDefault="00420CCE">
      <w:pPr>
        <w:pStyle w:val="afff3"/>
        <w:framePr w:wrap="around"/>
      </w:pPr>
    </w:p>
    <w:p w14:paraId="1C75B1C7" w14:textId="77777777" w:rsidR="00420CCE" w:rsidRDefault="00E1704B">
      <w:pPr>
        <w:pStyle w:val="afff0"/>
        <w:framePr w:wrap="around"/>
        <w:rPr>
          <w:rFonts w:ascii="Times New Roman"/>
          <w:spacing w:val="85"/>
          <w:w w:val="100"/>
          <w:position w:val="3"/>
          <w:sz w:val="32"/>
          <w:szCs w:val="32"/>
        </w:rPr>
      </w:pPr>
      <w:bookmarkStart w:id="3" w:name="fm"/>
      <w:r>
        <w:rPr>
          <w:rFonts w:hAnsi="黑体"/>
          <w:w w:val="100"/>
          <w:sz w:val="32"/>
          <w:szCs w:val="32"/>
        </w:rPr>
        <w:pict w14:anchorId="5AB6273A">
          <v:rect id="LB" o:spid="_x0000_s3082" style="position:absolute;left:0;text-align:left;margin-left:142.55pt;margin-top:-310.45pt;width:100pt;height:24pt;z-index:-251655168;mso-width-relative:page;mso-height-relative:page"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Xu1tkAAAANAQAADwAAAAAA&#10;AAABACAAAAAiAAAAZHJzL2Rvd25yZXYueG1sUEsBAhQAFAAAAAgAh07iQDWdROOgAQAAWQMAAA4A&#10;AAAAAAAAAQAgAAAAKAEAAGRycy9lMm9Eb2MueG1sUEsFBgAAAAAGAAYAWQEAADoFAAAAAA==&#10;" stroked="f"/>
        </w:pict>
      </w:r>
      <w:r>
        <w:rPr>
          <w:rFonts w:hAnsi="黑体"/>
          <w:w w:val="100"/>
          <w:sz w:val="32"/>
          <w:szCs w:val="32"/>
        </w:rPr>
        <w:pict w14:anchorId="190BD425">
          <v:rect id="DT" o:spid="_x0000_s3081" style="position:absolute;left:0;text-align:left;margin-left:347.55pt;margin-top:-585.45pt;width:90pt;height:18pt;z-index:-251656192;mso-width-relative:page;mso-height-relative:page"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8mKEdoAAAAPAQAADwAAAAAA&#10;AAABACAAAAAiAAAAZHJzL2Rvd25yZXYueG1sUEsBAhQAFAAAAAgAh07iQHYBBhafAQAAWQMAAA4A&#10;AAAAAAAAAQAgAAAAKQEAAGRycy9lMm9Eb2MueG1sUEsFBgAAAAAGAAYAWQEAADoFAAAAAA==&#10;" stroked="f"/>
        </w:pict>
      </w:r>
      <w:r>
        <w:rPr>
          <w:rFonts w:hAnsi="黑体"/>
          <w:w w:val="100"/>
          <w:sz w:val="32"/>
          <w:szCs w:val="32"/>
        </w:rPr>
        <w:pict w14:anchorId="75D6422A">
          <v:line id="直线 11" o:spid="_x0000_s3080" style="position:absolute;left:0;text-align:left;z-index:251665408;mso-width-relative:page;mso-height-relative:page" from="-36.6pt,-552.85pt" to="445.3pt,-552.85pt"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7JZGg2AAA&#10;AA8BAAAPAAAAAAAAAAEAIAAAACIAAABkcnMvZG93bnJldi54bWxQSwECFAAUAAAACACHTuJABPnO&#10;tuUBAADcAwAADgAAAAAAAAABACAAAAAnAQAAZHJzL2Uyb0RvYy54bWxQSwUGAAAAAAYABgBZAQAA&#10;fgUAAAAA&#10;"/>
        </w:pict>
      </w:r>
      <w:bookmarkEnd w:id="3"/>
      <w:r w:rsidR="004D17F3">
        <w:rPr>
          <w:rFonts w:ascii="Times New Roman"/>
        </w:rPr>
        <w:t xml:space="preserve"> </w:t>
      </w:r>
      <w:r>
        <w:rPr>
          <w:rFonts w:ascii="Times New Roman"/>
          <w:w w:val="100"/>
          <w:sz w:val="32"/>
          <w:szCs w:val="32"/>
        </w:rPr>
        <w:pict w14:anchorId="37B54456">
          <v:rect id="矩形 19" o:spid="_x0000_s3079" style="position:absolute;left:0;text-align:left;margin-left:142.55pt;margin-top:-310.45pt;width:100pt;height:24pt;z-index:-251648000;mso-position-horizontal-relative:text;mso-position-vertical-relative:text;mso-width-relative:page;mso-height-relative:page"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Xu1tkAAAANAQAADwAAAAAAAAABACAAAAAiAAAAZHJzL2Rvd25yZXYueG1sUEsBAhQAFAAA&#10;AAgAh07iQEkwduu1AQAAbwMAAA4AAAAAAAAAAQAgAAAAKAEAAGRycy9lMm9Eb2MueG1sUEsFBgAA&#10;AAAGAAYAWQEAAE8FAAAAAA==&#10;" stroked="f"/>
        </w:pict>
      </w:r>
      <w:r>
        <w:rPr>
          <w:rFonts w:ascii="Times New Roman"/>
          <w:w w:val="100"/>
          <w:sz w:val="32"/>
          <w:szCs w:val="32"/>
        </w:rPr>
        <w:pict w14:anchorId="400B737B">
          <v:rect id="矩形 18" o:spid="_x0000_s3078" style="position:absolute;left:0;text-align:left;margin-left:347.55pt;margin-top:-585.45pt;width:90pt;height:18pt;z-index:-251649024;mso-position-horizontal-relative:text;mso-position-vertical-relative:text;mso-width-relative:page;mso-height-relative:page"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JihHaAAAADwEAAA8AAAAAAAAAAQAgAAAAIgAAAGRycy9kb3ducmV2LnhtbFBLAQIUABQA&#10;AAAIAIdO4kB5ZOjOtQEAAG8DAAAOAAAAAAAAAAEAIAAAACkBAABkcnMvZTJvRG9jLnhtbFBLBQYA&#10;AAAABgAGAFkBAABQBQAAAAA=&#10;" stroked="f"/>
        </w:pict>
      </w:r>
      <w:r w:rsidR="004D17F3">
        <w:rPr>
          <w:rFonts w:ascii="Times New Roman"/>
          <w:spacing w:val="40"/>
          <w:w w:val="100"/>
          <w:sz w:val="32"/>
          <w:szCs w:val="32"/>
        </w:rPr>
        <w:t>中国散装水泥推广发展协会</w:t>
      </w:r>
      <w:r w:rsidR="004D17F3">
        <w:rPr>
          <w:rFonts w:ascii="Times New Roman"/>
          <w:sz w:val="32"/>
          <w:szCs w:val="32"/>
        </w:rPr>
        <w:t>  </w:t>
      </w:r>
      <w:r w:rsidR="004D17F3">
        <w:rPr>
          <w:rStyle w:val="aff8"/>
          <w:rFonts w:ascii="Times New Roman"/>
          <w:sz w:val="32"/>
          <w:szCs w:val="32"/>
        </w:rPr>
        <w:t>发布</w:t>
      </w:r>
    </w:p>
    <w:p w14:paraId="6A31D072" w14:textId="77777777" w:rsidR="00420CCE" w:rsidRDefault="00420CCE">
      <w:pPr>
        <w:pStyle w:val="afff0"/>
        <w:framePr w:wrap="around"/>
        <w:rPr>
          <w:rFonts w:ascii="Times New Roman"/>
        </w:rPr>
      </w:pPr>
    </w:p>
    <w:p w14:paraId="14168540" w14:textId="77777777" w:rsidR="00420CCE" w:rsidRDefault="00E1704B">
      <w:pPr>
        <w:pStyle w:val="aff"/>
        <w:autoSpaceDE/>
        <w:autoSpaceDN/>
        <w:rPr>
          <w:rFonts w:ascii="Times New Roman"/>
        </w:rPr>
        <w:sectPr w:rsidR="00420CCE" w:rsidSect="004B7116">
          <w:headerReference w:type="even" r:id="rId8"/>
          <w:headerReference w:type="default" r:id="rId9"/>
          <w:footerReference w:type="even" r:id="rId10"/>
          <w:headerReference w:type="first" r:id="rId11"/>
          <w:pgSz w:w="11906" w:h="16838"/>
          <w:pgMar w:top="567" w:right="1134" w:bottom="1134" w:left="1417" w:header="0" w:footer="0" w:gutter="0"/>
          <w:pgNumType w:start="1"/>
          <w:cols w:space="720"/>
          <w:docGrid w:type="lines" w:linePitch="312"/>
        </w:sectPr>
      </w:pPr>
      <w:r>
        <w:rPr>
          <w:rFonts w:ascii="Times New Roman"/>
        </w:rPr>
        <w:pict w14:anchorId="125A002A">
          <v:rect id="BAH" o:spid="_x0000_s3077" style="position:absolute;left:0;text-align:left;margin-left:-5.25pt;margin-top:31.2pt;width:68.25pt;height:15.6pt;z-index:-251653120;mso-width-relative:page;mso-height-relative:page"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BkAU9cAAAAJAQAADwAA&#10;AAAAAAABACAAAAAiAAAAZHJzL2Rvd25yZXYueG1sUEsBAhQAFAAAAAgAh07iQH8EtaGlAQAAWQMA&#10;AA4AAAAAAAAAAQAgAAAAJgEAAGRycy9lMm9Eb2MueG1sUEsFBgAAAAAGAAYAWQEAAD0FAAAAAA==&#10;" stroked="f"/>
        </w:pict>
      </w:r>
    </w:p>
    <w:sdt>
      <w:sdtPr>
        <w:rPr>
          <w:rFonts w:ascii="宋体" w:eastAsia="宋体" w:hAnsi="宋体"/>
          <w:b/>
          <w:bCs/>
          <w:sz w:val="28"/>
          <w:szCs w:val="28"/>
        </w:rPr>
        <w:id w:val="147453621"/>
        <w:docPartObj>
          <w:docPartGallery w:val="Table of Contents"/>
          <w:docPartUnique/>
        </w:docPartObj>
      </w:sdtPr>
      <w:sdtEndPr>
        <w:rPr>
          <w:rFonts w:ascii="Times New Roman" w:hAnsi="Times New Roman" w:cs="Times New Roman"/>
          <w:sz w:val="21"/>
          <w:szCs w:val="21"/>
        </w:rPr>
      </w:sdtEndPr>
      <w:sdtContent>
        <w:p w14:paraId="3F02A7F0" w14:textId="77777777" w:rsidR="00420CCE" w:rsidRDefault="004D17F3">
          <w:pPr>
            <w:jc w:val="center"/>
            <w:rPr>
              <w:b/>
              <w:bCs/>
              <w:sz w:val="28"/>
              <w:szCs w:val="28"/>
            </w:rPr>
          </w:pPr>
          <w:r>
            <w:rPr>
              <w:rFonts w:ascii="宋体" w:eastAsia="宋体" w:hAnsi="宋体"/>
              <w:b/>
              <w:bCs/>
              <w:sz w:val="28"/>
              <w:szCs w:val="28"/>
            </w:rPr>
            <w:t>目录</w:t>
          </w:r>
        </w:p>
        <w:p w14:paraId="63F18B29" w14:textId="18F2A17C" w:rsidR="00420CCE" w:rsidRDefault="004D17F3">
          <w:pPr>
            <w:pStyle w:val="TOC1"/>
            <w:spacing w:before="78" w:after="78"/>
            <w:rPr>
              <w:rFonts w:ascii="Times New Roman"/>
            </w:rPr>
          </w:pPr>
          <w:r>
            <w:rPr>
              <w:rFonts w:ascii="Times New Roman"/>
              <w:kern w:val="0"/>
            </w:rPr>
            <w:fldChar w:fldCharType="begin"/>
          </w:r>
          <w:r>
            <w:rPr>
              <w:rFonts w:ascii="Times New Roman"/>
            </w:rPr>
            <w:instrText xml:space="preserve">TOC \o "1-1" \h \u </w:instrText>
          </w:r>
          <w:r>
            <w:rPr>
              <w:rFonts w:ascii="Times New Roman"/>
              <w:kern w:val="0"/>
            </w:rPr>
            <w:fldChar w:fldCharType="separate"/>
          </w:r>
          <w:hyperlink w:anchor="_Toc104394077" w:history="1">
            <w:r>
              <w:rPr>
                <w:rStyle w:val="afd"/>
                <w:rFonts w:ascii="Times New Roman"/>
              </w:rPr>
              <w:t>前</w:t>
            </w:r>
            <w:r>
              <w:rPr>
                <w:rStyle w:val="afd"/>
                <w:rFonts w:ascii="Times New Roman"/>
              </w:rPr>
              <w:t>  </w:t>
            </w:r>
            <w:r>
              <w:rPr>
                <w:rStyle w:val="afd"/>
                <w:rFonts w:ascii="Times New Roman"/>
              </w:rPr>
              <w:t>言</w:t>
            </w:r>
            <w:r>
              <w:rPr>
                <w:rFonts w:ascii="Times New Roman"/>
              </w:rPr>
              <w:tab/>
            </w:r>
            <w:r>
              <w:rPr>
                <w:rFonts w:ascii="Times New Roman"/>
              </w:rPr>
              <w:fldChar w:fldCharType="begin"/>
            </w:r>
            <w:r>
              <w:rPr>
                <w:rFonts w:ascii="Times New Roman"/>
              </w:rPr>
              <w:instrText xml:space="preserve"> PAGEREF _Toc104394077 \h </w:instrText>
            </w:r>
            <w:r>
              <w:rPr>
                <w:rFonts w:ascii="Times New Roman"/>
              </w:rPr>
            </w:r>
            <w:r>
              <w:rPr>
                <w:rFonts w:ascii="Times New Roman"/>
              </w:rPr>
              <w:fldChar w:fldCharType="separate"/>
            </w:r>
            <w:r w:rsidR="008F4606">
              <w:rPr>
                <w:rFonts w:ascii="Times New Roman"/>
                <w:noProof/>
              </w:rPr>
              <w:t>II</w:t>
            </w:r>
            <w:r>
              <w:rPr>
                <w:rFonts w:ascii="Times New Roman"/>
              </w:rPr>
              <w:fldChar w:fldCharType="end"/>
            </w:r>
          </w:hyperlink>
        </w:p>
        <w:p w14:paraId="44749017" w14:textId="5E200C1D" w:rsidR="00420CCE" w:rsidRDefault="00E1704B">
          <w:pPr>
            <w:pStyle w:val="TOC1"/>
            <w:spacing w:before="78" w:after="78"/>
            <w:rPr>
              <w:rFonts w:ascii="Times New Roman"/>
            </w:rPr>
          </w:pPr>
          <w:hyperlink w:anchor="_Toc104394078" w:history="1">
            <w:r w:rsidR="004D17F3">
              <w:rPr>
                <w:rStyle w:val="afd"/>
                <w:rFonts w:ascii="Times New Roman"/>
                <w:u w:val="none"/>
              </w:rPr>
              <w:t xml:space="preserve">1 </w:t>
            </w:r>
            <w:r w:rsidR="004D17F3">
              <w:rPr>
                <w:rStyle w:val="afd"/>
                <w:rFonts w:ascii="Times New Roman"/>
                <w:u w:val="none"/>
              </w:rPr>
              <w:t>范围</w:t>
            </w:r>
            <w:r w:rsidR="004D17F3">
              <w:rPr>
                <w:rFonts w:ascii="Times New Roman"/>
              </w:rPr>
              <w:tab/>
            </w:r>
            <w:r w:rsidR="004D17F3">
              <w:rPr>
                <w:rFonts w:ascii="Times New Roman"/>
              </w:rPr>
              <w:fldChar w:fldCharType="begin"/>
            </w:r>
            <w:r w:rsidR="004D17F3">
              <w:rPr>
                <w:rFonts w:ascii="Times New Roman"/>
              </w:rPr>
              <w:instrText xml:space="preserve"> PAGEREF _Toc104394078 \h </w:instrText>
            </w:r>
            <w:r w:rsidR="004D17F3">
              <w:rPr>
                <w:rFonts w:ascii="Times New Roman"/>
              </w:rPr>
            </w:r>
            <w:r w:rsidR="004D17F3">
              <w:rPr>
                <w:rFonts w:ascii="Times New Roman"/>
              </w:rPr>
              <w:fldChar w:fldCharType="separate"/>
            </w:r>
            <w:r w:rsidR="008F4606">
              <w:rPr>
                <w:rFonts w:ascii="Times New Roman"/>
                <w:noProof/>
              </w:rPr>
              <w:t>1</w:t>
            </w:r>
            <w:r w:rsidR="004D17F3">
              <w:rPr>
                <w:rFonts w:ascii="Times New Roman"/>
              </w:rPr>
              <w:fldChar w:fldCharType="end"/>
            </w:r>
          </w:hyperlink>
        </w:p>
        <w:p w14:paraId="46C8A749" w14:textId="04F0A657" w:rsidR="00420CCE" w:rsidRDefault="00E1704B">
          <w:pPr>
            <w:pStyle w:val="TOC1"/>
            <w:spacing w:before="78" w:after="78"/>
            <w:rPr>
              <w:rFonts w:ascii="Times New Roman"/>
            </w:rPr>
          </w:pPr>
          <w:hyperlink w:anchor="_Toc104394079" w:history="1">
            <w:r w:rsidR="004D17F3">
              <w:rPr>
                <w:rStyle w:val="afd"/>
                <w:rFonts w:ascii="Times New Roman"/>
                <w:u w:val="none"/>
              </w:rPr>
              <w:t xml:space="preserve">2 </w:t>
            </w:r>
            <w:r w:rsidR="004D17F3">
              <w:rPr>
                <w:rStyle w:val="afd"/>
                <w:rFonts w:ascii="Times New Roman"/>
                <w:u w:val="none"/>
              </w:rPr>
              <w:t>规范性引用文件</w:t>
            </w:r>
            <w:r w:rsidR="004D17F3">
              <w:rPr>
                <w:rFonts w:ascii="Times New Roman"/>
              </w:rPr>
              <w:tab/>
            </w:r>
            <w:r w:rsidR="004D17F3">
              <w:rPr>
                <w:rFonts w:ascii="Times New Roman"/>
              </w:rPr>
              <w:fldChar w:fldCharType="begin"/>
            </w:r>
            <w:r w:rsidR="004D17F3">
              <w:rPr>
                <w:rFonts w:ascii="Times New Roman"/>
              </w:rPr>
              <w:instrText xml:space="preserve"> PAGEREF _Toc104394079 \h </w:instrText>
            </w:r>
            <w:r w:rsidR="004D17F3">
              <w:rPr>
                <w:rFonts w:ascii="Times New Roman"/>
              </w:rPr>
            </w:r>
            <w:r w:rsidR="004D17F3">
              <w:rPr>
                <w:rFonts w:ascii="Times New Roman"/>
              </w:rPr>
              <w:fldChar w:fldCharType="separate"/>
            </w:r>
            <w:r w:rsidR="008F4606">
              <w:rPr>
                <w:rFonts w:ascii="Times New Roman"/>
                <w:noProof/>
              </w:rPr>
              <w:t>1</w:t>
            </w:r>
            <w:r w:rsidR="004D17F3">
              <w:rPr>
                <w:rFonts w:ascii="Times New Roman"/>
              </w:rPr>
              <w:fldChar w:fldCharType="end"/>
            </w:r>
          </w:hyperlink>
        </w:p>
        <w:p w14:paraId="1AC668B3" w14:textId="2A73BC40" w:rsidR="00420CCE" w:rsidRDefault="00E1704B">
          <w:pPr>
            <w:pStyle w:val="TOC1"/>
            <w:spacing w:before="78" w:after="78"/>
            <w:rPr>
              <w:rFonts w:ascii="Times New Roman"/>
            </w:rPr>
          </w:pPr>
          <w:hyperlink w:anchor="_Toc104394080" w:history="1">
            <w:r w:rsidR="004D17F3">
              <w:rPr>
                <w:rStyle w:val="afd"/>
                <w:rFonts w:ascii="Times New Roman"/>
                <w:u w:val="none"/>
              </w:rPr>
              <w:t xml:space="preserve">3 </w:t>
            </w:r>
            <w:r w:rsidR="004D17F3">
              <w:rPr>
                <w:rStyle w:val="afd"/>
                <w:rFonts w:ascii="Times New Roman"/>
                <w:u w:val="none"/>
              </w:rPr>
              <w:t>术语和定义</w:t>
            </w:r>
            <w:r w:rsidR="004D17F3">
              <w:rPr>
                <w:rFonts w:ascii="Times New Roman"/>
              </w:rPr>
              <w:tab/>
            </w:r>
            <w:r w:rsidR="004D17F3">
              <w:rPr>
                <w:rFonts w:ascii="Times New Roman"/>
              </w:rPr>
              <w:fldChar w:fldCharType="begin"/>
            </w:r>
            <w:r w:rsidR="004D17F3">
              <w:rPr>
                <w:rFonts w:ascii="Times New Roman"/>
              </w:rPr>
              <w:instrText xml:space="preserve"> PAGEREF _Toc104394080 \h </w:instrText>
            </w:r>
            <w:r w:rsidR="004D17F3">
              <w:rPr>
                <w:rFonts w:ascii="Times New Roman"/>
              </w:rPr>
            </w:r>
            <w:r w:rsidR="004D17F3">
              <w:rPr>
                <w:rFonts w:ascii="Times New Roman"/>
              </w:rPr>
              <w:fldChar w:fldCharType="separate"/>
            </w:r>
            <w:r w:rsidR="008F4606">
              <w:rPr>
                <w:rFonts w:ascii="Times New Roman"/>
                <w:noProof/>
              </w:rPr>
              <w:t>1</w:t>
            </w:r>
            <w:r w:rsidR="004D17F3">
              <w:rPr>
                <w:rFonts w:ascii="Times New Roman"/>
              </w:rPr>
              <w:fldChar w:fldCharType="end"/>
            </w:r>
          </w:hyperlink>
        </w:p>
        <w:p w14:paraId="48AB51F3" w14:textId="514071AF" w:rsidR="00420CCE" w:rsidRDefault="00E1704B">
          <w:pPr>
            <w:pStyle w:val="TOC1"/>
            <w:spacing w:before="78" w:after="78"/>
            <w:rPr>
              <w:rFonts w:ascii="Times New Roman"/>
            </w:rPr>
          </w:pPr>
          <w:hyperlink w:anchor="_Toc104394081" w:history="1">
            <w:r w:rsidR="004D17F3">
              <w:rPr>
                <w:rStyle w:val="afd"/>
                <w:rFonts w:ascii="Times New Roman"/>
                <w:u w:val="none"/>
              </w:rPr>
              <w:t xml:space="preserve">4 </w:t>
            </w:r>
            <w:r w:rsidR="004D17F3">
              <w:rPr>
                <w:rStyle w:val="afd"/>
                <w:rFonts w:ascii="Times New Roman"/>
                <w:u w:val="none"/>
              </w:rPr>
              <w:t>一般规定</w:t>
            </w:r>
            <w:r w:rsidR="004D17F3">
              <w:rPr>
                <w:rFonts w:ascii="Times New Roman"/>
              </w:rPr>
              <w:tab/>
            </w:r>
            <w:r w:rsidR="004D17F3">
              <w:rPr>
                <w:rFonts w:ascii="Times New Roman"/>
              </w:rPr>
              <w:fldChar w:fldCharType="begin"/>
            </w:r>
            <w:r w:rsidR="004D17F3">
              <w:rPr>
                <w:rFonts w:ascii="Times New Roman"/>
              </w:rPr>
              <w:instrText xml:space="preserve"> PAGEREF _Toc104394081 \h </w:instrText>
            </w:r>
            <w:r w:rsidR="004D17F3">
              <w:rPr>
                <w:rFonts w:ascii="Times New Roman"/>
              </w:rPr>
            </w:r>
            <w:r w:rsidR="004D17F3">
              <w:rPr>
                <w:rFonts w:ascii="Times New Roman"/>
              </w:rPr>
              <w:fldChar w:fldCharType="separate"/>
            </w:r>
            <w:r w:rsidR="008F4606">
              <w:rPr>
                <w:rFonts w:ascii="Times New Roman"/>
                <w:noProof/>
              </w:rPr>
              <w:t>3</w:t>
            </w:r>
            <w:r w:rsidR="004D17F3">
              <w:rPr>
                <w:rFonts w:ascii="Times New Roman"/>
              </w:rPr>
              <w:fldChar w:fldCharType="end"/>
            </w:r>
          </w:hyperlink>
        </w:p>
        <w:p w14:paraId="6F73B695" w14:textId="72519DBF" w:rsidR="00420CCE" w:rsidRDefault="00E1704B">
          <w:pPr>
            <w:pStyle w:val="TOC1"/>
            <w:spacing w:before="78" w:after="78"/>
            <w:rPr>
              <w:rFonts w:ascii="Times New Roman"/>
            </w:rPr>
          </w:pPr>
          <w:hyperlink w:anchor="_Toc104394082" w:history="1">
            <w:r w:rsidR="004D17F3">
              <w:rPr>
                <w:rStyle w:val="afd"/>
                <w:rFonts w:ascii="Times New Roman"/>
                <w:u w:val="none"/>
              </w:rPr>
              <w:t xml:space="preserve">5 </w:t>
            </w:r>
            <w:r w:rsidR="004D17F3">
              <w:rPr>
                <w:rStyle w:val="afd"/>
                <w:rFonts w:ascii="Times New Roman"/>
                <w:u w:val="none"/>
              </w:rPr>
              <w:t>技术要求</w:t>
            </w:r>
            <w:r w:rsidR="004D17F3">
              <w:rPr>
                <w:rFonts w:ascii="Times New Roman"/>
              </w:rPr>
              <w:tab/>
            </w:r>
            <w:r w:rsidR="004D17F3">
              <w:rPr>
                <w:rFonts w:ascii="Times New Roman"/>
              </w:rPr>
              <w:fldChar w:fldCharType="begin"/>
            </w:r>
            <w:r w:rsidR="004D17F3">
              <w:rPr>
                <w:rFonts w:ascii="Times New Roman"/>
              </w:rPr>
              <w:instrText xml:space="preserve"> PAGEREF _Toc104394082 \h </w:instrText>
            </w:r>
            <w:r w:rsidR="004D17F3">
              <w:rPr>
                <w:rFonts w:ascii="Times New Roman"/>
              </w:rPr>
            </w:r>
            <w:r w:rsidR="004D17F3">
              <w:rPr>
                <w:rFonts w:ascii="Times New Roman"/>
              </w:rPr>
              <w:fldChar w:fldCharType="separate"/>
            </w:r>
            <w:r w:rsidR="008F4606">
              <w:rPr>
                <w:rFonts w:ascii="Times New Roman"/>
                <w:noProof/>
              </w:rPr>
              <w:t>5</w:t>
            </w:r>
            <w:r w:rsidR="004D17F3">
              <w:rPr>
                <w:rFonts w:ascii="Times New Roman"/>
              </w:rPr>
              <w:fldChar w:fldCharType="end"/>
            </w:r>
          </w:hyperlink>
        </w:p>
        <w:p w14:paraId="45307421" w14:textId="4C7D7EBD" w:rsidR="00420CCE" w:rsidRDefault="00E1704B">
          <w:pPr>
            <w:pStyle w:val="TOC1"/>
            <w:spacing w:before="78" w:after="78"/>
            <w:rPr>
              <w:rFonts w:ascii="Times New Roman"/>
            </w:rPr>
          </w:pPr>
          <w:hyperlink w:anchor="_Toc104394083" w:history="1">
            <w:r w:rsidR="004D17F3">
              <w:rPr>
                <w:rStyle w:val="afd"/>
                <w:rFonts w:ascii="Times New Roman"/>
                <w:u w:val="none"/>
              </w:rPr>
              <w:t xml:space="preserve">6 </w:t>
            </w:r>
            <w:r w:rsidR="004D17F3">
              <w:rPr>
                <w:rStyle w:val="afd"/>
                <w:rFonts w:ascii="Times New Roman"/>
                <w:u w:val="none"/>
              </w:rPr>
              <w:t>试验方法</w:t>
            </w:r>
            <w:r w:rsidR="004D17F3">
              <w:rPr>
                <w:rFonts w:ascii="Times New Roman"/>
              </w:rPr>
              <w:tab/>
            </w:r>
            <w:r w:rsidR="004D17F3">
              <w:rPr>
                <w:rFonts w:ascii="Times New Roman"/>
              </w:rPr>
              <w:fldChar w:fldCharType="begin"/>
            </w:r>
            <w:r w:rsidR="004D17F3">
              <w:rPr>
                <w:rFonts w:ascii="Times New Roman"/>
              </w:rPr>
              <w:instrText xml:space="preserve"> PAGEREF _Toc104394083 \h </w:instrText>
            </w:r>
            <w:r w:rsidR="004D17F3">
              <w:rPr>
                <w:rFonts w:ascii="Times New Roman"/>
              </w:rPr>
            </w:r>
            <w:r w:rsidR="004D17F3">
              <w:rPr>
                <w:rFonts w:ascii="Times New Roman"/>
              </w:rPr>
              <w:fldChar w:fldCharType="separate"/>
            </w:r>
            <w:r w:rsidR="008F4606">
              <w:rPr>
                <w:rFonts w:ascii="Times New Roman"/>
                <w:noProof/>
              </w:rPr>
              <w:t>14</w:t>
            </w:r>
            <w:r w:rsidR="004D17F3">
              <w:rPr>
                <w:rFonts w:ascii="Times New Roman"/>
              </w:rPr>
              <w:fldChar w:fldCharType="end"/>
            </w:r>
          </w:hyperlink>
        </w:p>
        <w:p w14:paraId="6EE3F585" w14:textId="1F050486" w:rsidR="00420CCE" w:rsidRDefault="00E1704B">
          <w:pPr>
            <w:pStyle w:val="TOC1"/>
            <w:spacing w:before="78" w:after="78"/>
            <w:rPr>
              <w:rFonts w:ascii="Times New Roman"/>
            </w:rPr>
          </w:pPr>
          <w:hyperlink w:anchor="_Toc104394084" w:history="1">
            <w:r w:rsidR="004D17F3">
              <w:rPr>
                <w:rStyle w:val="afd"/>
                <w:rFonts w:ascii="Times New Roman"/>
                <w:u w:val="none"/>
              </w:rPr>
              <w:t xml:space="preserve">7 </w:t>
            </w:r>
            <w:r w:rsidR="004D17F3">
              <w:rPr>
                <w:rStyle w:val="afd"/>
                <w:rFonts w:ascii="Times New Roman"/>
                <w:u w:val="none"/>
              </w:rPr>
              <w:t>检验规则</w:t>
            </w:r>
            <w:r w:rsidR="004D17F3">
              <w:rPr>
                <w:rFonts w:ascii="Times New Roman"/>
              </w:rPr>
              <w:tab/>
            </w:r>
            <w:r w:rsidR="001814FD">
              <w:rPr>
                <w:rFonts w:ascii="Times New Roman"/>
              </w:rPr>
              <w:t>19</w:t>
            </w:r>
          </w:hyperlink>
        </w:p>
        <w:p w14:paraId="3A4EDFDC" w14:textId="4FA8E1F3" w:rsidR="00420CCE" w:rsidRDefault="00E1704B">
          <w:pPr>
            <w:pStyle w:val="TOC1"/>
            <w:spacing w:before="78" w:after="78"/>
            <w:rPr>
              <w:rFonts w:ascii="Times New Roman"/>
            </w:rPr>
          </w:pPr>
          <w:hyperlink w:anchor="_Toc104394085" w:history="1">
            <w:r w:rsidR="004D17F3">
              <w:rPr>
                <w:rStyle w:val="afd"/>
                <w:rFonts w:ascii="Times New Roman"/>
                <w:u w:val="none"/>
              </w:rPr>
              <w:t xml:space="preserve">8 </w:t>
            </w:r>
            <w:r w:rsidR="004D17F3">
              <w:rPr>
                <w:rStyle w:val="afd"/>
                <w:rFonts w:ascii="Times New Roman"/>
                <w:u w:val="none"/>
              </w:rPr>
              <w:t>包装、运输与贮存</w:t>
            </w:r>
            <w:r w:rsidR="004D17F3">
              <w:rPr>
                <w:rFonts w:ascii="Times New Roman"/>
              </w:rPr>
              <w:tab/>
            </w:r>
            <w:r w:rsidR="004D17F3">
              <w:rPr>
                <w:rFonts w:ascii="Times New Roman"/>
              </w:rPr>
              <w:fldChar w:fldCharType="begin"/>
            </w:r>
            <w:r w:rsidR="004D17F3">
              <w:rPr>
                <w:rFonts w:ascii="Times New Roman"/>
              </w:rPr>
              <w:instrText xml:space="preserve"> PAGEREF _Toc104394085 \h </w:instrText>
            </w:r>
            <w:r w:rsidR="004D17F3">
              <w:rPr>
                <w:rFonts w:ascii="Times New Roman"/>
              </w:rPr>
            </w:r>
            <w:r w:rsidR="004D17F3">
              <w:rPr>
                <w:rFonts w:ascii="Times New Roman"/>
              </w:rPr>
              <w:fldChar w:fldCharType="separate"/>
            </w:r>
            <w:r w:rsidR="008F4606">
              <w:rPr>
                <w:rFonts w:ascii="Times New Roman"/>
                <w:noProof/>
              </w:rPr>
              <w:t>20</w:t>
            </w:r>
            <w:r w:rsidR="004D17F3">
              <w:rPr>
                <w:rFonts w:ascii="Times New Roman"/>
              </w:rPr>
              <w:fldChar w:fldCharType="end"/>
            </w:r>
          </w:hyperlink>
        </w:p>
        <w:p w14:paraId="7EEECE2A" w14:textId="77777777" w:rsidR="00420CCE" w:rsidRDefault="004D17F3">
          <w:pPr>
            <w:rPr>
              <w:rFonts w:ascii="Times New Roman" w:eastAsia="宋体" w:hAnsi="Times New Roman" w:cs="Times New Roman"/>
              <w:szCs w:val="21"/>
            </w:rPr>
          </w:pPr>
          <w:r>
            <w:rPr>
              <w:rFonts w:ascii="Times New Roman" w:eastAsia="宋体" w:hAnsi="Times New Roman" w:cs="Times New Roman"/>
              <w:szCs w:val="21"/>
            </w:rPr>
            <w:fldChar w:fldCharType="end"/>
          </w:r>
        </w:p>
      </w:sdtContent>
    </w:sdt>
    <w:p w14:paraId="2A6819E5" w14:textId="77777777" w:rsidR="00420CCE" w:rsidRDefault="004D17F3">
      <w:pPr>
        <w:pStyle w:val="aff3"/>
        <w:tabs>
          <w:tab w:val="center" w:pos="4677"/>
          <w:tab w:val="left" w:pos="8210"/>
        </w:tabs>
        <w:jc w:val="left"/>
        <w:rPr>
          <w:rFonts w:ascii="Times New Roman"/>
          <w:color w:val="000000" w:themeColor="text1"/>
        </w:rPr>
      </w:pPr>
      <w:r>
        <w:rPr>
          <w:rFonts w:ascii="Times New Roman"/>
          <w:color w:val="000000" w:themeColor="text1"/>
        </w:rPr>
        <w:lastRenderedPageBreak/>
        <w:tab/>
      </w:r>
      <w:bookmarkStart w:id="4" w:name="_Toc104394077"/>
      <w:r>
        <w:rPr>
          <w:rFonts w:ascii="Times New Roman"/>
          <w:color w:val="000000" w:themeColor="text1"/>
        </w:rPr>
        <w:t>前</w:t>
      </w:r>
      <w:bookmarkStart w:id="5" w:name="BKQY"/>
      <w:r>
        <w:rPr>
          <w:rFonts w:ascii="Times New Roman" w:eastAsia="MS Mincho"/>
          <w:color w:val="000000" w:themeColor="text1"/>
        </w:rPr>
        <w:t>  </w:t>
      </w:r>
      <w:r>
        <w:rPr>
          <w:rFonts w:ascii="Times New Roman"/>
          <w:color w:val="000000" w:themeColor="text1"/>
        </w:rPr>
        <w:t>言</w:t>
      </w:r>
      <w:bookmarkEnd w:id="4"/>
      <w:bookmarkEnd w:id="5"/>
      <w:r>
        <w:rPr>
          <w:rFonts w:ascii="Times New Roman"/>
          <w:color w:val="000000" w:themeColor="text1"/>
        </w:rPr>
        <w:tab/>
      </w:r>
    </w:p>
    <w:p w14:paraId="76B62ABF" w14:textId="77B44FC5" w:rsidR="00420CCE" w:rsidRDefault="004D17F3">
      <w:pPr>
        <w:pStyle w:val="aff"/>
        <w:rPr>
          <w:rFonts w:hAnsi="宋体"/>
          <w:color w:val="000000" w:themeColor="text1"/>
          <w:szCs w:val="21"/>
        </w:rPr>
      </w:pPr>
      <w:r>
        <w:rPr>
          <w:rFonts w:hAnsi="宋体"/>
          <w:color w:val="000000" w:themeColor="text1"/>
          <w:szCs w:val="21"/>
        </w:rPr>
        <w:t>本文件按照</w:t>
      </w:r>
      <w:r>
        <w:rPr>
          <w:rFonts w:hAnsi="宋体" w:hint="eastAsia"/>
          <w:color w:val="000000" w:themeColor="text1"/>
          <w:szCs w:val="21"/>
        </w:rPr>
        <w:t xml:space="preserve"> </w:t>
      </w:r>
      <w:r>
        <w:rPr>
          <w:rFonts w:hAnsi="宋体"/>
          <w:szCs w:val="21"/>
        </w:rPr>
        <w:t>GB/T 1.1</w:t>
      </w:r>
      <w:r w:rsidR="002813C3">
        <w:rPr>
          <w:rFonts w:hAnsi="宋体" w:hint="eastAsia"/>
          <w:szCs w:val="21"/>
        </w:rPr>
        <w:t>-</w:t>
      </w:r>
      <w:r>
        <w:rPr>
          <w:rFonts w:hAnsi="宋体"/>
          <w:szCs w:val="21"/>
        </w:rPr>
        <w:t>2020</w:t>
      </w:r>
      <w:r>
        <w:rPr>
          <w:rFonts w:hAnsi="宋体"/>
          <w:color w:val="000000" w:themeColor="text1"/>
          <w:szCs w:val="21"/>
        </w:rPr>
        <w:t>《标准化工作导则  第1部分：标准化文件的结构和起草规则》的规定</w:t>
      </w:r>
      <w:r>
        <w:rPr>
          <w:rFonts w:hAnsi="宋体" w:hint="eastAsia"/>
          <w:color w:val="000000" w:themeColor="text1"/>
          <w:szCs w:val="21"/>
        </w:rPr>
        <w:t>起草</w:t>
      </w:r>
      <w:r>
        <w:rPr>
          <w:rFonts w:hAnsi="宋体"/>
          <w:color w:val="000000" w:themeColor="text1"/>
          <w:szCs w:val="21"/>
        </w:rPr>
        <w:t>。</w:t>
      </w:r>
    </w:p>
    <w:p w14:paraId="4592E94E" w14:textId="77777777" w:rsidR="00420CCE" w:rsidRDefault="004D17F3">
      <w:pPr>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本文件由中国散装水泥推广发展协会提出并归口。</w:t>
      </w:r>
    </w:p>
    <w:p w14:paraId="300D425C" w14:textId="77777777" w:rsidR="00420CCE" w:rsidRDefault="004D17F3">
      <w:pPr>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 xml:space="preserve">本文件负责起草单位： </w:t>
      </w:r>
    </w:p>
    <w:p w14:paraId="07B781EA" w14:textId="77777777" w:rsidR="00420CCE" w:rsidRDefault="004D17F3">
      <w:pPr>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 xml:space="preserve">本文件参加起草单位： </w:t>
      </w:r>
    </w:p>
    <w:p w14:paraId="25FFB438" w14:textId="77777777" w:rsidR="00420CCE" w:rsidRDefault="004D17F3">
      <w:pPr>
        <w:ind w:firstLineChars="200" w:firstLine="420"/>
        <w:rPr>
          <w:rFonts w:ascii="宋体" w:eastAsia="宋体" w:hAnsi="宋体" w:cs="Times New Roman"/>
          <w:bCs/>
          <w:szCs w:val="21"/>
        </w:rPr>
      </w:pPr>
      <w:r>
        <w:rPr>
          <w:rFonts w:ascii="宋体" w:eastAsia="宋体" w:hAnsi="宋体" w:cs="Times New Roman"/>
          <w:color w:val="000000" w:themeColor="text1"/>
          <w:szCs w:val="21"/>
        </w:rPr>
        <w:t>本文件主要起草人：</w:t>
      </w:r>
      <w:r>
        <w:rPr>
          <w:rFonts w:ascii="宋体" w:eastAsia="宋体" w:hAnsi="宋体" w:cs="Times New Roman"/>
          <w:bCs/>
          <w:szCs w:val="21"/>
        </w:rPr>
        <w:t xml:space="preserve"> </w:t>
      </w:r>
    </w:p>
    <w:p w14:paraId="5DB18363" w14:textId="77777777" w:rsidR="00420CCE" w:rsidRDefault="004D17F3">
      <w:pPr>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本文件主要审查人</w:t>
      </w:r>
      <w:r>
        <w:rPr>
          <w:rFonts w:ascii="宋体" w:eastAsia="宋体" w:hAnsi="宋体" w:cs="Times New Roman" w:hint="eastAsia"/>
          <w:color w:val="000000" w:themeColor="text1"/>
          <w:szCs w:val="21"/>
        </w:rPr>
        <w:t>：</w:t>
      </w:r>
    </w:p>
    <w:p w14:paraId="7E0A4BE5" w14:textId="77777777" w:rsidR="00420CCE" w:rsidRDefault="004D17F3">
      <w:pPr>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本文件为首次制定。</w:t>
      </w:r>
    </w:p>
    <w:p w14:paraId="6C0E95B6" w14:textId="77777777" w:rsidR="00420CCE" w:rsidRDefault="00420CCE">
      <w:pPr>
        <w:pStyle w:val="aff"/>
        <w:ind w:firstLine="480"/>
        <w:rPr>
          <w:rFonts w:ascii="Times New Roman"/>
          <w:color w:val="000000" w:themeColor="text1"/>
          <w:kern w:val="2"/>
          <w:sz w:val="24"/>
          <w:szCs w:val="24"/>
        </w:rPr>
      </w:pPr>
    </w:p>
    <w:p w14:paraId="06925B56" w14:textId="77777777" w:rsidR="00420CCE" w:rsidRDefault="00420CCE">
      <w:pPr>
        <w:pStyle w:val="aff"/>
        <w:ind w:firstLineChars="175"/>
        <w:rPr>
          <w:rFonts w:ascii="Times New Roman"/>
          <w:color w:val="000000" w:themeColor="text1"/>
          <w:kern w:val="2"/>
          <w:sz w:val="24"/>
          <w:szCs w:val="24"/>
        </w:rPr>
        <w:sectPr w:rsidR="00420CCE" w:rsidSect="004B7116">
          <w:headerReference w:type="default" r:id="rId12"/>
          <w:footerReference w:type="default" r:id="rId13"/>
          <w:pgSz w:w="11906" w:h="16838"/>
          <w:pgMar w:top="567" w:right="1134" w:bottom="1134" w:left="1418" w:header="850" w:footer="1134" w:gutter="0"/>
          <w:pgNumType w:fmt="upperRoman" w:start="1"/>
          <w:cols w:space="425"/>
          <w:formProt w:val="0"/>
          <w:titlePg/>
          <w:docGrid w:type="lines" w:linePitch="312"/>
        </w:sectPr>
      </w:pPr>
    </w:p>
    <w:p w14:paraId="37C69B3B" w14:textId="77777777" w:rsidR="00420CCE" w:rsidRDefault="004D17F3">
      <w:pPr>
        <w:jc w:val="center"/>
        <w:rPr>
          <w:rFonts w:hAnsi="Times New Roman"/>
          <w:bCs/>
          <w:sz w:val="32"/>
          <w:szCs w:val="32"/>
        </w:rPr>
      </w:pPr>
      <w:bookmarkStart w:id="6" w:name="_Toc24366"/>
      <w:r>
        <w:rPr>
          <w:bCs/>
          <w:sz w:val="32"/>
          <w:szCs w:val="32"/>
        </w:rPr>
        <w:lastRenderedPageBreak/>
        <w:t>被动式超低能耗建筑材料</w:t>
      </w:r>
      <w:r>
        <w:rPr>
          <w:rFonts w:hint="eastAsia"/>
          <w:bCs/>
          <w:sz w:val="32"/>
          <w:szCs w:val="32"/>
        </w:rPr>
        <w:t xml:space="preserve"> </w:t>
      </w:r>
      <w:r>
        <w:rPr>
          <w:bCs/>
          <w:sz w:val="32"/>
          <w:szCs w:val="32"/>
        </w:rPr>
        <w:t>第一部分：保温系统材料</w:t>
      </w:r>
      <w:bookmarkEnd w:id="6"/>
    </w:p>
    <w:p w14:paraId="593DE79F" w14:textId="77777777" w:rsidR="00420CCE" w:rsidRDefault="004D17F3">
      <w:pPr>
        <w:pStyle w:val="1"/>
        <w:rPr>
          <w:rFonts w:ascii="黑体" w:eastAsia="黑体" w:hAnsi="黑体"/>
          <w:b w:val="0"/>
          <w:bCs w:val="0"/>
          <w:sz w:val="21"/>
          <w:szCs w:val="21"/>
        </w:rPr>
      </w:pPr>
      <w:bookmarkStart w:id="7" w:name="_Toc104394078"/>
      <w:r>
        <w:rPr>
          <w:rFonts w:ascii="黑体" w:eastAsia="黑体" w:hAnsi="黑体" w:hint="eastAsia"/>
          <w:b w:val="0"/>
          <w:bCs w:val="0"/>
          <w:sz w:val="21"/>
          <w:szCs w:val="21"/>
        </w:rPr>
        <w:t>1 范围</w:t>
      </w:r>
      <w:bookmarkEnd w:id="7"/>
    </w:p>
    <w:p w14:paraId="36EB99A7" w14:textId="77777777" w:rsidR="00420CCE" w:rsidRDefault="004D17F3">
      <w:pPr>
        <w:pStyle w:val="aff"/>
        <w:rPr>
          <w:rFonts w:ascii="Times New Roman"/>
        </w:rPr>
      </w:pPr>
      <w:r>
        <w:rPr>
          <w:rFonts w:ascii="Times New Roman"/>
        </w:rPr>
        <w:t>本文件规定了被动式超低能耗建筑用保温系统材料的术语和定义、一般规定、技术要求、试验方法、检验规则、包装、运输与贮存。</w:t>
      </w:r>
    </w:p>
    <w:p w14:paraId="07725BCF" w14:textId="77777777" w:rsidR="00420CCE" w:rsidRDefault="004D17F3">
      <w:pPr>
        <w:pStyle w:val="aff"/>
        <w:rPr>
          <w:rFonts w:ascii="Times New Roman"/>
          <w:color w:val="000000" w:themeColor="text1"/>
        </w:rPr>
      </w:pPr>
      <w:r>
        <w:rPr>
          <w:rFonts w:ascii="Times New Roman"/>
        </w:rPr>
        <w:t>本文件适</w:t>
      </w:r>
      <w:r>
        <w:rPr>
          <w:rFonts w:ascii="Times New Roman"/>
          <w:color w:val="000000" w:themeColor="text1"/>
        </w:rPr>
        <w:t>用于被动式超低能耗建筑，近零能耗建筑，零能耗建筑用保温系统材料，其他类型建筑也可以参照本文件执行。</w:t>
      </w:r>
    </w:p>
    <w:p w14:paraId="4938DA42" w14:textId="77777777" w:rsidR="00420CCE" w:rsidRDefault="004D17F3">
      <w:pPr>
        <w:pStyle w:val="1"/>
        <w:rPr>
          <w:rFonts w:ascii="黑体" w:eastAsia="黑体" w:hAnsi="黑体"/>
          <w:b w:val="0"/>
          <w:bCs w:val="0"/>
          <w:sz w:val="21"/>
          <w:szCs w:val="21"/>
        </w:rPr>
      </w:pPr>
      <w:bookmarkStart w:id="8" w:name="_Toc104394079"/>
      <w:r>
        <w:rPr>
          <w:rFonts w:ascii="黑体" w:eastAsia="黑体" w:hAnsi="黑体" w:hint="eastAsia"/>
          <w:b w:val="0"/>
          <w:bCs w:val="0"/>
          <w:sz w:val="21"/>
          <w:szCs w:val="21"/>
        </w:rPr>
        <w:t xml:space="preserve">2 </w:t>
      </w:r>
      <w:r>
        <w:rPr>
          <w:rFonts w:ascii="黑体" w:eastAsia="黑体" w:hAnsi="黑体"/>
          <w:b w:val="0"/>
          <w:bCs w:val="0"/>
          <w:sz w:val="21"/>
          <w:szCs w:val="21"/>
        </w:rPr>
        <w:t>规范性引用文件</w:t>
      </w:r>
      <w:bookmarkEnd w:id="8"/>
    </w:p>
    <w:p w14:paraId="2519E973" w14:textId="77777777" w:rsidR="00420CCE" w:rsidRDefault="004D17F3">
      <w:pPr>
        <w:pStyle w:val="aff"/>
        <w:rPr>
          <w:rFonts w:ascii="Times New Roman"/>
          <w:color w:val="000000" w:themeColor="text1"/>
        </w:rPr>
      </w:pPr>
      <w:r>
        <w:rPr>
          <w:rFonts w:ascii="Times New Roman"/>
          <w:color w:val="000000" w:themeColor="text1"/>
        </w:rPr>
        <w:t>下列文件对于本文件的应用是必不可少的。凡是注日期的引用文件，仅注日期的版本适用于本文件。凡是不注日期的引用文件，其最新版本（包括所有的修改单）适用于本文件。</w:t>
      </w:r>
    </w:p>
    <w:p w14:paraId="25348C2A" w14:textId="77777777" w:rsidR="000E56CD" w:rsidRDefault="000E56CD" w:rsidP="000E56CD">
      <w:pPr>
        <w:pStyle w:val="aff"/>
        <w:rPr>
          <w:rFonts w:ascii="Times New Roman"/>
          <w:color w:val="000000" w:themeColor="text1"/>
        </w:rPr>
      </w:pPr>
      <w:r>
        <w:rPr>
          <w:rFonts w:ascii="Times New Roman"/>
          <w:color w:val="000000" w:themeColor="text1"/>
        </w:rPr>
        <w:t xml:space="preserve">GB 8624  </w:t>
      </w:r>
      <w:r>
        <w:rPr>
          <w:rFonts w:ascii="Times New Roman"/>
          <w:color w:val="000000" w:themeColor="text1"/>
        </w:rPr>
        <w:t>建筑材料及制品燃烧性能分级</w:t>
      </w:r>
      <w:r>
        <w:rPr>
          <w:rFonts w:ascii="Times New Roman"/>
          <w:color w:val="000000" w:themeColor="text1"/>
        </w:rPr>
        <w:t xml:space="preserve"> </w:t>
      </w:r>
    </w:p>
    <w:p w14:paraId="6E1DA196" w14:textId="77777777" w:rsidR="00420CCE" w:rsidRDefault="004D17F3">
      <w:pPr>
        <w:pStyle w:val="aff"/>
        <w:rPr>
          <w:rFonts w:ascii="Times New Roman"/>
          <w:color w:val="000000" w:themeColor="text1"/>
        </w:rPr>
      </w:pPr>
      <w:r>
        <w:rPr>
          <w:rFonts w:ascii="Times New Roman"/>
          <w:color w:val="000000" w:themeColor="text1"/>
        </w:rPr>
        <w:t xml:space="preserve">GB/T 5486  </w:t>
      </w:r>
      <w:r>
        <w:rPr>
          <w:rFonts w:ascii="Times New Roman"/>
          <w:color w:val="000000" w:themeColor="text1"/>
        </w:rPr>
        <w:t>无机硬质绝热制品试验方法</w:t>
      </w:r>
      <w:r>
        <w:rPr>
          <w:rFonts w:ascii="Times New Roman"/>
          <w:color w:val="000000" w:themeColor="text1"/>
        </w:rPr>
        <w:t xml:space="preserve">  </w:t>
      </w:r>
    </w:p>
    <w:p w14:paraId="01CCFC45" w14:textId="77777777" w:rsidR="00420CCE" w:rsidRDefault="004D17F3">
      <w:pPr>
        <w:pStyle w:val="aff"/>
        <w:rPr>
          <w:rFonts w:ascii="Times New Roman"/>
          <w:color w:val="000000" w:themeColor="text1"/>
        </w:rPr>
      </w:pPr>
      <w:r>
        <w:rPr>
          <w:rFonts w:ascii="Times New Roman"/>
          <w:color w:val="000000" w:themeColor="text1"/>
        </w:rPr>
        <w:t xml:space="preserve">GB/T 8170  </w:t>
      </w:r>
      <w:r>
        <w:rPr>
          <w:rFonts w:ascii="Times New Roman"/>
          <w:color w:val="000000" w:themeColor="text1"/>
        </w:rPr>
        <w:t>数值修约规则与极限数值的表示和判定</w:t>
      </w:r>
    </w:p>
    <w:p w14:paraId="2136ACF7" w14:textId="77777777" w:rsidR="00420CCE" w:rsidRDefault="004D17F3">
      <w:pPr>
        <w:pStyle w:val="aff"/>
        <w:rPr>
          <w:rFonts w:ascii="Times New Roman"/>
          <w:color w:val="000000" w:themeColor="text1"/>
        </w:rPr>
      </w:pPr>
      <w:r>
        <w:rPr>
          <w:rFonts w:ascii="Times New Roman"/>
          <w:color w:val="000000" w:themeColor="text1"/>
        </w:rPr>
        <w:t xml:space="preserve">GB/T 10294  </w:t>
      </w:r>
      <w:r>
        <w:rPr>
          <w:rFonts w:ascii="Times New Roman"/>
          <w:color w:val="000000" w:themeColor="text1"/>
        </w:rPr>
        <w:t>绝热材料稳态热阻及有关特性的测定</w:t>
      </w:r>
      <w:r>
        <w:rPr>
          <w:rFonts w:ascii="Times New Roman"/>
          <w:color w:val="000000" w:themeColor="text1"/>
        </w:rPr>
        <w:t xml:space="preserve"> </w:t>
      </w:r>
      <w:r>
        <w:rPr>
          <w:rFonts w:ascii="Times New Roman"/>
          <w:color w:val="000000" w:themeColor="text1"/>
        </w:rPr>
        <w:t>防护热板法</w:t>
      </w:r>
    </w:p>
    <w:p w14:paraId="49965573" w14:textId="77777777" w:rsidR="00420CCE" w:rsidRDefault="004D17F3">
      <w:pPr>
        <w:pStyle w:val="aff"/>
        <w:rPr>
          <w:rFonts w:ascii="Times New Roman"/>
          <w:color w:val="000000" w:themeColor="text1"/>
        </w:rPr>
      </w:pPr>
      <w:r>
        <w:rPr>
          <w:rFonts w:ascii="Times New Roman"/>
          <w:color w:val="000000" w:themeColor="text1"/>
        </w:rPr>
        <w:t xml:space="preserve">GB/T 10295  </w:t>
      </w:r>
      <w:r>
        <w:rPr>
          <w:rFonts w:ascii="Times New Roman"/>
          <w:color w:val="000000" w:themeColor="text1"/>
        </w:rPr>
        <w:t>绝热材料稳态热阻及有关特性的测定</w:t>
      </w:r>
      <w:r>
        <w:rPr>
          <w:rFonts w:ascii="Times New Roman"/>
          <w:color w:val="000000" w:themeColor="text1"/>
        </w:rPr>
        <w:t xml:space="preserve"> </w:t>
      </w:r>
      <w:r>
        <w:rPr>
          <w:rFonts w:ascii="Times New Roman"/>
          <w:color w:val="000000" w:themeColor="text1"/>
        </w:rPr>
        <w:t>热流计法</w:t>
      </w:r>
      <w:r>
        <w:rPr>
          <w:rFonts w:ascii="Times New Roman"/>
          <w:color w:val="000000" w:themeColor="text1"/>
        </w:rPr>
        <w:t xml:space="preserve">  </w:t>
      </w:r>
    </w:p>
    <w:p w14:paraId="2758EED3" w14:textId="77777777" w:rsidR="00420CCE" w:rsidRDefault="004D17F3">
      <w:pPr>
        <w:pStyle w:val="aff"/>
        <w:rPr>
          <w:rFonts w:ascii="Times New Roman"/>
          <w:color w:val="000000" w:themeColor="text1"/>
        </w:rPr>
      </w:pPr>
      <w:r>
        <w:rPr>
          <w:rFonts w:ascii="Times New Roman"/>
          <w:color w:val="000000" w:themeColor="text1"/>
        </w:rPr>
        <w:t xml:space="preserve">GB/T 10299  </w:t>
      </w:r>
      <w:r>
        <w:rPr>
          <w:rFonts w:ascii="Times New Roman"/>
          <w:color w:val="000000" w:themeColor="text1"/>
        </w:rPr>
        <w:t>绝热材料憎水性试验方法</w:t>
      </w:r>
    </w:p>
    <w:p w14:paraId="19CEEA86" w14:textId="77777777" w:rsidR="00420CCE" w:rsidRDefault="004D17F3">
      <w:pPr>
        <w:pStyle w:val="aff"/>
        <w:rPr>
          <w:rFonts w:ascii="Times New Roman"/>
          <w:color w:val="000000" w:themeColor="text1"/>
        </w:rPr>
      </w:pPr>
      <w:r>
        <w:rPr>
          <w:rFonts w:ascii="Times New Roman"/>
          <w:color w:val="000000" w:themeColor="text1"/>
        </w:rPr>
        <w:t xml:space="preserve">GB/T 10801.1  </w:t>
      </w:r>
      <w:r>
        <w:rPr>
          <w:rFonts w:ascii="Times New Roman"/>
          <w:color w:val="000000" w:themeColor="text1"/>
        </w:rPr>
        <w:t>绝热用模塑聚苯乙烯泡沫塑料</w:t>
      </w:r>
    </w:p>
    <w:p w14:paraId="3207D04D" w14:textId="77777777" w:rsidR="00420CCE" w:rsidRDefault="004D17F3">
      <w:pPr>
        <w:pStyle w:val="aff"/>
        <w:rPr>
          <w:rFonts w:ascii="Times New Roman"/>
          <w:color w:val="000000" w:themeColor="text1"/>
        </w:rPr>
      </w:pPr>
      <w:r>
        <w:rPr>
          <w:rFonts w:ascii="Times New Roman"/>
          <w:color w:val="000000" w:themeColor="text1"/>
        </w:rPr>
        <w:t xml:space="preserve">GB/T 11969  </w:t>
      </w:r>
      <w:r>
        <w:rPr>
          <w:rFonts w:ascii="Times New Roman"/>
          <w:color w:val="000000" w:themeColor="text1"/>
        </w:rPr>
        <w:t>蒸压加气混凝性能试验方法</w:t>
      </w:r>
      <w:r>
        <w:rPr>
          <w:rFonts w:ascii="Times New Roman"/>
          <w:color w:val="000000" w:themeColor="text1"/>
        </w:rPr>
        <w:t xml:space="preserve">  </w:t>
      </w:r>
    </w:p>
    <w:p w14:paraId="70CEE799" w14:textId="77777777" w:rsidR="00420CCE" w:rsidRDefault="004D17F3">
      <w:pPr>
        <w:pStyle w:val="aff"/>
        <w:rPr>
          <w:rFonts w:ascii="Times New Roman"/>
          <w:color w:val="000000" w:themeColor="text1"/>
        </w:rPr>
      </w:pPr>
      <w:r>
        <w:rPr>
          <w:rFonts w:ascii="Times New Roman"/>
          <w:color w:val="000000" w:themeColor="text1"/>
        </w:rPr>
        <w:t xml:space="preserve">GB/T 20473  </w:t>
      </w:r>
      <w:r>
        <w:rPr>
          <w:rFonts w:ascii="Times New Roman"/>
          <w:color w:val="000000" w:themeColor="text1"/>
        </w:rPr>
        <w:t>建筑保温砂浆</w:t>
      </w:r>
      <w:r>
        <w:rPr>
          <w:rFonts w:ascii="Times New Roman"/>
          <w:color w:val="000000" w:themeColor="text1"/>
        </w:rPr>
        <w:t xml:space="preserve"> </w:t>
      </w:r>
    </w:p>
    <w:p w14:paraId="4C97B950" w14:textId="4A7D3939" w:rsidR="00420CCE" w:rsidRDefault="004D17F3">
      <w:pPr>
        <w:pStyle w:val="aff"/>
        <w:rPr>
          <w:rFonts w:ascii="Times New Roman"/>
          <w:color w:val="000000" w:themeColor="text1"/>
        </w:rPr>
      </w:pPr>
      <w:r>
        <w:rPr>
          <w:rFonts w:ascii="Times New Roman"/>
          <w:color w:val="000000" w:themeColor="text1"/>
        </w:rPr>
        <w:t>GB</w:t>
      </w:r>
      <w:r w:rsidR="00480F78">
        <w:rPr>
          <w:rFonts w:ascii="Times New Roman"/>
          <w:color w:val="000000" w:themeColor="text1"/>
        </w:rPr>
        <w:t>/</w:t>
      </w:r>
      <w:r>
        <w:rPr>
          <w:rFonts w:ascii="Times New Roman"/>
          <w:color w:val="000000" w:themeColor="text1"/>
        </w:rPr>
        <w:t xml:space="preserve">T 21558  </w:t>
      </w:r>
      <w:r>
        <w:rPr>
          <w:rFonts w:ascii="Times New Roman"/>
          <w:color w:val="000000" w:themeColor="text1"/>
        </w:rPr>
        <w:t>建筑绝热用硬质聚氨酯泡沫塑料</w:t>
      </w:r>
    </w:p>
    <w:p w14:paraId="73AD1F15" w14:textId="77777777" w:rsidR="00420CCE" w:rsidRDefault="004D17F3">
      <w:pPr>
        <w:pStyle w:val="aff"/>
        <w:rPr>
          <w:rFonts w:ascii="Times New Roman"/>
          <w:color w:val="000000" w:themeColor="text1"/>
        </w:rPr>
      </w:pPr>
      <w:r>
        <w:rPr>
          <w:rFonts w:ascii="Times New Roman"/>
          <w:color w:val="000000" w:themeColor="text1"/>
        </w:rPr>
        <w:t xml:space="preserve">GB/T 25975  </w:t>
      </w:r>
      <w:r>
        <w:rPr>
          <w:rFonts w:ascii="Times New Roman"/>
          <w:color w:val="000000" w:themeColor="text1"/>
        </w:rPr>
        <w:t>建筑外墙外保温用岩棉制品</w:t>
      </w:r>
    </w:p>
    <w:p w14:paraId="538E4D7B" w14:textId="77777777" w:rsidR="00420CCE" w:rsidRDefault="004D17F3">
      <w:pPr>
        <w:pStyle w:val="aff"/>
        <w:rPr>
          <w:rFonts w:ascii="Times New Roman"/>
          <w:color w:val="000000" w:themeColor="text1"/>
        </w:rPr>
      </w:pPr>
      <w:r>
        <w:rPr>
          <w:rFonts w:ascii="Times New Roman"/>
          <w:color w:val="000000" w:themeColor="text1"/>
        </w:rPr>
        <w:t xml:space="preserve">GB/T 29906  </w:t>
      </w:r>
      <w:r>
        <w:rPr>
          <w:rFonts w:ascii="Times New Roman"/>
          <w:color w:val="000000" w:themeColor="text1"/>
        </w:rPr>
        <w:t>模塑聚苯板薄抹灰外墙外保温系统材料</w:t>
      </w:r>
    </w:p>
    <w:p w14:paraId="153F5468" w14:textId="77777777" w:rsidR="00420CCE" w:rsidRDefault="004D17F3">
      <w:pPr>
        <w:pStyle w:val="aff"/>
        <w:rPr>
          <w:rFonts w:ascii="Times New Roman"/>
          <w:color w:val="000000" w:themeColor="text1"/>
        </w:rPr>
      </w:pPr>
      <w:r>
        <w:rPr>
          <w:rFonts w:ascii="Times New Roman"/>
          <w:color w:val="000000" w:themeColor="text1"/>
        </w:rPr>
        <w:t xml:space="preserve">GB/T 30808  </w:t>
      </w:r>
      <w:r>
        <w:rPr>
          <w:rFonts w:ascii="Times New Roman"/>
          <w:color w:val="000000" w:themeColor="text1"/>
        </w:rPr>
        <w:t>建筑用绝热制品</w:t>
      </w:r>
      <w:r>
        <w:rPr>
          <w:rFonts w:ascii="Times New Roman"/>
          <w:color w:val="000000" w:themeColor="text1"/>
        </w:rPr>
        <w:t xml:space="preserve"> </w:t>
      </w:r>
      <w:r>
        <w:rPr>
          <w:rFonts w:ascii="Times New Roman"/>
          <w:color w:val="000000" w:themeColor="text1"/>
        </w:rPr>
        <w:t>湿热条件下垂直于表面的抗拉强度保留率</w:t>
      </w:r>
    </w:p>
    <w:p w14:paraId="7DB0CBFF" w14:textId="77777777" w:rsidR="004A56A6" w:rsidRDefault="004D17F3" w:rsidP="004A56A6">
      <w:pPr>
        <w:pStyle w:val="aff"/>
        <w:rPr>
          <w:rFonts w:ascii="Times New Roman"/>
          <w:color w:val="000000" w:themeColor="text1"/>
        </w:rPr>
      </w:pPr>
      <w:r>
        <w:rPr>
          <w:rFonts w:ascii="Times New Roman"/>
          <w:color w:val="000000" w:themeColor="text1"/>
        </w:rPr>
        <w:t xml:space="preserve">GB/T 35169  </w:t>
      </w:r>
      <w:r>
        <w:rPr>
          <w:rFonts w:ascii="Times New Roman"/>
          <w:color w:val="000000" w:themeColor="text1"/>
        </w:rPr>
        <w:t>建筑外墙外保温系统耐候性试验方法</w:t>
      </w:r>
      <w:bookmarkStart w:id="9" w:name="_Hlk105488769"/>
      <w:r w:rsidR="004A56A6">
        <w:rPr>
          <w:rFonts w:ascii="Times New Roman" w:hint="eastAsia"/>
          <w:color w:val="000000" w:themeColor="text1"/>
        </w:rPr>
        <w:t>、</w:t>
      </w:r>
    </w:p>
    <w:p w14:paraId="3995E2C3" w14:textId="028F0308" w:rsidR="00420CCE" w:rsidRPr="004A56A6" w:rsidRDefault="004A56A6" w:rsidP="004A56A6">
      <w:pPr>
        <w:pStyle w:val="aff"/>
        <w:rPr>
          <w:rFonts w:ascii="Times New Roman"/>
          <w:color w:val="000000" w:themeColor="text1"/>
        </w:rPr>
      </w:pPr>
      <w:r>
        <w:rPr>
          <w:rFonts w:ascii="Times New Roman" w:hint="eastAsia"/>
          <w:color w:val="000000" w:themeColor="text1"/>
        </w:rPr>
        <w:t>G</w:t>
      </w:r>
      <w:r>
        <w:rPr>
          <w:rFonts w:ascii="Times New Roman"/>
          <w:color w:val="000000" w:themeColor="text1"/>
        </w:rPr>
        <w:t xml:space="preserve">B/T 30595 </w:t>
      </w:r>
      <w:r>
        <w:rPr>
          <w:rFonts w:ascii="Times New Roman" w:hint="eastAsia"/>
          <w:color w:val="000000" w:themeColor="text1"/>
        </w:rPr>
        <w:t>挤塑聚苯板薄抹灰外墙外保温系统材料</w:t>
      </w:r>
      <w:bookmarkEnd w:id="9"/>
    </w:p>
    <w:p w14:paraId="46292988" w14:textId="77777777" w:rsidR="00420CCE" w:rsidRDefault="004D17F3">
      <w:pPr>
        <w:pStyle w:val="aff"/>
        <w:rPr>
          <w:rFonts w:ascii="Times New Roman"/>
          <w:color w:val="000000" w:themeColor="text1"/>
        </w:rPr>
      </w:pPr>
      <w:r>
        <w:rPr>
          <w:rFonts w:ascii="Times New Roman"/>
          <w:color w:val="000000" w:themeColor="text1"/>
        </w:rPr>
        <w:t xml:space="preserve">JGJ 144  </w:t>
      </w:r>
      <w:r>
        <w:rPr>
          <w:rFonts w:ascii="Times New Roman"/>
          <w:color w:val="000000" w:themeColor="text1"/>
        </w:rPr>
        <w:t>外墙外保温工程技术标准</w:t>
      </w:r>
    </w:p>
    <w:p w14:paraId="342B2651" w14:textId="77777777" w:rsidR="00420CCE" w:rsidRDefault="004D17F3">
      <w:pPr>
        <w:pStyle w:val="aff"/>
        <w:rPr>
          <w:rFonts w:ascii="Times New Roman"/>
          <w:color w:val="000000" w:themeColor="text1"/>
        </w:rPr>
      </w:pPr>
      <w:r>
        <w:rPr>
          <w:rFonts w:ascii="Times New Roman"/>
          <w:color w:val="000000" w:themeColor="text1"/>
        </w:rPr>
        <w:t xml:space="preserve">JGJ 253  </w:t>
      </w:r>
      <w:r>
        <w:rPr>
          <w:rFonts w:ascii="Times New Roman"/>
          <w:color w:val="000000" w:themeColor="text1"/>
        </w:rPr>
        <w:t>无机轻集料砂浆保温系统技术规程</w:t>
      </w:r>
    </w:p>
    <w:p w14:paraId="7669B815" w14:textId="579BF712" w:rsidR="00420CCE" w:rsidRDefault="004D17F3">
      <w:pPr>
        <w:pStyle w:val="aff"/>
        <w:rPr>
          <w:rFonts w:ascii="Times New Roman"/>
          <w:color w:val="000000" w:themeColor="text1"/>
        </w:rPr>
      </w:pPr>
      <w:r>
        <w:rPr>
          <w:rFonts w:ascii="Times New Roman"/>
          <w:color w:val="000000" w:themeColor="text1"/>
        </w:rPr>
        <w:t xml:space="preserve">JGJ 289  </w:t>
      </w:r>
      <w:r>
        <w:rPr>
          <w:rFonts w:ascii="Times New Roman"/>
          <w:color w:val="000000" w:themeColor="text1"/>
        </w:rPr>
        <w:t>建筑外墙保温防火隔离带技术规程</w:t>
      </w:r>
    </w:p>
    <w:p w14:paraId="15625C49" w14:textId="287BEE75" w:rsidR="00A93B42" w:rsidRPr="00A93B42" w:rsidRDefault="00A93B42" w:rsidP="00A93B42">
      <w:pPr>
        <w:pStyle w:val="aff"/>
        <w:rPr>
          <w:rFonts w:ascii="Times New Roman"/>
          <w:color w:val="000000" w:themeColor="text1"/>
        </w:rPr>
      </w:pPr>
      <w:bookmarkStart w:id="10" w:name="_Hlk105484658"/>
      <w:r>
        <w:rPr>
          <w:rFonts w:ascii="Times New Roman" w:hint="eastAsia"/>
          <w:color w:val="000000" w:themeColor="text1"/>
        </w:rPr>
        <w:t>J</w:t>
      </w:r>
      <w:r>
        <w:rPr>
          <w:rFonts w:ascii="Times New Roman"/>
          <w:color w:val="000000" w:themeColor="text1"/>
        </w:rPr>
        <w:t xml:space="preserve">GJ/T 480 </w:t>
      </w:r>
      <w:r>
        <w:rPr>
          <w:rFonts w:ascii="Times New Roman" w:hint="eastAsia"/>
          <w:color w:val="000000" w:themeColor="text1"/>
        </w:rPr>
        <w:t>岩棉薄抹灰外墙外保温工程技术标准</w:t>
      </w:r>
      <w:bookmarkEnd w:id="10"/>
    </w:p>
    <w:p w14:paraId="162E2087" w14:textId="02A2A5FA" w:rsidR="00A93B42" w:rsidRDefault="00A93B42">
      <w:pPr>
        <w:pStyle w:val="aff"/>
        <w:rPr>
          <w:rFonts w:ascii="Times New Roman"/>
          <w:color w:val="000000" w:themeColor="text1"/>
        </w:rPr>
      </w:pPr>
      <w:r>
        <w:rPr>
          <w:rFonts w:ascii="Times New Roman"/>
          <w:color w:val="000000" w:themeColor="text1"/>
        </w:rPr>
        <w:t xml:space="preserve">JG 314  </w:t>
      </w:r>
      <w:r>
        <w:rPr>
          <w:rFonts w:ascii="Times New Roman"/>
          <w:color w:val="000000" w:themeColor="text1"/>
        </w:rPr>
        <w:t>聚氨酯硬泡复合保温板</w:t>
      </w:r>
    </w:p>
    <w:p w14:paraId="50C7E27B" w14:textId="76B9E267" w:rsidR="00420CCE" w:rsidRDefault="004D17F3">
      <w:pPr>
        <w:pStyle w:val="aff"/>
        <w:rPr>
          <w:rFonts w:ascii="Times New Roman"/>
          <w:color w:val="000000" w:themeColor="text1"/>
        </w:rPr>
      </w:pPr>
      <w:r>
        <w:rPr>
          <w:rFonts w:ascii="Times New Roman"/>
          <w:color w:val="000000" w:themeColor="text1"/>
        </w:rPr>
        <w:t xml:space="preserve">JG/T 283  </w:t>
      </w:r>
      <w:r>
        <w:rPr>
          <w:rFonts w:ascii="Times New Roman"/>
          <w:color w:val="000000" w:themeColor="text1"/>
        </w:rPr>
        <w:t>膨胀</w:t>
      </w:r>
      <w:proofErr w:type="gramStart"/>
      <w:r>
        <w:rPr>
          <w:rFonts w:ascii="Times New Roman"/>
          <w:color w:val="000000" w:themeColor="text1"/>
        </w:rPr>
        <w:t>玻</w:t>
      </w:r>
      <w:proofErr w:type="gramEnd"/>
      <w:r>
        <w:rPr>
          <w:rFonts w:ascii="Times New Roman"/>
          <w:color w:val="000000" w:themeColor="text1"/>
        </w:rPr>
        <w:t>化微珠轻质砂浆</w:t>
      </w:r>
    </w:p>
    <w:p w14:paraId="542F83DA" w14:textId="253AE3E0" w:rsidR="00A93B42" w:rsidRPr="00A93B42" w:rsidRDefault="00A93B42" w:rsidP="00A93B42">
      <w:pPr>
        <w:pStyle w:val="aff"/>
        <w:rPr>
          <w:rFonts w:ascii="Times New Roman"/>
          <w:color w:val="000000" w:themeColor="text1"/>
        </w:rPr>
      </w:pPr>
      <w:r>
        <w:rPr>
          <w:rFonts w:ascii="Times New Roman" w:hint="eastAsia"/>
          <w:color w:val="000000" w:themeColor="text1"/>
        </w:rPr>
        <w:t>J</w:t>
      </w:r>
      <w:r>
        <w:rPr>
          <w:rFonts w:ascii="Times New Roman"/>
          <w:color w:val="000000" w:themeColor="text1"/>
        </w:rPr>
        <w:t xml:space="preserve">G/T 420 </w:t>
      </w:r>
      <w:r>
        <w:rPr>
          <w:rFonts w:ascii="Times New Roman" w:hint="eastAsia"/>
          <w:color w:val="000000" w:themeColor="text1"/>
        </w:rPr>
        <w:t>硬泡聚氨酯板薄抹灰外墙外保温系统材料</w:t>
      </w:r>
    </w:p>
    <w:p w14:paraId="1F487568" w14:textId="5026CB7D" w:rsidR="00420CCE" w:rsidRDefault="004D17F3">
      <w:pPr>
        <w:pStyle w:val="aff"/>
        <w:rPr>
          <w:rFonts w:ascii="Times New Roman"/>
          <w:color w:val="000000" w:themeColor="text1"/>
        </w:rPr>
      </w:pPr>
      <w:r>
        <w:rPr>
          <w:rFonts w:ascii="Times New Roman"/>
          <w:color w:val="000000" w:themeColor="text1"/>
        </w:rPr>
        <w:t xml:space="preserve">JG/T 438  </w:t>
      </w:r>
      <w:r>
        <w:rPr>
          <w:rFonts w:ascii="Times New Roman"/>
          <w:color w:val="000000" w:themeColor="text1"/>
        </w:rPr>
        <w:t>建筑用真空绝热板</w:t>
      </w:r>
    </w:p>
    <w:p w14:paraId="03B11289" w14:textId="34C60D83" w:rsidR="00420CCE" w:rsidRDefault="004D17F3" w:rsidP="00A93B42">
      <w:pPr>
        <w:pStyle w:val="aff"/>
        <w:rPr>
          <w:rFonts w:ascii="Times New Roman"/>
          <w:color w:val="000000" w:themeColor="text1"/>
        </w:rPr>
      </w:pPr>
      <w:r>
        <w:rPr>
          <w:rFonts w:ascii="Times New Roman"/>
          <w:color w:val="000000" w:themeColor="text1"/>
        </w:rPr>
        <w:t xml:space="preserve">JG/T 536  </w:t>
      </w:r>
      <w:proofErr w:type="gramStart"/>
      <w:r>
        <w:rPr>
          <w:rFonts w:ascii="Times New Roman"/>
          <w:color w:val="000000" w:themeColor="text1"/>
        </w:rPr>
        <w:t>热固复合</w:t>
      </w:r>
      <w:proofErr w:type="gramEnd"/>
      <w:r>
        <w:rPr>
          <w:rFonts w:ascii="Times New Roman"/>
          <w:color w:val="000000" w:themeColor="text1"/>
        </w:rPr>
        <w:t>聚苯乙烯泡沫保温板</w:t>
      </w:r>
    </w:p>
    <w:p w14:paraId="524D7894" w14:textId="77777777" w:rsidR="00A93B42" w:rsidRDefault="00A93B42" w:rsidP="00A93B42">
      <w:pPr>
        <w:pStyle w:val="aff"/>
        <w:rPr>
          <w:rFonts w:ascii="Times New Roman"/>
          <w:color w:val="000000" w:themeColor="text1"/>
        </w:rPr>
      </w:pPr>
      <w:bookmarkStart w:id="11" w:name="_Hlk105417080"/>
      <w:bookmarkStart w:id="12" w:name="_Hlk105484556"/>
      <w:bookmarkStart w:id="13" w:name="_Hlk105486460"/>
      <w:r>
        <w:rPr>
          <w:rFonts w:ascii="Times New Roman" w:hint="eastAsia"/>
          <w:color w:val="000000" w:themeColor="text1"/>
        </w:rPr>
        <w:t>J</w:t>
      </w:r>
      <w:r>
        <w:rPr>
          <w:rFonts w:ascii="Times New Roman"/>
          <w:color w:val="000000" w:themeColor="text1"/>
        </w:rPr>
        <w:t xml:space="preserve">G/T 2298 </w:t>
      </w:r>
      <w:r>
        <w:rPr>
          <w:rFonts w:ascii="Times New Roman" w:hint="eastAsia"/>
          <w:color w:val="000000" w:themeColor="text1"/>
        </w:rPr>
        <w:t>建筑用膨胀珍珠岩保温板</w:t>
      </w:r>
    </w:p>
    <w:p w14:paraId="01179E2F" w14:textId="77777777" w:rsidR="00A93B42" w:rsidRDefault="00A93B42" w:rsidP="00A93B42">
      <w:pPr>
        <w:pStyle w:val="aff"/>
        <w:rPr>
          <w:rFonts w:ascii="Times New Roman"/>
          <w:szCs w:val="21"/>
        </w:rPr>
      </w:pPr>
      <w:r>
        <w:rPr>
          <w:rFonts w:ascii="Times New Roman"/>
          <w:szCs w:val="21"/>
        </w:rPr>
        <w:t xml:space="preserve">JG/T 366 </w:t>
      </w:r>
      <w:r>
        <w:rPr>
          <w:rFonts w:ascii="Times New Roman"/>
          <w:szCs w:val="21"/>
        </w:rPr>
        <w:t>外墙外保温用锚栓</w:t>
      </w:r>
    </w:p>
    <w:p w14:paraId="0A2DF1A8" w14:textId="3065FCEC" w:rsidR="00A93B42" w:rsidRPr="009D422C" w:rsidRDefault="00A93B42" w:rsidP="00A93B42">
      <w:pPr>
        <w:pStyle w:val="aff"/>
        <w:rPr>
          <w:rFonts w:ascii="Times New Roman"/>
          <w:color w:val="000000" w:themeColor="text1"/>
        </w:rPr>
      </w:pPr>
      <w:r w:rsidRPr="009D422C">
        <w:rPr>
          <w:rFonts w:ascii="Times New Roman"/>
          <w:color w:val="000000"/>
          <w:szCs w:val="21"/>
          <w:lang w:val="zh-CN"/>
        </w:rPr>
        <w:t xml:space="preserve">DB11/584 </w:t>
      </w:r>
      <w:r w:rsidRPr="009D422C">
        <w:rPr>
          <w:rFonts w:ascii="Times New Roman"/>
          <w:color w:val="000000"/>
          <w:szCs w:val="21"/>
          <w:lang w:val="zh-CN"/>
        </w:rPr>
        <w:t>保温板薄抹灰外墙外保温施工技术规程</w:t>
      </w:r>
      <w:bookmarkEnd w:id="11"/>
      <w:bookmarkEnd w:id="12"/>
      <w:bookmarkEnd w:id="13"/>
    </w:p>
    <w:p w14:paraId="3B20CB51" w14:textId="77777777" w:rsidR="00420CCE" w:rsidRDefault="004D17F3">
      <w:pPr>
        <w:pStyle w:val="1"/>
        <w:rPr>
          <w:rFonts w:ascii="黑体" w:eastAsia="黑体" w:hAnsi="黑体"/>
          <w:b w:val="0"/>
          <w:bCs w:val="0"/>
          <w:sz w:val="21"/>
          <w:szCs w:val="21"/>
        </w:rPr>
      </w:pPr>
      <w:bookmarkStart w:id="14" w:name="_Toc104394080"/>
      <w:r>
        <w:rPr>
          <w:rFonts w:ascii="黑体" w:eastAsia="黑体" w:hAnsi="黑体" w:hint="eastAsia"/>
          <w:b w:val="0"/>
          <w:bCs w:val="0"/>
          <w:sz w:val="21"/>
          <w:szCs w:val="21"/>
        </w:rPr>
        <w:t xml:space="preserve">3 </w:t>
      </w:r>
      <w:r>
        <w:rPr>
          <w:rFonts w:ascii="黑体" w:eastAsia="黑体" w:hAnsi="黑体"/>
          <w:b w:val="0"/>
          <w:bCs w:val="0"/>
          <w:sz w:val="21"/>
          <w:szCs w:val="21"/>
        </w:rPr>
        <w:t>术语和定义</w:t>
      </w:r>
      <w:bookmarkEnd w:id="14"/>
    </w:p>
    <w:p w14:paraId="7424A915" w14:textId="77777777" w:rsidR="00420CCE" w:rsidRDefault="004D17F3">
      <w:pPr>
        <w:pStyle w:val="aff"/>
        <w:rPr>
          <w:rFonts w:ascii="Times New Roman"/>
          <w:color w:val="000000" w:themeColor="text1"/>
        </w:rPr>
      </w:pPr>
      <w:r>
        <w:rPr>
          <w:rFonts w:ascii="Times New Roman"/>
          <w:color w:val="000000" w:themeColor="text1"/>
        </w:rPr>
        <w:t>下列术语和定义适用于本文件。</w:t>
      </w:r>
    </w:p>
    <w:p w14:paraId="3D776F7C"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lastRenderedPageBreak/>
        <w:t>3.1</w:t>
      </w:r>
    </w:p>
    <w:p w14:paraId="29FCAE68"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被动式超低能耗建筑</w:t>
      </w:r>
      <w:r>
        <w:rPr>
          <w:rFonts w:ascii="Times New Roman" w:hint="eastAsia"/>
          <w:color w:val="000000" w:themeColor="text1"/>
        </w:rPr>
        <w:t xml:space="preserve"> </w:t>
      </w:r>
      <w:r>
        <w:rPr>
          <w:rFonts w:ascii="Times New Roman"/>
          <w:color w:val="000000" w:themeColor="text1"/>
        </w:rPr>
        <w:t xml:space="preserve"> passive </w:t>
      </w:r>
      <w:proofErr w:type="spellStart"/>
      <w:r>
        <w:rPr>
          <w:rFonts w:ascii="Times New Roman"/>
          <w:color w:val="000000" w:themeColor="text1"/>
        </w:rPr>
        <w:t>ultra low</w:t>
      </w:r>
      <w:proofErr w:type="spellEnd"/>
      <w:r>
        <w:rPr>
          <w:rFonts w:ascii="Times New Roman"/>
          <w:color w:val="000000" w:themeColor="text1"/>
        </w:rPr>
        <w:t xml:space="preserve"> energy buildings</w:t>
      </w:r>
    </w:p>
    <w:p w14:paraId="5DBB94C3" w14:textId="77777777" w:rsidR="00420CCE" w:rsidRDefault="004D17F3">
      <w:pPr>
        <w:pStyle w:val="aff"/>
        <w:rPr>
          <w:rFonts w:ascii="Times New Roman"/>
          <w:color w:val="000000" w:themeColor="text1"/>
          <w:szCs w:val="21"/>
        </w:rPr>
      </w:pPr>
      <w:r>
        <w:rPr>
          <w:rFonts w:ascii="Times New Roman"/>
          <w:color w:val="000000" w:themeColor="text1"/>
          <w:szCs w:val="21"/>
        </w:rPr>
        <w:t>适应气候特征和自然条件，通过被动式建筑设计最大幅度降低建筑供暖、空调、照明需求，通过主动技术措施最大幅度提高能源设备与系统效率，充分利用可再生能源，以最少的能源消耗提供舒适室内环境的建筑。</w:t>
      </w:r>
    </w:p>
    <w:p w14:paraId="0046D389"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3.2 </w:t>
      </w:r>
    </w:p>
    <w:p w14:paraId="382DE851"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近零能耗建筑</w:t>
      </w:r>
      <w:r>
        <w:rPr>
          <w:rFonts w:ascii="Times New Roman" w:hint="eastAsia"/>
          <w:color w:val="000000" w:themeColor="text1"/>
        </w:rPr>
        <w:t xml:space="preserve"> </w:t>
      </w:r>
      <w:r>
        <w:rPr>
          <w:rFonts w:ascii="Times New Roman"/>
          <w:color w:val="000000" w:themeColor="text1"/>
        </w:rPr>
        <w:t xml:space="preserve"> near zero energy buildings</w:t>
      </w:r>
    </w:p>
    <w:p w14:paraId="54363215" w14:textId="77777777" w:rsidR="00420CCE" w:rsidRDefault="004D17F3">
      <w:pPr>
        <w:pStyle w:val="aff"/>
        <w:rPr>
          <w:rFonts w:ascii="Times New Roman"/>
        </w:rPr>
      </w:pPr>
      <w:r>
        <w:rPr>
          <w:rFonts w:ascii="Times New Roman"/>
        </w:rPr>
        <w:t>适应气候特征和场地条件，通过被动式建筑设计最大幅度降低建筑供暖、空调、照明需求，通过主动技术措施最大幅度提高能源设备与系统效率，充分利用可再生能源，以最少的能源消耗提供舒适市内环境，且其室内环境参数和能效指标符合本文件规定的建筑，其建筑能耗水平应较国家标准《公共建筑节能设计标准》</w:t>
      </w:r>
      <w:r>
        <w:rPr>
          <w:rFonts w:ascii="Times New Roman"/>
        </w:rPr>
        <w:t>GB</w:t>
      </w:r>
      <w:r>
        <w:rPr>
          <w:rFonts w:ascii="Times New Roman" w:hint="eastAsia"/>
        </w:rPr>
        <w:t xml:space="preserve"> </w:t>
      </w:r>
      <w:r>
        <w:rPr>
          <w:rFonts w:ascii="Times New Roman"/>
        </w:rPr>
        <w:t>50189</w:t>
      </w:r>
      <w:r>
        <w:rPr>
          <w:rFonts w:ascii="Times New Roman"/>
        </w:rPr>
        <w:t>和行业标准《严寒和寒冷地区居住建筑节能设计标准》</w:t>
      </w:r>
      <w:r>
        <w:rPr>
          <w:rFonts w:ascii="Times New Roman"/>
        </w:rPr>
        <w:t>JGJ</w:t>
      </w:r>
      <w:r>
        <w:rPr>
          <w:rFonts w:ascii="Times New Roman" w:hint="eastAsia"/>
        </w:rPr>
        <w:t xml:space="preserve"> </w:t>
      </w:r>
      <w:r>
        <w:rPr>
          <w:rFonts w:ascii="Times New Roman"/>
        </w:rPr>
        <w:t>26</w:t>
      </w:r>
      <w:r>
        <w:rPr>
          <w:rFonts w:ascii="Times New Roman"/>
        </w:rPr>
        <w:t>、《夏热冬冷地区居住建筑节能设计标准》</w:t>
      </w:r>
      <w:r>
        <w:rPr>
          <w:rFonts w:ascii="Times New Roman"/>
        </w:rPr>
        <w:t>JGJ</w:t>
      </w:r>
      <w:r>
        <w:rPr>
          <w:rFonts w:ascii="Times New Roman" w:hint="eastAsia"/>
        </w:rPr>
        <w:t xml:space="preserve"> </w:t>
      </w:r>
      <w:r>
        <w:rPr>
          <w:rFonts w:ascii="Times New Roman"/>
        </w:rPr>
        <w:t>134</w:t>
      </w:r>
      <w:r>
        <w:rPr>
          <w:rFonts w:ascii="Times New Roman" w:hint="eastAsia"/>
        </w:rPr>
        <w:t xml:space="preserve"> </w:t>
      </w:r>
      <w:r>
        <w:rPr>
          <w:rFonts w:ascii="Times New Roman"/>
        </w:rPr>
        <w:t>、《夏热冬暖地区居住建筑节能设计标准》</w:t>
      </w:r>
      <w:r>
        <w:rPr>
          <w:rFonts w:ascii="Times New Roman"/>
        </w:rPr>
        <w:t>JGJ 75</w:t>
      </w:r>
      <w:r>
        <w:rPr>
          <w:rFonts w:ascii="Times New Roman" w:hint="eastAsia"/>
        </w:rPr>
        <w:t xml:space="preserve"> </w:t>
      </w:r>
      <w:r>
        <w:rPr>
          <w:rFonts w:ascii="Times New Roman"/>
        </w:rPr>
        <w:t>降低</w:t>
      </w:r>
      <w:r>
        <w:rPr>
          <w:rFonts w:ascii="Times New Roman"/>
        </w:rPr>
        <w:t>60%~75%</w:t>
      </w:r>
      <w:r>
        <w:rPr>
          <w:rFonts w:ascii="Times New Roman"/>
        </w:rPr>
        <w:t>以上。</w:t>
      </w:r>
    </w:p>
    <w:p w14:paraId="3E2C42DE"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3.3 </w:t>
      </w:r>
    </w:p>
    <w:p w14:paraId="430E266D"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零能耗建筑</w:t>
      </w:r>
      <w:r>
        <w:rPr>
          <w:rFonts w:ascii="Times New Roman" w:hint="eastAsia"/>
          <w:color w:val="000000" w:themeColor="text1"/>
        </w:rPr>
        <w:t xml:space="preserve"> </w:t>
      </w:r>
      <w:r>
        <w:rPr>
          <w:rFonts w:ascii="Times New Roman"/>
          <w:color w:val="000000" w:themeColor="text1"/>
        </w:rPr>
        <w:t xml:space="preserve"> zero energy buildings</w:t>
      </w:r>
    </w:p>
    <w:p w14:paraId="10E4ED08" w14:textId="77777777" w:rsidR="00420CCE" w:rsidRDefault="004D17F3">
      <w:pPr>
        <w:pStyle w:val="aff"/>
        <w:ind w:firstLineChars="0" w:firstLine="0"/>
        <w:rPr>
          <w:rFonts w:ascii="Times New Roman"/>
          <w:szCs w:val="21"/>
        </w:rPr>
      </w:pPr>
      <w:r>
        <w:rPr>
          <w:rFonts w:ascii="Times New Roman" w:hAnsi="宋体" w:hint="eastAsia"/>
          <w:szCs w:val="21"/>
        </w:rPr>
        <w:t xml:space="preserve">    </w:t>
      </w:r>
      <w:r>
        <w:rPr>
          <w:rFonts w:ascii="Times New Roman" w:hAnsi="宋体"/>
          <w:szCs w:val="21"/>
        </w:rPr>
        <w:t>零能耗建筑是近零能耗建筑的高级表现形式，其室内环境参数与近零能耗建筑相同，充分利用建筑本体和周边的可再生能源资源，使可再生能源年产能大于或等于建筑全年全部用能的建筑。</w:t>
      </w:r>
    </w:p>
    <w:p w14:paraId="47A70953" w14:textId="0B01BE48"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3.4 </w:t>
      </w:r>
    </w:p>
    <w:p w14:paraId="6E1D992E"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无机轻集料膨胀珍珠岩保温板</w:t>
      </w:r>
      <w:r>
        <w:rPr>
          <w:rFonts w:ascii="Times New Roman" w:hint="eastAsia"/>
          <w:color w:val="000000" w:themeColor="text1"/>
        </w:rPr>
        <w:t xml:space="preserve"> </w:t>
      </w:r>
      <w:r>
        <w:rPr>
          <w:rFonts w:ascii="Times New Roman"/>
          <w:color w:val="000000" w:themeColor="text1"/>
        </w:rPr>
        <w:t xml:space="preserve"> expanded perlite insulation board with inorganic lightweight aggregate</w:t>
      </w:r>
    </w:p>
    <w:p w14:paraId="008A665C" w14:textId="77777777" w:rsidR="00420CCE" w:rsidRDefault="004D17F3">
      <w:pPr>
        <w:pStyle w:val="aff"/>
        <w:rPr>
          <w:rFonts w:ascii="Times New Roman"/>
          <w:color w:val="FF0000"/>
          <w:szCs w:val="21"/>
        </w:rPr>
      </w:pPr>
      <w:r>
        <w:rPr>
          <w:rFonts w:ascii="Times New Roman"/>
          <w:color w:val="000000" w:themeColor="text1"/>
          <w:szCs w:val="21"/>
        </w:rPr>
        <w:t>膨胀珍珠岩保温板是一种传统稳定可靠的保温材料，它的骨料是一种玻璃质火山结晶，经过破碎、筛分、预热、焙烧及内部蕴含水分子急剧膨胀而成，是一种白色轻质状多孔颗粒材料，防火温度高达</w:t>
      </w:r>
      <w:r>
        <w:rPr>
          <w:rFonts w:ascii="Times New Roman"/>
          <w:color w:val="000000" w:themeColor="text1"/>
          <w:szCs w:val="21"/>
        </w:rPr>
        <w:t>1300℃</w:t>
      </w:r>
      <w:r>
        <w:rPr>
          <w:rFonts w:ascii="Times New Roman"/>
          <w:color w:val="000000" w:themeColor="text1"/>
          <w:szCs w:val="21"/>
        </w:rPr>
        <w:t>。根据</w:t>
      </w:r>
      <w:r>
        <w:rPr>
          <w:rFonts w:ascii="Times New Roman"/>
          <w:color w:val="000000" w:themeColor="text1"/>
          <w:szCs w:val="21"/>
        </w:rPr>
        <w:t>“</w:t>
      </w:r>
      <w:r>
        <w:rPr>
          <w:rFonts w:ascii="Times New Roman"/>
          <w:color w:val="000000" w:themeColor="text1"/>
          <w:szCs w:val="21"/>
        </w:rPr>
        <w:t>超细粉磨</w:t>
      </w:r>
      <w:r>
        <w:rPr>
          <w:rFonts w:ascii="Times New Roman"/>
          <w:color w:val="000000" w:themeColor="text1"/>
          <w:szCs w:val="21"/>
        </w:rPr>
        <w:t>”</w:t>
      </w:r>
      <w:r>
        <w:rPr>
          <w:rFonts w:ascii="Times New Roman"/>
          <w:color w:val="000000" w:themeColor="text1"/>
          <w:szCs w:val="21"/>
        </w:rPr>
        <w:t>、</w:t>
      </w:r>
      <w:r>
        <w:rPr>
          <w:rFonts w:ascii="Times New Roman"/>
          <w:color w:val="000000" w:themeColor="text1"/>
          <w:szCs w:val="21"/>
        </w:rPr>
        <w:t>“</w:t>
      </w:r>
      <w:r>
        <w:rPr>
          <w:rFonts w:ascii="Times New Roman"/>
          <w:color w:val="000000" w:themeColor="text1"/>
          <w:szCs w:val="21"/>
        </w:rPr>
        <w:t>酸碱双重激发</w:t>
      </w:r>
      <w:r>
        <w:rPr>
          <w:rFonts w:ascii="Times New Roman"/>
          <w:color w:val="000000" w:themeColor="text1"/>
          <w:szCs w:val="21"/>
        </w:rPr>
        <w:t>”</w:t>
      </w:r>
      <w:r>
        <w:rPr>
          <w:rFonts w:ascii="Times New Roman"/>
          <w:color w:val="000000" w:themeColor="text1"/>
          <w:szCs w:val="21"/>
        </w:rPr>
        <w:t>及</w:t>
      </w:r>
      <w:r>
        <w:rPr>
          <w:rFonts w:ascii="Times New Roman"/>
          <w:color w:val="000000" w:themeColor="text1"/>
          <w:szCs w:val="21"/>
        </w:rPr>
        <w:t>“</w:t>
      </w:r>
      <w:r>
        <w:rPr>
          <w:rFonts w:ascii="Times New Roman"/>
          <w:color w:val="000000" w:themeColor="text1"/>
          <w:szCs w:val="21"/>
        </w:rPr>
        <w:t>晶格缺陷</w:t>
      </w:r>
      <w:r>
        <w:rPr>
          <w:rFonts w:ascii="Times New Roman"/>
          <w:color w:val="000000" w:themeColor="text1"/>
          <w:szCs w:val="21"/>
        </w:rPr>
        <w:t>”</w:t>
      </w:r>
      <w:r>
        <w:rPr>
          <w:rFonts w:ascii="Times New Roman"/>
          <w:color w:val="000000" w:themeColor="text1"/>
          <w:szCs w:val="21"/>
        </w:rPr>
        <w:t>三大理论，对膨胀后的颗粒进行分拣、包裹等，从而使尾矿废渣比表面积增大，晶格粗度增高，防水、透气、保温性能大大增加。又名</w:t>
      </w:r>
      <w:r>
        <w:rPr>
          <w:rFonts w:ascii="Times New Roman"/>
          <w:color w:val="000000" w:themeColor="text1"/>
          <w:szCs w:val="21"/>
        </w:rPr>
        <w:t>“</w:t>
      </w:r>
      <w:r>
        <w:rPr>
          <w:rFonts w:ascii="Times New Roman"/>
          <w:color w:val="000000" w:themeColor="text1"/>
          <w:szCs w:val="21"/>
        </w:rPr>
        <w:t>改性</w:t>
      </w:r>
      <w:proofErr w:type="gramStart"/>
      <w:r>
        <w:rPr>
          <w:rFonts w:ascii="Times New Roman"/>
          <w:color w:val="000000" w:themeColor="text1"/>
          <w:szCs w:val="21"/>
        </w:rPr>
        <w:t>玻</w:t>
      </w:r>
      <w:proofErr w:type="gramEnd"/>
      <w:r>
        <w:rPr>
          <w:rFonts w:ascii="Times New Roman"/>
          <w:color w:val="000000" w:themeColor="text1"/>
          <w:szCs w:val="21"/>
        </w:rPr>
        <w:t>化微珠</w:t>
      </w:r>
      <w:r>
        <w:rPr>
          <w:rFonts w:ascii="Times New Roman"/>
          <w:color w:val="000000" w:themeColor="text1"/>
          <w:szCs w:val="21"/>
        </w:rPr>
        <w:t>”</w:t>
      </w:r>
      <w:r>
        <w:rPr>
          <w:rFonts w:ascii="Times New Roman"/>
          <w:color w:val="000000" w:themeColor="text1"/>
          <w:szCs w:val="21"/>
        </w:rPr>
        <w:t>。膨胀珍珠岩保温装饰复合板</w:t>
      </w:r>
      <w:r>
        <w:rPr>
          <w:rFonts w:ascii="Times New Roman"/>
          <w:color w:val="000000" w:themeColor="text1"/>
          <w:szCs w:val="21"/>
        </w:rPr>
        <w:t>(JZZ</w:t>
      </w:r>
      <w:r>
        <w:rPr>
          <w:rFonts w:ascii="Times New Roman"/>
          <w:color w:val="000000" w:themeColor="text1"/>
          <w:szCs w:val="21"/>
        </w:rPr>
        <w:t>保温装饰复合板</w:t>
      </w:r>
      <w:r>
        <w:rPr>
          <w:rFonts w:ascii="Times New Roman"/>
          <w:color w:val="000000" w:themeColor="text1"/>
          <w:szCs w:val="21"/>
        </w:rPr>
        <w:t>)</w:t>
      </w:r>
      <w:r>
        <w:rPr>
          <w:rFonts w:ascii="Times New Roman"/>
          <w:color w:val="000000" w:themeColor="text1"/>
          <w:szCs w:val="21"/>
        </w:rPr>
        <w:t>是由膨胀珍珠岩保温材料通过冷压工艺制备成保温板或膨胀珍珠岩保温材料内</w:t>
      </w:r>
      <w:proofErr w:type="gramStart"/>
      <w:r>
        <w:rPr>
          <w:rFonts w:ascii="Times New Roman"/>
          <w:color w:val="000000" w:themeColor="text1"/>
          <w:szCs w:val="21"/>
        </w:rPr>
        <w:t>嵌加强</w:t>
      </w:r>
      <w:proofErr w:type="gramEnd"/>
      <w:r>
        <w:rPr>
          <w:rFonts w:ascii="Times New Roman"/>
          <w:color w:val="000000" w:themeColor="text1"/>
          <w:szCs w:val="21"/>
        </w:rPr>
        <w:t>龙骨与真空绝热板、硬泡聚氨酯保温板、石墨模塑聚苯板三者任意复合，表面喷涂真石漆、多彩漆、质感漆、砖石漆、氟碳漆、铝板等装饰层组成的保温装饰一体板，可满足</w:t>
      </w:r>
      <w:r>
        <w:rPr>
          <w:rFonts w:ascii="Times New Roman"/>
          <w:color w:val="000000" w:themeColor="text1"/>
          <w:szCs w:val="21"/>
        </w:rPr>
        <w:t>65</w:t>
      </w:r>
      <w:r>
        <w:rPr>
          <w:rFonts w:ascii="Times New Roman"/>
          <w:color w:val="000000" w:themeColor="text1"/>
          <w:szCs w:val="21"/>
        </w:rPr>
        <w:t>节能～</w:t>
      </w:r>
      <w:r>
        <w:rPr>
          <w:rFonts w:ascii="Times New Roman"/>
          <w:color w:val="000000" w:themeColor="text1"/>
          <w:szCs w:val="21"/>
        </w:rPr>
        <w:t>85</w:t>
      </w:r>
      <w:r>
        <w:rPr>
          <w:rFonts w:ascii="Times New Roman"/>
          <w:color w:val="000000" w:themeColor="text1"/>
          <w:szCs w:val="21"/>
        </w:rPr>
        <w:t>节能要求的节能指标，是一种适应各类建筑的保温材料。</w:t>
      </w:r>
    </w:p>
    <w:p w14:paraId="58859995" w14:textId="1D86BF0C"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3.</w:t>
      </w:r>
      <w:r w:rsidR="004A56A6">
        <w:rPr>
          <w:rFonts w:ascii="Times New Roman"/>
          <w:color w:val="000000" w:themeColor="text1"/>
        </w:rPr>
        <w:t>5</w:t>
      </w:r>
      <w:r>
        <w:rPr>
          <w:rFonts w:ascii="Times New Roman" w:hint="eastAsia"/>
          <w:color w:val="000000" w:themeColor="text1"/>
        </w:rPr>
        <w:t xml:space="preserve"> </w:t>
      </w:r>
    </w:p>
    <w:p w14:paraId="1861D1E2"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纳米轻质自保温墙</w:t>
      </w:r>
      <w:proofErr w:type="gramStart"/>
      <w:r>
        <w:rPr>
          <w:rFonts w:ascii="Times New Roman"/>
          <w:color w:val="000000" w:themeColor="text1"/>
        </w:rPr>
        <w:t>体材</w:t>
      </w:r>
      <w:proofErr w:type="gramEnd"/>
      <w:r>
        <w:rPr>
          <w:rFonts w:ascii="Times New Roman"/>
          <w:color w:val="000000" w:themeColor="text1"/>
        </w:rPr>
        <w:t>料</w:t>
      </w:r>
      <w:r>
        <w:rPr>
          <w:rFonts w:ascii="Times New Roman" w:hint="eastAsia"/>
          <w:color w:val="000000" w:themeColor="text1"/>
        </w:rPr>
        <w:t xml:space="preserve"> </w:t>
      </w:r>
      <w:r>
        <w:rPr>
          <w:rFonts w:ascii="Times New Roman"/>
          <w:color w:val="000000" w:themeColor="text1"/>
        </w:rPr>
        <w:t xml:space="preserve"> nano-light self-insulation wall material</w:t>
      </w:r>
    </w:p>
    <w:p w14:paraId="7BBD877E" w14:textId="77777777" w:rsidR="00420CCE" w:rsidRDefault="004D17F3">
      <w:pPr>
        <w:pStyle w:val="aff"/>
        <w:rPr>
          <w:rFonts w:ascii="Times New Roman"/>
        </w:rPr>
      </w:pPr>
      <w:r>
        <w:rPr>
          <w:rFonts w:ascii="Times New Roman"/>
        </w:rPr>
        <w:t>纳米轻质自保温墙板是将煤矸石、铁矿尾矿、飞灰、石粉等固体废弃物加入納米二氧化硅粉料与水泥外加剂、水进行混合，以物理方法进行氮气发泡，经模具成型后制成的具有轻质、保温、隔热、防水性能于一体的墙板。墙板制作工艺中加入二氧化硅粉料后可使泡沫混凝土内部惰性气体不会流失。增加泡沫成交点的密实度和气密性。从而达到墙板的保温隔热的稳定性。该墙板只需一种全无机材料，不再用任何保温材料就能满足建筑节能</w:t>
      </w:r>
      <w:r>
        <w:rPr>
          <w:rFonts w:ascii="Times New Roman"/>
        </w:rPr>
        <w:t>65%-90%</w:t>
      </w:r>
      <w:r>
        <w:rPr>
          <w:rFonts w:ascii="Times New Roman"/>
        </w:rPr>
        <w:lastRenderedPageBreak/>
        <w:t>的节能要求，该墙板工艺简单，易操作，成本低，是目前唯一</w:t>
      </w:r>
      <w:proofErr w:type="gramStart"/>
      <w:r>
        <w:rPr>
          <w:rFonts w:ascii="Times New Roman"/>
        </w:rPr>
        <w:t>一</w:t>
      </w:r>
      <w:proofErr w:type="gramEnd"/>
      <w:r>
        <w:rPr>
          <w:rFonts w:ascii="Times New Roman"/>
        </w:rPr>
        <w:t>种不用保温材料就能达到建筑节能标准的新型墙材。</w:t>
      </w:r>
    </w:p>
    <w:p w14:paraId="3103D60D" w14:textId="4067C56F"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3.</w:t>
      </w:r>
      <w:r w:rsidR="004A56A6">
        <w:rPr>
          <w:rFonts w:ascii="Times New Roman"/>
          <w:color w:val="000000" w:themeColor="text1"/>
        </w:rPr>
        <w:t>6</w:t>
      </w:r>
      <w:r>
        <w:rPr>
          <w:rFonts w:ascii="Times New Roman" w:hint="eastAsia"/>
          <w:color w:val="000000" w:themeColor="text1"/>
        </w:rPr>
        <w:t xml:space="preserve"> </w:t>
      </w:r>
      <w:r>
        <w:rPr>
          <w:rFonts w:ascii="Times New Roman"/>
          <w:color w:val="000000" w:themeColor="text1"/>
        </w:rPr>
        <w:t xml:space="preserve"> </w:t>
      </w:r>
    </w:p>
    <w:p w14:paraId="7B376C23"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钢骨架模塑墙板</w:t>
      </w:r>
      <w:r>
        <w:rPr>
          <w:rFonts w:ascii="Times New Roman" w:hint="eastAsia"/>
          <w:color w:val="000000" w:themeColor="text1"/>
        </w:rPr>
        <w:t xml:space="preserve"> </w:t>
      </w:r>
      <w:r>
        <w:rPr>
          <w:rFonts w:ascii="Times New Roman"/>
          <w:color w:val="000000" w:themeColor="text1"/>
        </w:rPr>
        <w:t xml:space="preserve"> steel frame </w:t>
      </w:r>
      <w:proofErr w:type="spellStart"/>
      <w:r>
        <w:rPr>
          <w:rFonts w:ascii="Times New Roman"/>
          <w:color w:val="000000" w:themeColor="text1"/>
        </w:rPr>
        <w:t>moulded</w:t>
      </w:r>
      <w:proofErr w:type="spellEnd"/>
      <w:r>
        <w:rPr>
          <w:rFonts w:ascii="Times New Roman"/>
          <w:color w:val="000000" w:themeColor="text1"/>
        </w:rPr>
        <w:t xml:space="preserve"> wallboard</w:t>
      </w:r>
    </w:p>
    <w:p w14:paraId="183C7C7E" w14:textId="77777777" w:rsidR="00420CCE" w:rsidRDefault="004D17F3">
      <w:pPr>
        <w:pStyle w:val="aff"/>
        <w:rPr>
          <w:rFonts w:ascii="Times New Roman"/>
        </w:rPr>
      </w:pPr>
      <w:r>
        <w:rPr>
          <w:rFonts w:ascii="Times New Roman"/>
        </w:rPr>
        <w:t>钢骨架模塑墙板是指在工厂内以冷弯薄壁型钢为钢骨架，阻燃性聚苯乙烯泡沫保温颗粒或聚苯聚合物为填充物，经模压成型制作而成的模塑结构墙体板材。</w:t>
      </w:r>
    </w:p>
    <w:p w14:paraId="6380B853" w14:textId="7C166D34"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3.</w:t>
      </w:r>
      <w:r w:rsidR="004A56A6">
        <w:rPr>
          <w:rFonts w:ascii="Times New Roman"/>
          <w:color w:val="000000" w:themeColor="text1"/>
        </w:rPr>
        <w:t>7</w:t>
      </w:r>
      <w:r>
        <w:rPr>
          <w:rFonts w:ascii="Times New Roman" w:hint="eastAsia"/>
          <w:color w:val="000000" w:themeColor="text1"/>
        </w:rPr>
        <w:t xml:space="preserve"> </w:t>
      </w:r>
    </w:p>
    <w:p w14:paraId="5C2C3E17"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钢丝网架珍珠岩复合保温外墙板</w:t>
      </w:r>
      <w:r>
        <w:rPr>
          <w:rFonts w:ascii="Times New Roman" w:hint="eastAsia"/>
          <w:color w:val="000000" w:themeColor="text1"/>
        </w:rPr>
        <w:t xml:space="preserve"> </w:t>
      </w:r>
      <w:r>
        <w:rPr>
          <w:rFonts w:ascii="Times New Roman"/>
          <w:color w:val="000000" w:themeColor="text1"/>
        </w:rPr>
        <w:t xml:space="preserve"> steel </w:t>
      </w:r>
      <w:r>
        <w:rPr>
          <w:rFonts w:ascii="Times New Roman" w:hint="eastAsia"/>
          <w:color w:val="000000" w:themeColor="text1"/>
        </w:rPr>
        <w:t>m</w:t>
      </w:r>
      <w:r>
        <w:rPr>
          <w:rFonts w:ascii="Times New Roman"/>
          <w:color w:val="000000" w:themeColor="text1"/>
        </w:rPr>
        <w:t>esh perlite composite thermal insulation exterior wall panel</w:t>
      </w:r>
    </w:p>
    <w:p w14:paraId="2856CE73" w14:textId="77777777" w:rsidR="00420CCE" w:rsidRDefault="004D17F3">
      <w:pPr>
        <w:pStyle w:val="aff"/>
        <w:rPr>
          <w:rFonts w:ascii="Times New Roman"/>
        </w:rPr>
      </w:pPr>
      <w:r>
        <w:rPr>
          <w:rFonts w:ascii="Times New Roman"/>
        </w:rPr>
        <w:t>钢丝网架珍珠岩复合保温外墙板是工厂内标准化预制的由珍珠岩板与其他保温板无空腔复合，并通过复合板内斜穿</w:t>
      </w:r>
      <w:proofErr w:type="gramStart"/>
      <w:r>
        <w:rPr>
          <w:rFonts w:ascii="Times New Roman"/>
        </w:rPr>
        <w:t>金属腹丝与</w:t>
      </w:r>
      <w:proofErr w:type="gramEnd"/>
      <w:r>
        <w:rPr>
          <w:rFonts w:ascii="Times New Roman"/>
        </w:rPr>
        <w:t>复合板单外侧或双侧钢丝网片焊接形成的</w:t>
      </w:r>
      <w:proofErr w:type="gramStart"/>
      <w:r>
        <w:rPr>
          <w:rFonts w:ascii="Times New Roman"/>
        </w:rPr>
        <w:t>三维钢丝网架加强</w:t>
      </w:r>
      <w:proofErr w:type="gramEnd"/>
      <w:r>
        <w:rPr>
          <w:rFonts w:ascii="Times New Roman"/>
        </w:rPr>
        <w:t>的复合板材，安装时，板材与主体后，外侧机械喷涂</w:t>
      </w:r>
      <w:r>
        <w:rPr>
          <w:rFonts w:ascii="Times New Roman"/>
        </w:rPr>
        <w:t>2.5-3cm M20</w:t>
      </w:r>
      <w:r>
        <w:rPr>
          <w:rFonts w:ascii="Times New Roman"/>
        </w:rPr>
        <w:t>水泥砂浆，再做饰面层处理。</w:t>
      </w:r>
    </w:p>
    <w:p w14:paraId="253AE04E" w14:textId="4343BEF6"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3.</w:t>
      </w:r>
      <w:r w:rsidR="004A56A6">
        <w:rPr>
          <w:rFonts w:ascii="Times New Roman"/>
          <w:color w:val="000000" w:themeColor="text1"/>
        </w:rPr>
        <w:t xml:space="preserve">8 </w:t>
      </w:r>
    </w:p>
    <w:p w14:paraId="5EBBD199" w14:textId="77777777" w:rsidR="00420CCE" w:rsidRDefault="004D17F3">
      <w:pPr>
        <w:pStyle w:val="a0"/>
        <w:numPr>
          <w:ilvl w:val="0"/>
          <w:numId w:val="0"/>
        </w:numPr>
        <w:spacing w:before="156" w:after="156"/>
        <w:ind w:firstLineChars="200" w:firstLine="420"/>
        <w:rPr>
          <w:rFonts w:ascii="Times New Roman"/>
          <w:color w:val="000000" w:themeColor="text1"/>
        </w:rPr>
      </w:pPr>
      <w:r>
        <w:rPr>
          <w:rFonts w:ascii="Times New Roman"/>
          <w:color w:val="000000" w:themeColor="text1"/>
        </w:rPr>
        <w:t>凝胶</w:t>
      </w:r>
      <w:proofErr w:type="gramStart"/>
      <w:r>
        <w:rPr>
          <w:rFonts w:ascii="Times New Roman"/>
          <w:color w:val="000000" w:themeColor="text1"/>
        </w:rPr>
        <w:t>玻</w:t>
      </w:r>
      <w:proofErr w:type="gramEnd"/>
      <w:r>
        <w:rPr>
          <w:rFonts w:ascii="Times New Roman"/>
          <w:color w:val="000000" w:themeColor="text1"/>
        </w:rPr>
        <w:t>珠保温板</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g</w:t>
      </w:r>
      <w:r>
        <w:rPr>
          <w:rFonts w:ascii="Times New Roman"/>
          <w:color w:val="000000" w:themeColor="text1"/>
        </w:rPr>
        <w:t xml:space="preserve">lass </w:t>
      </w:r>
      <w:r>
        <w:rPr>
          <w:rFonts w:ascii="Times New Roman" w:hint="eastAsia"/>
          <w:color w:val="000000" w:themeColor="text1"/>
        </w:rPr>
        <w:t>b</w:t>
      </w:r>
      <w:r>
        <w:rPr>
          <w:rFonts w:ascii="Times New Roman"/>
          <w:color w:val="000000" w:themeColor="text1"/>
        </w:rPr>
        <w:t xml:space="preserve">ead </w:t>
      </w:r>
      <w:r>
        <w:rPr>
          <w:rFonts w:ascii="Times New Roman" w:hint="eastAsia"/>
          <w:color w:val="000000" w:themeColor="text1"/>
        </w:rPr>
        <w:t>g</w:t>
      </w:r>
      <w:r>
        <w:rPr>
          <w:rFonts w:ascii="Times New Roman"/>
          <w:color w:val="000000" w:themeColor="text1"/>
        </w:rPr>
        <w:t>el insulation board</w:t>
      </w:r>
    </w:p>
    <w:p w14:paraId="6664BC70" w14:textId="77777777" w:rsidR="00420CCE" w:rsidRDefault="004D17F3">
      <w:pPr>
        <w:pStyle w:val="aff"/>
        <w:rPr>
          <w:rFonts w:ascii="Times New Roman"/>
          <w:color w:val="000000" w:themeColor="text1"/>
          <w:szCs w:val="21"/>
        </w:rPr>
      </w:pPr>
      <w:r>
        <w:rPr>
          <w:rFonts w:ascii="Times New Roman" w:hAnsi="宋体"/>
          <w:bCs/>
          <w:color w:val="000000" w:themeColor="text1"/>
          <w:szCs w:val="21"/>
        </w:rPr>
        <w:t>以水泥为胶凝材料，</w:t>
      </w:r>
      <w:proofErr w:type="gramStart"/>
      <w:r>
        <w:rPr>
          <w:rFonts w:ascii="Times New Roman" w:hAnsi="宋体"/>
          <w:bCs/>
          <w:color w:val="000000" w:themeColor="text1"/>
          <w:szCs w:val="21"/>
        </w:rPr>
        <w:t>玻</w:t>
      </w:r>
      <w:proofErr w:type="gramEnd"/>
      <w:r>
        <w:rPr>
          <w:rFonts w:ascii="Times New Roman" w:hAnsi="宋体"/>
          <w:bCs/>
          <w:color w:val="000000" w:themeColor="text1"/>
          <w:szCs w:val="21"/>
        </w:rPr>
        <w:t>化微珠为无机轻集料，并掺入</w:t>
      </w:r>
      <w:proofErr w:type="gramStart"/>
      <w:r>
        <w:rPr>
          <w:rFonts w:ascii="Times New Roman" w:hAnsi="宋体"/>
          <w:bCs/>
          <w:color w:val="000000" w:themeColor="text1"/>
          <w:szCs w:val="21"/>
        </w:rPr>
        <w:t>适量增强</w:t>
      </w:r>
      <w:proofErr w:type="gramEnd"/>
      <w:r>
        <w:rPr>
          <w:rFonts w:ascii="Times New Roman" w:hAnsi="宋体"/>
          <w:bCs/>
          <w:color w:val="000000" w:themeColor="text1"/>
          <w:szCs w:val="21"/>
        </w:rPr>
        <w:t>纤维、气相二氧化硅等功能性添加剂组成，按比例混合搅拌，经布料、模压成型，并经热养护工艺制成的一种轻质保温板材。</w:t>
      </w:r>
    </w:p>
    <w:p w14:paraId="419DF712" w14:textId="77777777" w:rsidR="00420CCE" w:rsidRDefault="004D17F3">
      <w:pPr>
        <w:pStyle w:val="1"/>
        <w:rPr>
          <w:rFonts w:ascii="黑体" w:eastAsia="黑体" w:hAnsi="黑体"/>
          <w:b w:val="0"/>
          <w:bCs w:val="0"/>
          <w:sz w:val="21"/>
          <w:szCs w:val="21"/>
        </w:rPr>
      </w:pPr>
      <w:bookmarkStart w:id="15" w:name="_Toc104394081"/>
      <w:r>
        <w:rPr>
          <w:rFonts w:ascii="黑体" w:eastAsia="黑体" w:hAnsi="黑体" w:hint="eastAsia"/>
          <w:b w:val="0"/>
          <w:bCs w:val="0"/>
          <w:sz w:val="21"/>
          <w:szCs w:val="21"/>
        </w:rPr>
        <w:t xml:space="preserve">4 </w:t>
      </w:r>
      <w:r>
        <w:rPr>
          <w:rFonts w:ascii="黑体" w:eastAsia="黑体" w:hAnsi="黑体"/>
          <w:b w:val="0"/>
          <w:bCs w:val="0"/>
          <w:sz w:val="21"/>
          <w:szCs w:val="21"/>
        </w:rPr>
        <w:t>一般规定</w:t>
      </w:r>
      <w:bookmarkEnd w:id="15"/>
    </w:p>
    <w:p w14:paraId="641C33F8"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4.1 </w:t>
      </w:r>
      <w:r>
        <w:rPr>
          <w:rFonts w:ascii="Times New Roman"/>
          <w:color w:val="000000" w:themeColor="text1"/>
        </w:rPr>
        <w:t>被动式超低能耗建筑薄抹灰外保温系统的基本构造应符合表</w:t>
      </w:r>
      <w:r>
        <w:rPr>
          <w:rFonts w:ascii="Times New Roman"/>
          <w:color w:val="000000" w:themeColor="text1"/>
        </w:rPr>
        <w:t>1</w:t>
      </w:r>
      <w:r>
        <w:rPr>
          <w:rFonts w:ascii="Times New Roman"/>
          <w:color w:val="000000" w:themeColor="text1"/>
        </w:rPr>
        <w:t>的要求。</w:t>
      </w:r>
    </w:p>
    <w:p w14:paraId="2902A768" w14:textId="77777777" w:rsidR="00420CCE" w:rsidRDefault="004D17F3" w:rsidP="00B46733">
      <w:pPr>
        <w:pStyle w:val="a0"/>
        <w:numPr>
          <w:ilvl w:val="0"/>
          <w:numId w:val="0"/>
        </w:numPr>
        <w:spacing w:before="156" w:after="156" w:line="480" w:lineRule="auto"/>
        <w:rPr>
          <w:rFonts w:ascii="Times New Roman"/>
          <w:color w:val="000000" w:themeColor="text1"/>
        </w:rPr>
      </w:pPr>
      <w:r>
        <w:rPr>
          <w:rFonts w:ascii="Times New Roman"/>
          <w:color w:val="000000" w:themeColor="text1"/>
        </w:rPr>
        <w:t xml:space="preserve">         </w:t>
      </w:r>
      <w:r>
        <w:rPr>
          <w:rFonts w:ascii="Times New Roman" w:hAnsi="黑体"/>
          <w:color w:val="000000" w:themeColor="text1"/>
        </w:rPr>
        <w:t>表</w:t>
      </w:r>
      <w:r>
        <w:rPr>
          <w:rFonts w:ascii="Times New Roman"/>
          <w:color w:val="000000" w:themeColor="text1"/>
        </w:rPr>
        <w:t xml:space="preserve">1  </w:t>
      </w:r>
      <w:r>
        <w:rPr>
          <w:rFonts w:ascii="Times New Roman" w:hAnsi="黑体"/>
          <w:color w:val="000000" w:themeColor="text1"/>
        </w:rPr>
        <w:t>被动式超低能耗建筑薄抹灰外保温系统的基本构造应符合的要求</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893"/>
        <w:gridCol w:w="850"/>
        <w:gridCol w:w="992"/>
        <w:gridCol w:w="993"/>
        <w:gridCol w:w="945"/>
        <w:gridCol w:w="977"/>
        <w:gridCol w:w="2425"/>
      </w:tblGrid>
      <w:tr w:rsidR="00420CCE" w14:paraId="29CA02CB" w14:textId="77777777" w:rsidTr="001F5691">
        <w:trPr>
          <w:trHeight w:val="449"/>
          <w:jc w:val="center"/>
        </w:trPr>
        <w:tc>
          <w:tcPr>
            <w:tcW w:w="662" w:type="dxa"/>
            <w:vMerge w:val="restart"/>
            <w:vAlign w:val="center"/>
          </w:tcPr>
          <w:p w14:paraId="65DD135A"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系统</w:t>
            </w:r>
          </w:p>
        </w:tc>
        <w:tc>
          <w:tcPr>
            <w:tcW w:w="893" w:type="dxa"/>
            <w:vMerge w:val="restart"/>
            <w:vAlign w:val="center"/>
          </w:tcPr>
          <w:p w14:paraId="6D3C43FA"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基层</w:t>
            </w:r>
          </w:p>
          <w:p w14:paraId="3C08B752"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墙体</w:t>
            </w:r>
          </w:p>
          <w:p w14:paraId="356D950A"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①</w:t>
            </w:r>
          </w:p>
        </w:tc>
        <w:tc>
          <w:tcPr>
            <w:tcW w:w="4757" w:type="dxa"/>
            <w:gridSpan w:val="5"/>
            <w:vAlign w:val="center"/>
          </w:tcPr>
          <w:p w14:paraId="47FB68B7"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基本构造</w:t>
            </w:r>
          </w:p>
        </w:tc>
        <w:tc>
          <w:tcPr>
            <w:tcW w:w="2425" w:type="dxa"/>
            <w:vAlign w:val="center"/>
          </w:tcPr>
          <w:p w14:paraId="12ED0448"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构造示意图</w:t>
            </w:r>
          </w:p>
        </w:tc>
      </w:tr>
      <w:tr w:rsidR="00420CCE" w14:paraId="27E83936" w14:textId="77777777" w:rsidTr="001F5691">
        <w:trPr>
          <w:trHeight w:val="413"/>
          <w:jc w:val="center"/>
        </w:trPr>
        <w:tc>
          <w:tcPr>
            <w:tcW w:w="662" w:type="dxa"/>
            <w:vMerge/>
          </w:tcPr>
          <w:p w14:paraId="45D9E7E8"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893" w:type="dxa"/>
            <w:vMerge/>
            <w:vAlign w:val="center"/>
          </w:tcPr>
          <w:p w14:paraId="53A29808"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850" w:type="dxa"/>
            <w:vMerge w:val="restart"/>
            <w:vAlign w:val="center"/>
          </w:tcPr>
          <w:p w14:paraId="1FAF4233"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粘结层</w:t>
            </w:r>
          </w:p>
          <w:p w14:paraId="218B6975"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②</w:t>
            </w:r>
          </w:p>
        </w:tc>
        <w:tc>
          <w:tcPr>
            <w:tcW w:w="992" w:type="dxa"/>
            <w:vMerge w:val="restart"/>
            <w:vAlign w:val="center"/>
          </w:tcPr>
          <w:p w14:paraId="7C59798E"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保温层</w:t>
            </w:r>
          </w:p>
          <w:p w14:paraId="0F992471"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③</w:t>
            </w:r>
          </w:p>
        </w:tc>
        <w:tc>
          <w:tcPr>
            <w:tcW w:w="993" w:type="dxa"/>
            <w:vMerge w:val="restart"/>
            <w:vAlign w:val="center"/>
          </w:tcPr>
          <w:p w14:paraId="0117AD3D"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辅助联</w:t>
            </w:r>
          </w:p>
          <w:p w14:paraId="045DBAC1"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结件</w:t>
            </w:r>
          </w:p>
          <w:p w14:paraId="1AD23D6E"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④</w:t>
            </w:r>
          </w:p>
        </w:tc>
        <w:tc>
          <w:tcPr>
            <w:tcW w:w="1922" w:type="dxa"/>
            <w:gridSpan w:val="2"/>
            <w:vAlign w:val="center"/>
          </w:tcPr>
          <w:p w14:paraId="0E8B7698"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防护层</w:t>
            </w:r>
          </w:p>
        </w:tc>
        <w:tc>
          <w:tcPr>
            <w:tcW w:w="2425" w:type="dxa"/>
            <w:vMerge w:val="restart"/>
            <w:vAlign w:val="center"/>
          </w:tcPr>
          <w:p w14:paraId="1751604D" w14:textId="77777777" w:rsidR="00420CCE" w:rsidRDefault="004D17F3">
            <w:pPr>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object w:dxaOrig="2431" w:dyaOrig="3594" w14:anchorId="21C51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80pt" o:ole="">
                  <v:imagedata r:id="rId14" o:title="" croptop="20588f" cropbottom="13864f" cropleft="19114f" cropright="35725f"/>
                </v:shape>
                <o:OLEObject Type="Embed" ProgID="AutoCAD.Drawing.19" ShapeID="_x0000_i1025" DrawAspect="Content" ObjectID="_1716705219" r:id="rId15"/>
              </w:object>
            </w:r>
          </w:p>
        </w:tc>
      </w:tr>
      <w:tr w:rsidR="00420CCE" w14:paraId="57D464AF" w14:textId="77777777" w:rsidTr="001F5691">
        <w:trPr>
          <w:trHeight w:val="444"/>
          <w:jc w:val="center"/>
        </w:trPr>
        <w:tc>
          <w:tcPr>
            <w:tcW w:w="662" w:type="dxa"/>
            <w:vMerge/>
          </w:tcPr>
          <w:p w14:paraId="12E79689"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893" w:type="dxa"/>
            <w:vMerge/>
            <w:vAlign w:val="center"/>
          </w:tcPr>
          <w:p w14:paraId="5986D3A8"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850" w:type="dxa"/>
            <w:vMerge/>
            <w:vAlign w:val="center"/>
          </w:tcPr>
          <w:p w14:paraId="2472B9F9"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992" w:type="dxa"/>
            <w:vMerge/>
            <w:vAlign w:val="center"/>
          </w:tcPr>
          <w:p w14:paraId="605550D5"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993" w:type="dxa"/>
            <w:vMerge/>
            <w:vAlign w:val="center"/>
          </w:tcPr>
          <w:p w14:paraId="440AF13E"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945" w:type="dxa"/>
            <w:vAlign w:val="center"/>
          </w:tcPr>
          <w:p w14:paraId="096700F4" w14:textId="795F621A" w:rsidR="00420CCE" w:rsidRDefault="004D17F3" w:rsidP="006249AC">
            <w:pPr>
              <w:adjustRightInd w:val="0"/>
              <w:snapToGrid w:val="0"/>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抹面层⑤</w:t>
            </w:r>
          </w:p>
        </w:tc>
        <w:tc>
          <w:tcPr>
            <w:tcW w:w="977" w:type="dxa"/>
            <w:vAlign w:val="center"/>
          </w:tcPr>
          <w:p w14:paraId="3AF36D4B" w14:textId="5B4367E5" w:rsidR="00420CCE" w:rsidRDefault="004D17F3" w:rsidP="006249AC">
            <w:pPr>
              <w:adjustRightInd w:val="0"/>
              <w:snapToGrid w:val="0"/>
              <w:jc w:val="lef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饰面层⑥</w:t>
            </w:r>
          </w:p>
        </w:tc>
        <w:tc>
          <w:tcPr>
            <w:tcW w:w="2425" w:type="dxa"/>
            <w:vMerge/>
            <w:vAlign w:val="center"/>
          </w:tcPr>
          <w:p w14:paraId="27B4A2C0"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r>
      <w:tr w:rsidR="00420CCE" w14:paraId="2E4082C5" w14:textId="77777777" w:rsidTr="00B32EAC">
        <w:trPr>
          <w:trHeight w:val="2767"/>
          <w:jc w:val="center"/>
        </w:trPr>
        <w:tc>
          <w:tcPr>
            <w:tcW w:w="662" w:type="dxa"/>
            <w:vMerge w:val="restart"/>
            <w:vAlign w:val="center"/>
          </w:tcPr>
          <w:p w14:paraId="0A276B9D"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以</w:t>
            </w:r>
            <w:proofErr w:type="gramStart"/>
            <w:r>
              <w:rPr>
                <w:rFonts w:ascii="Times New Roman" w:eastAsia="宋体" w:hAnsi="宋体" w:cs="Times New Roman"/>
                <w:color w:val="000000" w:themeColor="text1"/>
                <w:sz w:val="18"/>
                <w:szCs w:val="18"/>
              </w:rPr>
              <w:t>粘为主</w:t>
            </w:r>
            <w:proofErr w:type="gramEnd"/>
          </w:p>
        </w:tc>
        <w:tc>
          <w:tcPr>
            <w:tcW w:w="893" w:type="dxa"/>
            <w:vMerge w:val="restart"/>
            <w:vAlign w:val="center"/>
          </w:tcPr>
          <w:p w14:paraId="255817F0"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混凝土墙，各种砌块墙</w:t>
            </w:r>
          </w:p>
        </w:tc>
        <w:tc>
          <w:tcPr>
            <w:tcW w:w="850" w:type="dxa"/>
            <w:vAlign w:val="center"/>
          </w:tcPr>
          <w:p w14:paraId="3F9B2AFA" w14:textId="77777777" w:rsidR="00420CCE" w:rsidRDefault="004D17F3">
            <w:pPr>
              <w:pStyle w:val="2"/>
              <w:adjustRightInd w:val="0"/>
              <w:snapToGrid w:val="0"/>
              <w:spacing w:after="0" w:line="240" w:lineRule="auto"/>
              <w:jc w:val="center"/>
              <w:rPr>
                <w:color w:val="000000" w:themeColor="text1"/>
                <w:kern w:val="2"/>
                <w:sz w:val="18"/>
                <w:szCs w:val="18"/>
              </w:rPr>
            </w:pPr>
            <w:r>
              <w:rPr>
                <w:rFonts w:hAnsi="宋体"/>
                <w:color w:val="000000" w:themeColor="text1"/>
                <w:kern w:val="2"/>
                <w:sz w:val="18"/>
                <w:szCs w:val="18"/>
              </w:rPr>
              <w:t>胶粘剂</w:t>
            </w:r>
          </w:p>
        </w:tc>
        <w:tc>
          <w:tcPr>
            <w:tcW w:w="992" w:type="dxa"/>
            <w:vAlign w:val="center"/>
          </w:tcPr>
          <w:p w14:paraId="3ECC9C07" w14:textId="4BB7005F" w:rsidR="00420CCE" w:rsidRDefault="00B32EAC">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模塑聚苯板、硬泡聚氨酯板、岩棉条、真空绝热板、</w:t>
            </w:r>
            <w:r>
              <w:rPr>
                <w:rFonts w:ascii="Times New Roman" w:eastAsia="宋体" w:hAnsi="宋体" w:cs="Times New Roman"/>
                <w:sz w:val="18"/>
                <w:szCs w:val="18"/>
              </w:rPr>
              <w:t>膨胀珍珠岩保温板</w:t>
            </w:r>
          </w:p>
        </w:tc>
        <w:tc>
          <w:tcPr>
            <w:tcW w:w="993" w:type="dxa"/>
            <w:vAlign w:val="center"/>
          </w:tcPr>
          <w:p w14:paraId="4A8A7EE6"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锚栓（锚栓不应穿透真空绝热板）</w:t>
            </w:r>
          </w:p>
        </w:tc>
        <w:tc>
          <w:tcPr>
            <w:tcW w:w="945" w:type="dxa"/>
            <w:vAlign w:val="center"/>
          </w:tcPr>
          <w:p w14:paraId="3E332CE6"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抹面胶浆复合玻纤网</w:t>
            </w:r>
          </w:p>
        </w:tc>
        <w:tc>
          <w:tcPr>
            <w:tcW w:w="977" w:type="dxa"/>
            <w:vAlign w:val="center"/>
          </w:tcPr>
          <w:p w14:paraId="4C4E4A3F" w14:textId="47322595" w:rsidR="00420CCE" w:rsidRDefault="00B32EAC">
            <w:pPr>
              <w:adjustRightInd w:val="0"/>
              <w:snapToGrid w:val="0"/>
              <w:jc w:val="lef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底层抹面砂浆等</w:t>
            </w:r>
          </w:p>
        </w:tc>
        <w:tc>
          <w:tcPr>
            <w:tcW w:w="2425" w:type="dxa"/>
            <w:vMerge/>
            <w:vAlign w:val="center"/>
          </w:tcPr>
          <w:p w14:paraId="728332CB"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r>
      <w:tr w:rsidR="00420CCE" w14:paraId="521DA0AD" w14:textId="77777777" w:rsidTr="001F5691">
        <w:trPr>
          <w:trHeight w:val="407"/>
          <w:jc w:val="center"/>
        </w:trPr>
        <w:tc>
          <w:tcPr>
            <w:tcW w:w="662" w:type="dxa"/>
            <w:vMerge/>
            <w:vAlign w:val="center"/>
          </w:tcPr>
          <w:p w14:paraId="7BE57E21"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93" w:type="dxa"/>
            <w:vMerge/>
            <w:vAlign w:val="center"/>
          </w:tcPr>
          <w:p w14:paraId="2E24AB87"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50" w:type="dxa"/>
            <w:vAlign w:val="center"/>
          </w:tcPr>
          <w:p w14:paraId="4FD5377A" w14:textId="77777777" w:rsidR="00420CCE" w:rsidRDefault="004D17F3">
            <w:pPr>
              <w:pStyle w:val="2"/>
              <w:adjustRightInd w:val="0"/>
              <w:snapToGrid w:val="0"/>
              <w:spacing w:after="0" w:line="240" w:lineRule="auto"/>
              <w:jc w:val="center"/>
              <w:rPr>
                <w:rFonts w:hAnsi="宋体"/>
                <w:color w:val="000000" w:themeColor="text1"/>
                <w:kern w:val="2"/>
                <w:sz w:val="18"/>
                <w:szCs w:val="18"/>
              </w:rPr>
            </w:pPr>
            <w:r>
              <w:rPr>
                <w:rFonts w:hAnsi="宋体"/>
                <w:color w:val="000000" w:themeColor="text1"/>
                <w:kern w:val="2"/>
                <w:sz w:val="18"/>
                <w:szCs w:val="18"/>
              </w:rPr>
              <w:fldChar w:fldCharType="begin"/>
            </w:r>
            <w:r>
              <w:rPr>
                <w:rFonts w:hAnsi="宋体"/>
                <w:color w:val="000000" w:themeColor="text1"/>
                <w:kern w:val="2"/>
                <w:sz w:val="18"/>
                <w:szCs w:val="18"/>
              </w:rPr>
              <w:instrText xml:space="preserve"> </w:instrText>
            </w:r>
            <w:r>
              <w:rPr>
                <w:rFonts w:hAnsi="宋体" w:hint="eastAsia"/>
                <w:color w:val="000000" w:themeColor="text1"/>
                <w:kern w:val="2"/>
                <w:sz w:val="18"/>
                <w:szCs w:val="18"/>
              </w:rPr>
              <w:instrText>= 7 \* GB3</w:instrText>
            </w:r>
            <w:r>
              <w:rPr>
                <w:rFonts w:hAnsi="宋体"/>
                <w:color w:val="000000" w:themeColor="text1"/>
                <w:kern w:val="2"/>
                <w:sz w:val="18"/>
                <w:szCs w:val="18"/>
              </w:rPr>
              <w:instrText xml:space="preserve"> </w:instrText>
            </w:r>
            <w:r>
              <w:rPr>
                <w:rFonts w:hAnsi="宋体"/>
                <w:color w:val="000000" w:themeColor="text1"/>
                <w:kern w:val="2"/>
                <w:sz w:val="18"/>
                <w:szCs w:val="18"/>
              </w:rPr>
              <w:fldChar w:fldCharType="separate"/>
            </w:r>
            <w:r>
              <w:rPr>
                <w:rFonts w:hAnsi="宋体" w:hint="eastAsia"/>
                <w:color w:val="000000" w:themeColor="text1"/>
                <w:kern w:val="2"/>
                <w:sz w:val="18"/>
                <w:szCs w:val="18"/>
              </w:rPr>
              <w:t>⑦</w:t>
            </w:r>
            <w:r>
              <w:rPr>
                <w:rFonts w:hAnsi="宋体"/>
                <w:color w:val="000000" w:themeColor="text1"/>
                <w:kern w:val="2"/>
                <w:sz w:val="18"/>
                <w:szCs w:val="18"/>
              </w:rPr>
              <w:fldChar w:fldCharType="end"/>
            </w:r>
          </w:p>
        </w:tc>
        <w:tc>
          <w:tcPr>
            <w:tcW w:w="992" w:type="dxa"/>
            <w:vAlign w:val="center"/>
          </w:tcPr>
          <w:p w14:paraId="41BE3091"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fldChar w:fldCharType="begin"/>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hint="eastAsia"/>
                <w:color w:val="000000" w:themeColor="text1"/>
                <w:sz w:val="18"/>
                <w:szCs w:val="18"/>
              </w:rPr>
              <w:instrText>= 8 \* GB3</w:instrText>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color w:val="000000" w:themeColor="text1"/>
                <w:sz w:val="18"/>
                <w:szCs w:val="18"/>
              </w:rPr>
              <w:fldChar w:fldCharType="separate"/>
            </w:r>
            <w:r>
              <w:rPr>
                <w:rFonts w:ascii="Times New Roman" w:eastAsia="宋体" w:hAnsi="宋体" w:cs="Times New Roman" w:hint="eastAsia"/>
                <w:color w:val="000000" w:themeColor="text1"/>
                <w:sz w:val="18"/>
                <w:szCs w:val="18"/>
              </w:rPr>
              <w:t>⑧</w:t>
            </w:r>
            <w:r>
              <w:rPr>
                <w:rFonts w:ascii="Times New Roman" w:eastAsia="宋体" w:hAnsi="宋体" w:cs="Times New Roman"/>
                <w:color w:val="000000" w:themeColor="text1"/>
                <w:sz w:val="18"/>
                <w:szCs w:val="18"/>
              </w:rPr>
              <w:fldChar w:fldCharType="end"/>
            </w:r>
          </w:p>
        </w:tc>
        <w:tc>
          <w:tcPr>
            <w:tcW w:w="993" w:type="dxa"/>
            <w:vAlign w:val="center"/>
          </w:tcPr>
          <w:p w14:paraId="3859FE12"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fldChar w:fldCharType="begin"/>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hint="eastAsia"/>
                <w:color w:val="000000" w:themeColor="text1"/>
                <w:sz w:val="18"/>
                <w:szCs w:val="18"/>
              </w:rPr>
              <w:instrText>= 9 \* GB3</w:instrText>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color w:val="000000" w:themeColor="text1"/>
                <w:sz w:val="18"/>
                <w:szCs w:val="18"/>
              </w:rPr>
              <w:fldChar w:fldCharType="separate"/>
            </w:r>
            <w:r>
              <w:rPr>
                <w:rFonts w:ascii="Times New Roman" w:eastAsia="宋体" w:hAnsi="宋体" w:cs="Times New Roman" w:hint="eastAsia"/>
                <w:color w:val="000000" w:themeColor="text1"/>
                <w:sz w:val="18"/>
                <w:szCs w:val="18"/>
              </w:rPr>
              <w:t>⑨</w:t>
            </w:r>
            <w:r>
              <w:rPr>
                <w:rFonts w:ascii="Times New Roman" w:eastAsia="宋体" w:hAnsi="宋体" w:cs="Times New Roman"/>
                <w:color w:val="000000" w:themeColor="text1"/>
                <w:sz w:val="18"/>
                <w:szCs w:val="18"/>
              </w:rPr>
              <w:fldChar w:fldCharType="end"/>
            </w:r>
          </w:p>
        </w:tc>
        <w:tc>
          <w:tcPr>
            <w:tcW w:w="945" w:type="dxa"/>
            <w:vAlign w:val="center"/>
          </w:tcPr>
          <w:p w14:paraId="6F74D8BF"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宋体" w:eastAsia="宋体" w:hAnsi="宋体" w:hint="eastAsia"/>
                <w:sz w:val="28"/>
                <w:szCs w:val="28"/>
              </w:rPr>
              <w:t>—</w:t>
            </w:r>
          </w:p>
        </w:tc>
        <w:tc>
          <w:tcPr>
            <w:tcW w:w="977" w:type="dxa"/>
            <w:vAlign w:val="center"/>
          </w:tcPr>
          <w:p w14:paraId="70ABF9EA" w14:textId="77777777" w:rsidR="00420CCE" w:rsidRDefault="004D17F3">
            <w:pPr>
              <w:adjustRightInd w:val="0"/>
              <w:snapToGrid w:val="0"/>
              <w:jc w:val="left"/>
              <w:rPr>
                <w:rFonts w:ascii="Times New Roman" w:eastAsia="宋体" w:hAnsi="宋体" w:cs="Times New Roman"/>
                <w:color w:val="000000" w:themeColor="text1"/>
                <w:sz w:val="18"/>
                <w:szCs w:val="18"/>
              </w:rPr>
            </w:pPr>
            <w:r>
              <w:rPr>
                <w:rFonts w:ascii="宋体" w:eastAsia="宋体" w:hAnsi="宋体" w:hint="eastAsia"/>
                <w:sz w:val="28"/>
                <w:szCs w:val="28"/>
              </w:rPr>
              <w:t>—</w:t>
            </w:r>
          </w:p>
        </w:tc>
        <w:tc>
          <w:tcPr>
            <w:tcW w:w="2425" w:type="dxa"/>
            <w:vMerge/>
            <w:vAlign w:val="center"/>
          </w:tcPr>
          <w:p w14:paraId="109F80D2"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r>
      <w:tr w:rsidR="00420CCE" w14:paraId="3D619F65" w14:textId="77777777" w:rsidTr="00B32EAC">
        <w:trPr>
          <w:trHeight w:val="752"/>
          <w:jc w:val="center"/>
        </w:trPr>
        <w:tc>
          <w:tcPr>
            <w:tcW w:w="662" w:type="dxa"/>
            <w:vMerge/>
            <w:vAlign w:val="center"/>
          </w:tcPr>
          <w:p w14:paraId="55A9E304"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93" w:type="dxa"/>
            <w:vMerge/>
            <w:vAlign w:val="center"/>
          </w:tcPr>
          <w:p w14:paraId="7176E5F2"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50" w:type="dxa"/>
            <w:vAlign w:val="center"/>
          </w:tcPr>
          <w:p w14:paraId="7960586A" w14:textId="04D2EAC0" w:rsidR="00420CCE" w:rsidRDefault="004D17F3">
            <w:pPr>
              <w:pStyle w:val="2"/>
              <w:adjustRightInd w:val="0"/>
              <w:snapToGrid w:val="0"/>
              <w:spacing w:after="0" w:line="240" w:lineRule="auto"/>
              <w:jc w:val="center"/>
              <w:rPr>
                <w:rFonts w:hAnsi="宋体"/>
                <w:color w:val="000000" w:themeColor="text1"/>
                <w:kern w:val="2"/>
                <w:sz w:val="18"/>
                <w:szCs w:val="18"/>
              </w:rPr>
            </w:pPr>
            <w:r>
              <w:rPr>
                <w:rFonts w:hAnsi="宋体" w:hint="eastAsia"/>
                <w:color w:val="000000" w:themeColor="text1"/>
                <w:sz w:val="18"/>
                <w:szCs w:val="18"/>
              </w:rPr>
              <w:t>网格布</w:t>
            </w:r>
          </w:p>
        </w:tc>
        <w:tc>
          <w:tcPr>
            <w:tcW w:w="992" w:type="dxa"/>
            <w:vAlign w:val="center"/>
          </w:tcPr>
          <w:p w14:paraId="002CE31B" w14:textId="4DC8C56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hint="eastAsia"/>
                <w:color w:val="000000" w:themeColor="text1"/>
                <w:sz w:val="18"/>
                <w:szCs w:val="18"/>
              </w:rPr>
              <w:t>面层</w:t>
            </w:r>
            <w:r w:rsidR="00B32EAC">
              <w:rPr>
                <w:rFonts w:ascii="Times New Roman" w:eastAsia="宋体" w:hAnsi="宋体" w:cs="Times New Roman"/>
                <w:color w:val="000000" w:themeColor="text1"/>
                <w:sz w:val="18"/>
                <w:szCs w:val="18"/>
              </w:rPr>
              <w:t>抹面砂浆</w:t>
            </w:r>
          </w:p>
        </w:tc>
        <w:tc>
          <w:tcPr>
            <w:tcW w:w="993" w:type="dxa"/>
            <w:vAlign w:val="center"/>
          </w:tcPr>
          <w:p w14:paraId="55113B61" w14:textId="2A49E187" w:rsidR="00420CCE" w:rsidRDefault="00B32EAC">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hint="eastAsia"/>
                <w:color w:val="000000" w:themeColor="text1"/>
                <w:sz w:val="18"/>
                <w:szCs w:val="18"/>
              </w:rPr>
              <w:t>饰面层</w:t>
            </w:r>
          </w:p>
        </w:tc>
        <w:tc>
          <w:tcPr>
            <w:tcW w:w="945" w:type="dxa"/>
            <w:vAlign w:val="center"/>
          </w:tcPr>
          <w:p w14:paraId="111FD767"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宋体" w:eastAsia="宋体" w:hAnsi="宋体" w:hint="eastAsia"/>
                <w:sz w:val="28"/>
                <w:szCs w:val="28"/>
              </w:rPr>
              <w:t>—</w:t>
            </w:r>
          </w:p>
        </w:tc>
        <w:tc>
          <w:tcPr>
            <w:tcW w:w="977" w:type="dxa"/>
            <w:vAlign w:val="center"/>
          </w:tcPr>
          <w:p w14:paraId="0D974025" w14:textId="77777777" w:rsidR="00420CCE" w:rsidRDefault="004D17F3">
            <w:pPr>
              <w:adjustRightInd w:val="0"/>
              <w:snapToGrid w:val="0"/>
              <w:jc w:val="left"/>
              <w:rPr>
                <w:rFonts w:ascii="Times New Roman" w:eastAsia="宋体" w:hAnsi="宋体" w:cs="Times New Roman"/>
                <w:color w:val="000000" w:themeColor="text1"/>
                <w:sz w:val="18"/>
                <w:szCs w:val="18"/>
              </w:rPr>
            </w:pPr>
            <w:r>
              <w:rPr>
                <w:rFonts w:ascii="宋体" w:eastAsia="宋体" w:hAnsi="宋体" w:hint="eastAsia"/>
                <w:sz w:val="28"/>
                <w:szCs w:val="28"/>
              </w:rPr>
              <w:t>—</w:t>
            </w:r>
          </w:p>
        </w:tc>
        <w:tc>
          <w:tcPr>
            <w:tcW w:w="2425" w:type="dxa"/>
            <w:vMerge/>
            <w:vAlign w:val="center"/>
          </w:tcPr>
          <w:p w14:paraId="7E8487FB"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r>
      <w:tr w:rsidR="00420CCE" w14:paraId="3523DDFB" w14:textId="77777777" w:rsidTr="001F5691">
        <w:trPr>
          <w:trHeight w:val="338"/>
          <w:jc w:val="center"/>
        </w:trPr>
        <w:tc>
          <w:tcPr>
            <w:tcW w:w="662" w:type="dxa"/>
            <w:vMerge w:val="restart"/>
            <w:vAlign w:val="center"/>
          </w:tcPr>
          <w:p w14:paraId="652CBF3B"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以</w:t>
            </w:r>
            <w:proofErr w:type="gramStart"/>
            <w:r>
              <w:rPr>
                <w:rFonts w:ascii="Times New Roman" w:eastAsia="宋体" w:hAnsi="宋体" w:cs="Times New Roman"/>
                <w:color w:val="000000" w:themeColor="text1"/>
                <w:sz w:val="18"/>
                <w:szCs w:val="18"/>
              </w:rPr>
              <w:t>锚为主</w:t>
            </w:r>
            <w:proofErr w:type="gramEnd"/>
          </w:p>
        </w:tc>
        <w:tc>
          <w:tcPr>
            <w:tcW w:w="893" w:type="dxa"/>
            <w:vMerge w:val="restart"/>
            <w:vAlign w:val="center"/>
          </w:tcPr>
          <w:p w14:paraId="00B11699"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混凝土墙，各种砌块墙</w:t>
            </w:r>
          </w:p>
        </w:tc>
        <w:tc>
          <w:tcPr>
            <w:tcW w:w="850" w:type="dxa"/>
            <w:vMerge w:val="restart"/>
            <w:vAlign w:val="center"/>
          </w:tcPr>
          <w:p w14:paraId="24BCAF18" w14:textId="77777777" w:rsidR="00420CCE" w:rsidRDefault="004D17F3">
            <w:pPr>
              <w:pStyle w:val="2"/>
              <w:adjustRightInd w:val="0"/>
              <w:snapToGrid w:val="0"/>
              <w:spacing w:after="0" w:line="240" w:lineRule="auto"/>
              <w:jc w:val="center"/>
              <w:rPr>
                <w:color w:val="000000" w:themeColor="text1"/>
                <w:kern w:val="2"/>
                <w:sz w:val="18"/>
                <w:szCs w:val="18"/>
              </w:rPr>
            </w:pPr>
            <w:r>
              <w:rPr>
                <w:color w:val="000000" w:themeColor="text1"/>
                <w:kern w:val="2"/>
                <w:sz w:val="18"/>
                <w:szCs w:val="18"/>
              </w:rPr>
              <w:t>粘结层</w:t>
            </w:r>
            <w:r>
              <w:rPr>
                <w:color w:val="000000" w:themeColor="text1"/>
                <w:kern w:val="2"/>
                <w:sz w:val="18"/>
                <w:szCs w:val="18"/>
              </w:rPr>
              <w:fldChar w:fldCharType="begin"/>
            </w:r>
            <w:r>
              <w:rPr>
                <w:color w:val="000000" w:themeColor="text1"/>
                <w:kern w:val="2"/>
                <w:sz w:val="18"/>
                <w:szCs w:val="18"/>
              </w:rPr>
              <w:instrText xml:space="preserve"> </w:instrText>
            </w:r>
            <w:r>
              <w:rPr>
                <w:rFonts w:hint="eastAsia"/>
                <w:color w:val="000000" w:themeColor="text1"/>
                <w:kern w:val="2"/>
                <w:sz w:val="18"/>
                <w:szCs w:val="18"/>
              </w:rPr>
              <w:instrText>= 2 \* GB3</w:instrText>
            </w:r>
            <w:r>
              <w:rPr>
                <w:color w:val="000000" w:themeColor="text1"/>
                <w:kern w:val="2"/>
                <w:sz w:val="18"/>
                <w:szCs w:val="18"/>
              </w:rPr>
              <w:instrText xml:space="preserve"> </w:instrText>
            </w:r>
            <w:r>
              <w:rPr>
                <w:color w:val="000000" w:themeColor="text1"/>
                <w:kern w:val="2"/>
                <w:sz w:val="18"/>
                <w:szCs w:val="18"/>
              </w:rPr>
              <w:fldChar w:fldCharType="separate"/>
            </w:r>
            <w:r>
              <w:rPr>
                <w:rFonts w:hint="eastAsia"/>
                <w:color w:val="000000" w:themeColor="text1"/>
                <w:kern w:val="2"/>
                <w:sz w:val="18"/>
                <w:szCs w:val="18"/>
              </w:rPr>
              <w:t>②</w:t>
            </w:r>
            <w:r>
              <w:rPr>
                <w:color w:val="000000" w:themeColor="text1"/>
                <w:kern w:val="2"/>
                <w:sz w:val="18"/>
                <w:szCs w:val="18"/>
              </w:rPr>
              <w:fldChar w:fldCharType="end"/>
            </w:r>
          </w:p>
        </w:tc>
        <w:tc>
          <w:tcPr>
            <w:tcW w:w="992" w:type="dxa"/>
            <w:vMerge w:val="restart"/>
            <w:vAlign w:val="center"/>
          </w:tcPr>
          <w:p w14:paraId="7595F872"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保温层</w:t>
            </w:r>
            <w:r>
              <w:rPr>
                <w:rFonts w:ascii="Times New Roman" w:eastAsia="宋体" w:hAnsi="Times New Roman" w:cs="Times New Roman"/>
                <w:color w:val="000000" w:themeColor="text1"/>
                <w:sz w:val="18"/>
                <w:szCs w:val="18"/>
              </w:rPr>
              <w:fldChar w:fldCharType="begin"/>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hint="eastAsia"/>
                <w:color w:val="000000" w:themeColor="text1"/>
                <w:sz w:val="18"/>
                <w:szCs w:val="18"/>
              </w:rPr>
              <w:instrText>= 3 \* GB3</w:instrText>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color w:val="000000" w:themeColor="text1"/>
                <w:sz w:val="18"/>
                <w:szCs w:val="18"/>
              </w:rPr>
              <w:fldChar w:fldCharType="separate"/>
            </w:r>
            <w:r>
              <w:rPr>
                <w:rFonts w:ascii="Times New Roman" w:eastAsia="宋体" w:hAnsi="Times New Roman" w:cs="Times New Roman" w:hint="eastAsia"/>
                <w:color w:val="000000" w:themeColor="text1"/>
                <w:sz w:val="18"/>
                <w:szCs w:val="18"/>
              </w:rPr>
              <w:t>③</w:t>
            </w:r>
            <w:r>
              <w:rPr>
                <w:rFonts w:ascii="Times New Roman" w:eastAsia="宋体" w:hAnsi="Times New Roman" w:cs="Times New Roman"/>
                <w:color w:val="000000" w:themeColor="text1"/>
                <w:sz w:val="18"/>
                <w:szCs w:val="18"/>
              </w:rPr>
              <w:fldChar w:fldCharType="end"/>
            </w:r>
          </w:p>
        </w:tc>
        <w:tc>
          <w:tcPr>
            <w:tcW w:w="993" w:type="dxa"/>
            <w:vMerge w:val="restart"/>
            <w:vAlign w:val="center"/>
          </w:tcPr>
          <w:p w14:paraId="156912C2"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辅助联结件</w:t>
            </w:r>
            <w:r>
              <w:rPr>
                <w:rFonts w:ascii="Times New Roman" w:eastAsia="宋体" w:hAnsi="Times New Roman" w:cs="Times New Roman"/>
                <w:color w:val="000000" w:themeColor="text1"/>
                <w:sz w:val="18"/>
                <w:szCs w:val="18"/>
              </w:rPr>
              <w:fldChar w:fldCharType="begin"/>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hint="eastAsia"/>
                <w:color w:val="000000" w:themeColor="text1"/>
                <w:sz w:val="18"/>
                <w:szCs w:val="18"/>
              </w:rPr>
              <w:instrText>= 4 \* GB3</w:instrText>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color w:val="000000" w:themeColor="text1"/>
                <w:sz w:val="18"/>
                <w:szCs w:val="18"/>
              </w:rPr>
              <w:fldChar w:fldCharType="separate"/>
            </w:r>
            <w:r>
              <w:rPr>
                <w:rFonts w:ascii="Times New Roman" w:eastAsia="宋体" w:hAnsi="Times New Roman" w:cs="Times New Roman" w:hint="eastAsia"/>
                <w:color w:val="000000" w:themeColor="text1"/>
                <w:sz w:val="18"/>
                <w:szCs w:val="18"/>
              </w:rPr>
              <w:t>④</w:t>
            </w:r>
            <w:r>
              <w:rPr>
                <w:rFonts w:ascii="Times New Roman" w:eastAsia="宋体" w:hAnsi="Times New Roman" w:cs="Times New Roman"/>
                <w:color w:val="000000" w:themeColor="text1"/>
                <w:sz w:val="18"/>
                <w:szCs w:val="18"/>
              </w:rPr>
              <w:fldChar w:fldCharType="end"/>
            </w:r>
          </w:p>
        </w:tc>
        <w:tc>
          <w:tcPr>
            <w:tcW w:w="1922" w:type="dxa"/>
            <w:gridSpan w:val="2"/>
            <w:vAlign w:val="center"/>
          </w:tcPr>
          <w:p w14:paraId="7B01568B" w14:textId="77777777" w:rsidR="00420CCE" w:rsidRDefault="004D17F3" w:rsidP="001F5691">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防护层</w:t>
            </w:r>
          </w:p>
        </w:tc>
        <w:tc>
          <w:tcPr>
            <w:tcW w:w="2425" w:type="dxa"/>
            <w:vMerge w:val="restart"/>
            <w:vAlign w:val="center"/>
          </w:tcPr>
          <w:p w14:paraId="7D6209EE" w14:textId="65CCACE6"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rPr>
              <w:object w:dxaOrig="2362" w:dyaOrig="3456" w14:anchorId="2097DF80">
                <v:shape id="_x0000_i1026" type="#_x0000_t75" style="width:117.75pt;height:171.75pt" o:ole="">
                  <v:imagedata r:id="rId16" o:title="" croptop="11750f" cropbottom="15330f" cropleft="11774f" cropright="40269f"/>
                </v:shape>
                <o:OLEObject Type="Embed" ProgID="AutoCAD.Drawing.17" ShapeID="_x0000_i1026" DrawAspect="Content" ObjectID="_1716705220" r:id="rId17"/>
              </w:object>
            </w:r>
          </w:p>
        </w:tc>
      </w:tr>
      <w:tr w:rsidR="00420CCE" w14:paraId="6681B048" w14:textId="77777777" w:rsidTr="001F5691">
        <w:trPr>
          <w:trHeight w:val="413"/>
          <w:jc w:val="center"/>
        </w:trPr>
        <w:tc>
          <w:tcPr>
            <w:tcW w:w="662" w:type="dxa"/>
            <w:vMerge/>
            <w:vAlign w:val="center"/>
          </w:tcPr>
          <w:p w14:paraId="3C07BD07"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93" w:type="dxa"/>
            <w:vMerge/>
            <w:vAlign w:val="center"/>
          </w:tcPr>
          <w:p w14:paraId="0FEB7D07"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50" w:type="dxa"/>
            <w:vMerge/>
            <w:vAlign w:val="center"/>
          </w:tcPr>
          <w:p w14:paraId="582833F5" w14:textId="77777777" w:rsidR="00420CCE" w:rsidRDefault="00420CCE">
            <w:pPr>
              <w:pStyle w:val="2"/>
              <w:adjustRightInd w:val="0"/>
              <w:snapToGrid w:val="0"/>
              <w:spacing w:after="0" w:line="240" w:lineRule="auto"/>
              <w:jc w:val="center"/>
              <w:rPr>
                <w:color w:val="000000" w:themeColor="text1"/>
                <w:kern w:val="2"/>
                <w:sz w:val="18"/>
                <w:szCs w:val="18"/>
              </w:rPr>
            </w:pPr>
          </w:p>
        </w:tc>
        <w:tc>
          <w:tcPr>
            <w:tcW w:w="992" w:type="dxa"/>
            <w:vMerge/>
            <w:vAlign w:val="center"/>
          </w:tcPr>
          <w:p w14:paraId="195E239C"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993" w:type="dxa"/>
            <w:vMerge/>
            <w:vAlign w:val="center"/>
          </w:tcPr>
          <w:p w14:paraId="4B88D6D6" w14:textId="77777777" w:rsidR="00420CCE" w:rsidRDefault="00420CCE">
            <w:pPr>
              <w:adjustRightInd w:val="0"/>
              <w:snapToGrid w:val="0"/>
              <w:jc w:val="center"/>
              <w:rPr>
                <w:rFonts w:ascii="Times New Roman" w:eastAsia="宋体" w:hAnsi="Times New Roman" w:cs="Times New Roman"/>
                <w:color w:val="000000" w:themeColor="text1"/>
                <w:sz w:val="18"/>
                <w:szCs w:val="18"/>
              </w:rPr>
            </w:pPr>
          </w:p>
        </w:tc>
        <w:tc>
          <w:tcPr>
            <w:tcW w:w="945" w:type="dxa"/>
            <w:vAlign w:val="center"/>
          </w:tcPr>
          <w:p w14:paraId="5BA6AE4D"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抹面层</w:t>
            </w:r>
            <w:r>
              <w:rPr>
                <w:rFonts w:ascii="Times New Roman" w:eastAsia="宋体" w:hAnsi="Times New Roman" w:cs="Times New Roman"/>
                <w:color w:val="000000" w:themeColor="text1"/>
                <w:sz w:val="18"/>
                <w:szCs w:val="18"/>
              </w:rPr>
              <w:fldChar w:fldCharType="begin"/>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hint="eastAsia"/>
                <w:color w:val="000000" w:themeColor="text1"/>
                <w:sz w:val="18"/>
                <w:szCs w:val="18"/>
              </w:rPr>
              <w:instrText>= 5 \* GB3</w:instrText>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color w:val="000000" w:themeColor="text1"/>
                <w:sz w:val="18"/>
                <w:szCs w:val="18"/>
              </w:rPr>
              <w:fldChar w:fldCharType="separate"/>
            </w:r>
            <w:r>
              <w:rPr>
                <w:rFonts w:ascii="Times New Roman" w:eastAsia="宋体" w:hAnsi="Times New Roman" w:cs="Times New Roman" w:hint="eastAsia"/>
                <w:color w:val="000000" w:themeColor="text1"/>
                <w:sz w:val="18"/>
                <w:szCs w:val="18"/>
              </w:rPr>
              <w:t>⑤</w:t>
            </w:r>
            <w:r>
              <w:rPr>
                <w:rFonts w:ascii="Times New Roman" w:eastAsia="宋体" w:hAnsi="Times New Roman" w:cs="Times New Roman"/>
                <w:color w:val="000000" w:themeColor="text1"/>
                <w:sz w:val="18"/>
                <w:szCs w:val="18"/>
              </w:rPr>
              <w:fldChar w:fldCharType="end"/>
            </w:r>
          </w:p>
        </w:tc>
        <w:tc>
          <w:tcPr>
            <w:tcW w:w="977" w:type="dxa"/>
            <w:vAlign w:val="center"/>
          </w:tcPr>
          <w:p w14:paraId="2479A2A8" w14:textId="77777777" w:rsidR="00420CCE" w:rsidRDefault="004D17F3">
            <w:pPr>
              <w:adjustRightInd w:val="0"/>
              <w:snapToGrid w:val="0"/>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饰面层</w:t>
            </w:r>
            <w:r>
              <w:rPr>
                <w:rFonts w:ascii="Times New Roman" w:eastAsia="宋体" w:hAnsi="Times New Roman" w:cs="Times New Roman"/>
                <w:color w:val="000000" w:themeColor="text1"/>
                <w:sz w:val="18"/>
                <w:szCs w:val="18"/>
              </w:rPr>
              <w:fldChar w:fldCharType="begin"/>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hint="eastAsia"/>
                <w:color w:val="000000" w:themeColor="text1"/>
                <w:sz w:val="18"/>
                <w:szCs w:val="18"/>
              </w:rPr>
              <w:instrText>= 6 \* GB3</w:instrText>
            </w:r>
            <w:r>
              <w:rPr>
                <w:rFonts w:ascii="Times New Roman" w:eastAsia="宋体" w:hAnsi="Times New Roman" w:cs="Times New Roman"/>
                <w:color w:val="000000" w:themeColor="text1"/>
                <w:sz w:val="18"/>
                <w:szCs w:val="18"/>
              </w:rPr>
              <w:instrText xml:space="preserve"> </w:instrText>
            </w:r>
            <w:r>
              <w:rPr>
                <w:rFonts w:ascii="Times New Roman" w:eastAsia="宋体" w:hAnsi="Times New Roman" w:cs="Times New Roman"/>
                <w:color w:val="000000" w:themeColor="text1"/>
                <w:sz w:val="18"/>
                <w:szCs w:val="18"/>
              </w:rPr>
              <w:fldChar w:fldCharType="separate"/>
            </w:r>
            <w:r>
              <w:rPr>
                <w:rFonts w:ascii="Times New Roman" w:eastAsia="宋体" w:hAnsi="Times New Roman" w:cs="Times New Roman" w:hint="eastAsia"/>
                <w:color w:val="000000" w:themeColor="text1"/>
                <w:sz w:val="18"/>
                <w:szCs w:val="18"/>
              </w:rPr>
              <w:t>⑥</w:t>
            </w:r>
            <w:r>
              <w:rPr>
                <w:rFonts w:ascii="Times New Roman" w:eastAsia="宋体" w:hAnsi="Times New Roman" w:cs="Times New Roman"/>
                <w:color w:val="000000" w:themeColor="text1"/>
                <w:sz w:val="18"/>
                <w:szCs w:val="18"/>
              </w:rPr>
              <w:fldChar w:fldCharType="end"/>
            </w:r>
          </w:p>
        </w:tc>
        <w:tc>
          <w:tcPr>
            <w:tcW w:w="2425" w:type="dxa"/>
            <w:vMerge/>
            <w:vAlign w:val="center"/>
          </w:tcPr>
          <w:p w14:paraId="6961C2F9" w14:textId="77777777" w:rsidR="00420CCE" w:rsidRDefault="00420CCE">
            <w:pPr>
              <w:adjustRightInd w:val="0"/>
              <w:snapToGrid w:val="0"/>
              <w:jc w:val="center"/>
              <w:rPr>
                <w:rFonts w:ascii="Times New Roman" w:hAnsi="Times New Roman" w:cs="Times New Roman"/>
                <w:color w:val="000000" w:themeColor="text1"/>
              </w:rPr>
            </w:pPr>
          </w:p>
        </w:tc>
      </w:tr>
      <w:tr w:rsidR="00420CCE" w14:paraId="59351A42" w14:textId="77777777" w:rsidTr="001F5691">
        <w:trPr>
          <w:trHeight w:val="1728"/>
          <w:jc w:val="center"/>
        </w:trPr>
        <w:tc>
          <w:tcPr>
            <w:tcW w:w="662" w:type="dxa"/>
            <w:vMerge/>
            <w:vAlign w:val="center"/>
          </w:tcPr>
          <w:p w14:paraId="1854B498"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93" w:type="dxa"/>
            <w:vMerge/>
            <w:vAlign w:val="center"/>
          </w:tcPr>
          <w:p w14:paraId="04A0D70E"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50" w:type="dxa"/>
            <w:vAlign w:val="center"/>
          </w:tcPr>
          <w:p w14:paraId="2966F187" w14:textId="77777777" w:rsidR="00420CCE" w:rsidRDefault="004D17F3">
            <w:pPr>
              <w:pStyle w:val="2"/>
              <w:adjustRightInd w:val="0"/>
              <w:snapToGrid w:val="0"/>
              <w:spacing w:after="0" w:line="240" w:lineRule="auto"/>
              <w:jc w:val="center"/>
              <w:rPr>
                <w:color w:val="000000" w:themeColor="text1"/>
                <w:kern w:val="2"/>
                <w:sz w:val="18"/>
                <w:szCs w:val="18"/>
              </w:rPr>
            </w:pPr>
            <w:r>
              <w:rPr>
                <w:rFonts w:hAnsi="宋体"/>
                <w:color w:val="000000" w:themeColor="text1"/>
                <w:kern w:val="2"/>
                <w:sz w:val="18"/>
                <w:szCs w:val="18"/>
              </w:rPr>
              <w:t>胶粘剂</w:t>
            </w:r>
          </w:p>
        </w:tc>
        <w:tc>
          <w:tcPr>
            <w:tcW w:w="992" w:type="dxa"/>
            <w:vAlign w:val="center"/>
          </w:tcPr>
          <w:p w14:paraId="6D4C9FC8"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岩棉板</w:t>
            </w:r>
          </w:p>
        </w:tc>
        <w:tc>
          <w:tcPr>
            <w:tcW w:w="993" w:type="dxa"/>
            <w:vAlign w:val="center"/>
          </w:tcPr>
          <w:p w14:paraId="2F9AB065"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锚栓（安装于两层网之间）</w:t>
            </w:r>
          </w:p>
        </w:tc>
        <w:tc>
          <w:tcPr>
            <w:tcW w:w="945" w:type="dxa"/>
            <w:vAlign w:val="center"/>
          </w:tcPr>
          <w:p w14:paraId="5C6DEC87" w14:textId="77777777" w:rsidR="00420CCE" w:rsidRDefault="004D17F3">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抹面胶浆复合双层玻纤网</w:t>
            </w:r>
          </w:p>
        </w:tc>
        <w:tc>
          <w:tcPr>
            <w:tcW w:w="977" w:type="dxa"/>
            <w:vAlign w:val="center"/>
          </w:tcPr>
          <w:p w14:paraId="0017EF15" w14:textId="79A76730" w:rsidR="00420CCE" w:rsidRDefault="00B32EAC">
            <w:pPr>
              <w:adjustRightInd w:val="0"/>
              <w:snapToGrid w:val="0"/>
              <w:jc w:val="lef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底层抹面砂浆等</w:t>
            </w:r>
          </w:p>
        </w:tc>
        <w:tc>
          <w:tcPr>
            <w:tcW w:w="2425" w:type="dxa"/>
            <w:vMerge/>
            <w:vAlign w:val="center"/>
          </w:tcPr>
          <w:p w14:paraId="313BABA8" w14:textId="77777777" w:rsidR="00420CCE" w:rsidRDefault="00420CCE">
            <w:pPr>
              <w:adjustRightInd w:val="0"/>
              <w:snapToGrid w:val="0"/>
              <w:jc w:val="center"/>
              <w:rPr>
                <w:rFonts w:ascii="Times New Roman" w:hAnsi="Times New Roman" w:cs="Times New Roman"/>
                <w:color w:val="000000" w:themeColor="text1"/>
              </w:rPr>
            </w:pPr>
          </w:p>
        </w:tc>
      </w:tr>
      <w:tr w:rsidR="00420CCE" w14:paraId="5EC00EFC" w14:textId="77777777" w:rsidTr="001F5691">
        <w:trPr>
          <w:trHeight w:val="413"/>
          <w:jc w:val="center"/>
        </w:trPr>
        <w:tc>
          <w:tcPr>
            <w:tcW w:w="662" w:type="dxa"/>
            <w:vMerge/>
            <w:vAlign w:val="center"/>
          </w:tcPr>
          <w:p w14:paraId="653D2F5D"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93" w:type="dxa"/>
            <w:vMerge/>
            <w:vAlign w:val="center"/>
          </w:tcPr>
          <w:p w14:paraId="774EF75F"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50" w:type="dxa"/>
            <w:vAlign w:val="center"/>
          </w:tcPr>
          <w:p w14:paraId="2B74E9A1" w14:textId="77777777" w:rsidR="00420CCE" w:rsidRDefault="004D17F3">
            <w:pPr>
              <w:pStyle w:val="2"/>
              <w:adjustRightInd w:val="0"/>
              <w:snapToGrid w:val="0"/>
              <w:spacing w:after="0" w:line="240" w:lineRule="auto"/>
              <w:jc w:val="center"/>
              <w:rPr>
                <w:rFonts w:hAnsi="宋体"/>
                <w:color w:val="000000" w:themeColor="text1"/>
                <w:kern w:val="2"/>
                <w:sz w:val="18"/>
                <w:szCs w:val="18"/>
              </w:rPr>
            </w:pPr>
            <w:r>
              <w:rPr>
                <w:rFonts w:hAnsi="宋体"/>
                <w:color w:val="000000" w:themeColor="text1"/>
                <w:kern w:val="2"/>
                <w:sz w:val="18"/>
                <w:szCs w:val="18"/>
              </w:rPr>
              <w:fldChar w:fldCharType="begin"/>
            </w:r>
            <w:r>
              <w:rPr>
                <w:rFonts w:hAnsi="宋体"/>
                <w:color w:val="000000" w:themeColor="text1"/>
                <w:kern w:val="2"/>
                <w:sz w:val="18"/>
                <w:szCs w:val="18"/>
              </w:rPr>
              <w:instrText xml:space="preserve"> </w:instrText>
            </w:r>
            <w:r>
              <w:rPr>
                <w:rFonts w:hAnsi="宋体" w:hint="eastAsia"/>
                <w:color w:val="000000" w:themeColor="text1"/>
                <w:kern w:val="2"/>
                <w:sz w:val="18"/>
                <w:szCs w:val="18"/>
              </w:rPr>
              <w:instrText>= 7 \* GB3</w:instrText>
            </w:r>
            <w:r>
              <w:rPr>
                <w:rFonts w:hAnsi="宋体"/>
                <w:color w:val="000000" w:themeColor="text1"/>
                <w:kern w:val="2"/>
                <w:sz w:val="18"/>
                <w:szCs w:val="18"/>
              </w:rPr>
              <w:instrText xml:space="preserve"> </w:instrText>
            </w:r>
            <w:r>
              <w:rPr>
                <w:rFonts w:hAnsi="宋体"/>
                <w:color w:val="000000" w:themeColor="text1"/>
                <w:kern w:val="2"/>
                <w:sz w:val="18"/>
                <w:szCs w:val="18"/>
              </w:rPr>
              <w:fldChar w:fldCharType="separate"/>
            </w:r>
            <w:r>
              <w:rPr>
                <w:rFonts w:hAnsi="宋体" w:hint="eastAsia"/>
                <w:color w:val="000000" w:themeColor="text1"/>
                <w:kern w:val="2"/>
                <w:sz w:val="18"/>
                <w:szCs w:val="18"/>
              </w:rPr>
              <w:t>⑦</w:t>
            </w:r>
            <w:r>
              <w:rPr>
                <w:rFonts w:hAnsi="宋体"/>
                <w:color w:val="000000" w:themeColor="text1"/>
                <w:kern w:val="2"/>
                <w:sz w:val="18"/>
                <w:szCs w:val="18"/>
              </w:rPr>
              <w:fldChar w:fldCharType="end"/>
            </w:r>
          </w:p>
        </w:tc>
        <w:tc>
          <w:tcPr>
            <w:tcW w:w="992" w:type="dxa"/>
            <w:vAlign w:val="center"/>
          </w:tcPr>
          <w:p w14:paraId="3F33918A"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fldChar w:fldCharType="begin"/>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hint="eastAsia"/>
                <w:color w:val="000000" w:themeColor="text1"/>
                <w:sz w:val="18"/>
                <w:szCs w:val="18"/>
              </w:rPr>
              <w:instrText>= 8 \* GB3</w:instrText>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color w:val="000000" w:themeColor="text1"/>
                <w:sz w:val="18"/>
                <w:szCs w:val="18"/>
              </w:rPr>
              <w:fldChar w:fldCharType="separate"/>
            </w:r>
            <w:r>
              <w:rPr>
                <w:rFonts w:ascii="Times New Roman" w:eastAsia="宋体" w:hAnsi="宋体" w:cs="Times New Roman" w:hint="eastAsia"/>
                <w:color w:val="000000" w:themeColor="text1"/>
                <w:sz w:val="18"/>
                <w:szCs w:val="18"/>
              </w:rPr>
              <w:t>⑧</w:t>
            </w:r>
            <w:r>
              <w:rPr>
                <w:rFonts w:ascii="Times New Roman" w:eastAsia="宋体" w:hAnsi="宋体" w:cs="Times New Roman"/>
                <w:color w:val="000000" w:themeColor="text1"/>
                <w:sz w:val="18"/>
                <w:szCs w:val="18"/>
              </w:rPr>
              <w:fldChar w:fldCharType="end"/>
            </w:r>
          </w:p>
        </w:tc>
        <w:tc>
          <w:tcPr>
            <w:tcW w:w="993" w:type="dxa"/>
            <w:vAlign w:val="center"/>
          </w:tcPr>
          <w:p w14:paraId="386342FC"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fldChar w:fldCharType="begin"/>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hint="eastAsia"/>
                <w:color w:val="000000" w:themeColor="text1"/>
                <w:sz w:val="18"/>
                <w:szCs w:val="18"/>
              </w:rPr>
              <w:instrText>= 9 \* GB3</w:instrText>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color w:val="000000" w:themeColor="text1"/>
                <w:sz w:val="18"/>
                <w:szCs w:val="18"/>
              </w:rPr>
              <w:fldChar w:fldCharType="separate"/>
            </w:r>
            <w:r>
              <w:rPr>
                <w:rFonts w:ascii="Times New Roman" w:eastAsia="宋体" w:hAnsi="宋体" w:cs="Times New Roman" w:hint="eastAsia"/>
                <w:color w:val="000000" w:themeColor="text1"/>
                <w:sz w:val="18"/>
                <w:szCs w:val="18"/>
              </w:rPr>
              <w:t>⑨</w:t>
            </w:r>
            <w:r>
              <w:rPr>
                <w:rFonts w:ascii="Times New Roman" w:eastAsia="宋体" w:hAnsi="宋体" w:cs="Times New Roman"/>
                <w:color w:val="000000" w:themeColor="text1"/>
                <w:sz w:val="18"/>
                <w:szCs w:val="18"/>
              </w:rPr>
              <w:fldChar w:fldCharType="end"/>
            </w:r>
          </w:p>
        </w:tc>
        <w:tc>
          <w:tcPr>
            <w:tcW w:w="945" w:type="dxa"/>
            <w:vAlign w:val="center"/>
          </w:tcPr>
          <w:p w14:paraId="530D8DF2"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fldChar w:fldCharType="begin"/>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hint="eastAsia"/>
                <w:color w:val="000000" w:themeColor="text1"/>
                <w:sz w:val="18"/>
                <w:szCs w:val="18"/>
              </w:rPr>
              <w:instrText>= 10 \* GB3</w:instrText>
            </w:r>
            <w:r>
              <w:rPr>
                <w:rFonts w:ascii="Times New Roman" w:eastAsia="宋体" w:hAnsi="宋体" w:cs="Times New Roman"/>
                <w:color w:val="000000" w:themeColor="text1"/>
                <w:sz w:val="18"/>
                <w:szCs w:val="18"/>
              </w:rPr>
              <w:instrText xml:space="preserve"> </w:instrText>
            </w:r>
            <w:r>
              <w:rPr>
                <w:rFonts w:ascii="Times New Roman" w:eastAsia="宋体" w:hAnsi="宋体" w:cs="Times New Roman"/>
                <w:color w:val="000000" w:themeColor="text1"/>
                <w:sz w:val="18"/>
                <w:szCs w:val="18"/>
              </w:rPr>
              <w:fldChar w:fldCharType="separate"/>
            </w:r>
            <w:r>
              <w:rPr>
                <w:rFonts w:ascii="Times New Roman" w:eastAsia="宋体" w:hAnsi="宋体" w:cs="Times New Roman" w:hint="eastAsia"/>
                <w:color w:val="000000" w:themeColor="text1"/>
                <w:sz w:val="18"/>
                <w:szCs w:val="18"/>
              </w:rPr>
              <w:t>⑩</w:t>
            </w:r>
            <w:r>
              <w:rPr>
                <w:rFonts w:ascii="Times New Roman" w:eastAsia="宋体" w:hAnsi="宋体" w:cs="Times New Roman"/>
                <w:color w:val="000000" w:themeColor="text1"/>
                <w:sz w:val="18"/>
                <w:szCs w:val="18"/>
              </w:rPr>
              <w:fldChar w:fldCharType="end"/>
            </w:r>
          </w:p>
        </w:tc>
        <w:tc>
          <w:tcPr>
            <w:tcW w:w="977" w:type="dxa"/>
            <w:vAlign w:val="center"/>
          </w:tcPr>
          <w:p w14:paraId="4A0B52EE" w14:textId="77777777" w:rsidR="00420CCE" w:rsidRDefault="004D17F3">
            <w:pPr>
              <w:adjustRightInd w:val="0"/>
              <w:snapToGrid w:val="0"/>
              <w:jc w:val="left"/>
              <w:rPr>
                <w:rFonts w:ascii="Times New Roman" w:eastAsia="宋体" w:hAnsi="宋体" w:cs="Times New Roman"/>
                <w:color w:val="000000" w:themeColor="text1"/>
                <w:sz w:val="18"/>
                <w:szCs w:val="18"/>
              </w:rPr>
            </w:pPr>
            <w:r>
              <w:rPr>
                <w:rFonts w:ascii="宋体" w:eastAsia="宋体" w:hAnsi="宋体" w:hint="eastAsia"/>
                <w:sz w:val="28"/>
                <w:szCs w:val="28"/>
              </w:rPr>
              <w:t>—</w:t>
            </w:r>
          </w:p>
        </w:tc>
        <w:tc>
          <w:tcPr>
            <w:tcW w:w="2425" w:type="dxa"/>
            <w:vMerge/>
            <w:vAlign w:val="center"/>
          </w:tcPr>
          <w:p w14:paraId="2F796262" w14:textId="77777777" w:rsidR="00420CCE" w:rsidRDefault="00420CCE">
            <w:pPr>
              <w:adjustRightInd w:val="0"/>
              <w:snapToGrid w:val="0"/>
              <w:jc w:val="center"/>
              <w:rPr>
                <w:rFonts w:ascii="Times New Roman" w:hAnsi="Times New Roman" w:cs="Times New Roman"/>
                <w:color w:val="000000" w:themeColor="text1"/>
              </w:rPr>
            </w:pPr>
          </w:p>
        </w:tc>
      </w:tr>
      <w:tr w:rsidR="00420CCE" w14:paraId="107CFD45" w14:textId="77777777" w:rsidTr="001F5691">
        <w:trPr>
          <w:trHeight w:val="714"/>
          <w:jc w:val="center"/>
        </w:trPr>
        <w:tc>
          <w:tcPr>
            <w:tcW w:w="662" w:type="dxa"/>
            <w:vMerge/>
            <w:vAlign w:val="center"/>
          </w:tcPr>
          <w:p w14:paraId="090BBB08"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93" w:type="dxa"/>
            <w:vMerge/>
            <w:vAlign w:val="center"/>
          </w:tcPr>
          <w:p w14:paraId="2212E173" w14:textId="77777777" w:rsidR="00420CCE" w:rsidRDefault="00420CCE">
            <w:pPr>
              <w:adjustRightInd w:val="0"/>
              <w:snapToGrid w:val="0"/>
              <w:jc w:val="center"/>
              <w:rPr>
                <w:rFonts w:ascii="Times New Roman" w:eastAsia="宋体" w:hAnsi="宋体" w:cs="Times New Roman"/>
                <w:color w:val="000000" w:themeColor="text1"/>
                <w:sz w:val="18"/>
                <w:szCs w:val="18"/>
              </w:rPr>
            </w:pPr>
          </w:p>
        </w:tc>
        <w:tc>
          <w:tcPr>
            <w:tcW w:w="850" w:type="dxa"/>
            <w:vAlign w:val="center"/>
          </w:tcPr>
          <w:p w14:paraId="495FAD74" w14:textId="77777777" w:rsidR="00420CCE" w:rsidRDefault="004D17F3">
            <w:pPr>
              <w:pStyle w:val="2"/>
              <w:adjustRightInd w:val="0"/>
              <w:snapToGrid w:val="0"/>
              <w:spacing w:after="0" w:line="240" w:lineRule="auto"/>
              <w:jc w:val="center"/>
              <w:rPr>
                <w:rFonts w:hAnsi="宋体"/>
                <w:color w:val="000000" w:themeColor="text1"/>
                <w:kern w:val="2"/>
                <w:sz w:val="18"/>
                <w:szCs w:val="18"/>
              </w:rPr>
            </w:pPr>
            <w:r>
              <w:rPr>
                <w:rFonts w:hAnsi="宋体" w:hint="eastAsia"/>
                <w:color w:val="000000" w:themeColor="text1"/>
                <w:sz w:val="18"/>
                <w:szCs w:val="18"/>
              </w:rPr>
              <w:t>底层网格布</w:t>
            </w:r>
          </w:p>
        </w:tc>
        <w:tc>
          <w:tcPr>
            <w:tcW w:w="992" w:type="dxa"/>
            <w:vAlign w:val="center"/>
          </w:tcPr>
          <w:p w14:paraId="768E0937"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hint="eastAsia"/>
                <w:color w:val="000000" w:themeColor="text1"/>
                <w:sz w:val="18"/>
                <w:szCs w:val="18"/>
              </w:rPr>
              <w:t>面层网格布</w:t>
            </w:r>
          </w:p>
        </w:tc>
        <w:tc>
          <w:tcPr>
            <w:tcW w:w="993" w:type="dxa"/>
            <w:vAlign w:val="center"/>
          </w:tcPr>
          <w:p w14:paraId="42046729"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抹面砂浆</w:t>
            </w:r>
          </w:p>
        </w:tc>
        <w:tc>
          <w:tcPr>
            <w:tcW w:w="945" w:type="dxa"/>
            <w:vAlign w:val="center"/>
          </w:tcPr>
          <w:p w14:paraId="3DF66430" w14:textId="77777777" w:rsidR="00420CCE" w:rsidRDefault="004D17F3">
            <w:pPr>
              <w:adjustRightInd w:val="0"/>
              <w:snapToGrid w:val="0"/>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饰面层</w:t>
            </w:r>
          </w:p>
        </w:tc>
        <w:tc>
          <w:tcPr>
            <w:tcW w:w="977" w:type="dxa"/>
            <w:vAlign w:val="center"/>
          </w:tcPr>
          <w:p w14:paraId="306E6C8A" w14:textId="77777777" w:rsidR="00420CCE" w:rsidRDefault="004D17F3">
            <w:pPr>
              <w:adjustRightInd w:val="0"/>
              <w:snapToGrid w:val="0"/>
              <w:jc w:val="left"/>
              <w:rPr>
                <w:rFonts w:ascii="Times New Roman" w:eastAsia="宋体" w:hAnsi="宋体" w:cs="Times New Roman"/>
                <w:color w:val="000000" w:themeColor="text1"/>
                <w:sz w:val="18"/>
                <w:szCs w:val="18"/>
              </w:rPr>
            </w:pPr>
            <w:r>
              <w:rPr>
                <w:rFonts w:ascii="宋体" w:eastAsia="宋体" w:hAnsi="宋体" w:hint="eastAsia"/>
                <w:sz w:val="28"/>
                <w:szCs w:val="28"/>
              </w:rPr>
              <w:t>—</w:t>
            </w:r>
          </w:p>
        </w:tc>
        <w:tc>
          <w:tcPr>
            <w:tcW w:w="2425" w:type="dxa"/>
            <w:vMerge/>
            <w:vAlign w:val="center"/>
          </w:tcPr>
          <w:p w14:paraId="1746C194" w14:textId="77777777" w:rsidR="00420CCE" w:rsidRDefault="00420CCE">
            <w:pPr>
              <w:adjustRightInd w:val="0"/>
              <w:snapToGrid w:val="0"/>
              <w:jc w:val="center"/>
              <w:rPr>
                <w:rFonts w:ascii="Times New Roman" w:hAnsi="Times New Roman" w:cs="Times New Roman"/>
                <w:color w:val="000000" w:themeColor="text1"/>
              </w:rPr>
            </w:pPr>
          </w:p>
        </w:tc>
      </w:tr>
    </w:tbl>
    <w:p w14:paraId="370A4766" w14:textId="77777777" w:rsidR="00BB134F" w:rsidRDefault="004D17F3" w:rsidP="00BB134F">
      <w:pPr>
        <w:pStyle w:val="a0"/>
        <w:numPr>
          <w:ilvl w:val="0"/>
          <w:numId w:val="0"/>
        </w:numPr>
        <w:spacing w:before="156" w:after="156"/>
        <w:rPr>
          <w:rFonts w:ascii="Times New Roman"/>
          <w:color w:val="000000" w:themeColor="text1"/>
        </w:rPr>
      </w:pPr>
      <w:r>
        <w:rPr>
          <w:rFonts w:ascii="Times New Roman"/>
          <w:color w:val="000000" w:themeColor="text1"/>
        </w:rPr>
        <w:t>4.2</w:t>
      </w:r>
      <w:r>
        <w:rPr>
          <w:rFonts w:ascii="Times New Roman"/>
          <w:color w:val="000000" w:themeColor="text1"/>
        </w:rPr>
        <w:t>钢丝网架珍珠岩复合保温外墙板结构保温系统基本构造应符合表</w:t>
      </w:r>
      <w:r>
        <w:rPr>
          <w:rFonts w:ascii="Times New Roman"/>
          <w:color w:val="000000" w:themeColor="text1"/>
        </w:rPr>
        <w:t>2</w:t>
      </w:r>
      <w:r>
        <w:rPr>
          <w:rFonts w:ascii="Times New Roman"/>
          <w:color w:val="000000" w:themeColor="text1"/>
        </w:rPr>
        <w:t>要求。</w:t>
      </w:r>
    </w:p>
    <w:p w14:paraId="5C5A90F9" w14:textId="5D80F37F" w:rsidR="00420CCE" w:rsidRDefault="00BB134F" w:rsidP="00BB134F">
      <w:pPr>
        <w:pStyle w:val="a0"/>
        <w:numPr>
          <w:ilvl w:val="0"/>
          <w:numId w:val="0"/>
        </w:numPr>
        <w:spacing w:before="156" w:after="156"/>
        <w:jc w:val="center"/>
        <w:rPr>
          <w:rFonts w:ascii="Times New Roman"/>
          <w:color w:val="000000" w:themeColor="text1"/>
        </w:rPr>
      </w:pPr>
      <w:r>
        <w:rPr>
          <w:rFonts w:ascii="Times New Roman" w:hAnsi="黑体"/>
          <w:color w:val="000000" w:themeColor="text1"/>
        </w:rPr>
        <w:t>表</w:t>
      </w:r>
      <w:r>
        <w:rPr>
          <w:rFonts w:ascii="Times New Roman"/>
          <w:color w:val="000000" w:themeColor="text1"/>
        </w:rPr>
        <w:t xml:space="preserve">2 </w:t>
      </w:r>
      <w:r>
        <w:rPr>
          <w:rFonts w:ascii="Times New Roman" w:hAnsi="黑体"/>
          <w:color w:val="000000" w:themeColor="text1"/>
        </w:rPr>
        <w:t>钢丝网架珍珠岩复合保温外墙板结构保温系统基本构造</w:t>
      </w:r>
    </w:p>
    <w:tbl>
      <w:tblPr>
        <w:tblStyle w:val="afc"/>
        <w:tblpPr w:leftFromText="180" w:rightFromText="180" w:vertAnchor="text" w:horzAnchor="page" w:tblpX="1704" w:tblpY="410"/>
        <w:tblOverlap w:val="never"/>
        <w:tblW w:w="8305" w:type="dxa"/>
        <w:tblLayout w:type="fixed"/>
        <w:tblLook w:val="04A0" w:firstRow="1" w:lastRow="0" w:firstColumn="1" w:lastColumn="0" w:noHBand="0" w:noVBand="1"/>
      </w:tblPr>
      <w:tblGrid>
        <w:gridCol w:w="817"/>
        <w:gridCol w:w="3119"/>
        <w:gridCol w:w="1275"/>
        <w:gridCol w:w="993"/>
        <w:gridCol w:w="567"/>
        <w:gridCol w:w="390"/>
        <w:gridCol w:w="744"/>
        <w:gridCol w:w="400"/>
      </w:tblGrid>
      <w:tr w:rsidR="00420CCE" w14:paraId="091BE6C6" w14:textId="77777777">
        <w:trPr>
          <w:trHeight w:val="564"/>
        </w:trPr>
        <w:tc>
          <w:tcPr>
            <w:tcW w:w="817" w:type="dxa"/>
            <w:vMerge w:val="restart"/>
            <w:vAlign w:val="center"/>
          </w:tcPr>
          <w:p w14:paraId="1978902E" w14:textId="77777777" w:rsidR="00420CCE" w:rsidRDefault="004D17F3">
            <w:pPr>
              <w:pStyle w:val="aff"/>
              <w:spacing w:before="156" w:after="156"/>
              <w:ind w:firstLineChars="100" w:firstLine="180"/>
              <w:rPr>
                <w:rFonts w:ascii="Times New Roman"/>
                <w:sz w:val="18"/>
                <w:szCs w:val="18"/>
              </w:rPr>
            </w:pPr>
            <w:r>
              <w:rPr>
                <w:rFonts w:ascii="Times New Roman"/>
                <w:sz w:val="18"/>
                <w:szCs w:val="18"/>
              </w:rPr>
              <w:t>分类</w:t>
            </w:r>
          </w:p>
        </w:tc>
        <w:tc>
          <w:tcPr>
            <w:tcW w:w="3119" w:type="dxa"/>
            <w:vMerge w:val="restart"/>
            <w:vAlign w:val="center"/>
          </w:tcPr>
          <w:p w14:paraId="413FE185" w14:textId="77777777" w:rsidR="00420CCE" w:rsidRDefault="004D17F3">
            <w:pPr>
              <w:pStyle w:val="aff"/>
              <w:spacing w:before="156" w:after="156"/>
              <w:ind w:firstLineChars="600" w:firstLine="1080"/>
              <w:rPr>
                <w:rFonts w:ascii="Times New Roman"/>
                <w:sz w:val="18"/>
                <w:szCs w:val="18"/>
              </w:rPr>
            </w:pPr>
            <w:r>
              <w:rPr>
                <w:rFonts w:ascii="Times New Roman"/>
                <w:sz w:val="18"/>
                <w:szCs w:val="18"/>
              </w:rPr>
              <w:t>构造示意图</w:t>
            </w:r>
          </w:p>
        </w:tc>
        <w:tc>
          <w:tcPr>
            <w:tcW w:w="1275" w:type="dxa"/>
            <w:vMerge w:val="restart"/>
            <w:vAlign w:val="center"/>
          </w:tcPr>
          <w:p w14:paraId="4ABB769E" w14:textId="77777777" w:rsidR="00420CCE" w:rsidRDefault="004D17F3">
            <w:pPr>
              <w:pStyle w:val="aff"/>
              <w:spacing w:before="156" w:after="156"/>
              <w:ind w:firstLineChars="0" w:firstLine="0"/>
              <w:rPr>
                <w:rFonts w:ascii="Times New Roman"/>
                <w:sz w:val="18"/>
                <w:szCs w:val="18"/>
              </w:rPr>
            </w:pPr>
            <w:r>
              <w:rPr>
                <w:rFonts w:hAnsi="宋体" w:cs="宋体" w:hint="eastAsia"/>
                <w:sz w:val="18"/>
                <w:szCs w:val="18"/>
              </w:rPr>
              <w:t>①</w:t>
            </w:r>
            <w:r>
              <w:rPr>
                <w:rFonts w:ascii="Times New Roman"/>
                <w:sz w:val="18"/>
                <w:szCs w:val="18"/>
              </w:rPr>
              <w:t>现浇混凝土基层</w:t>
            </w:r>
          </w:p>
        </w:tc>
        <w:tc>
          <w:tcPr>
            <w:tcW w:w="2694" w:type="dxa"/>
            <w:gridSpan w:val="4"/>
            <w:vAlign w:val="center"/>
          </w:tcPr>
          <w:p w14:paraId="14C27A4C"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系统的基本构造</w:t>
            </w:r>
          </w:p>
        </w:tc>
        <w:tc>
          <w:tcPr>
            <w:tcW w:w="400" w:type="dxa"/>
            <w:vMerge w:val="restart"/>
            <w:vAlign w:val="center"/>
          </w:tcPr>
          <w:p w14:paraId="03DA627F" w14:textId="77777777" w:rsidR="00420CCE" w:rsidRDefault="004D17F3">
            <w:pPr>
              <w:pStyle w:val="aff"/>
              <w:spacing w:before="156" w:after="156"/>
              <w:ind w:firstLineChars="0" w:firstLine="0"/>
              <w:rPr>
                <w:rFonts w:ascii="Times New Roman"/>
                <w:sz w:val="18"/>
                <w:szCs w:val="18"/>
              </w:rPr>
            </w:pPr>
            <w:r>
              <w:rPr>
                <w:rFonts w:hAnsi="宋体" w:cs="宋体" w:hint="eastAsia"/>
                <w:sz w:val="18"/>
                <w:szCs w:val="18"/>
              </w:rPr>
              <w:t>⑥</w:t>
            </w:r>
          </w:p>
          <w:p w14:paraId="6C014E0B" w14:textId="77777777" w:rsidR="00420CCE" w:rsidRDefault="004D17F3">
            <w:pPr>
              <w:pStyle w:val="aff"/>
              <w:spacing w:before="156" w:after="156"/>
              <w:ind w:firstLineChars="0" w:firstLine="0"/>
              <w:rPr>
                <w:rFonts w:ascii="Times New Roman"/>
                <w:sz w:val="18"/>
                <w:szCs w:val="18"/>
              </w:rPr>
            </w:pPr>
            <w:r>
              <w:rPr>
                <w:rFonts w:ascii="Times New Roman"/>
                <w:sz w:val="18"/>
                <w:szCs w:val="18"/>
              </w:rPr>
              <w:t>饰面层</w:t>
            </w:r>
          </w:p>
        </w:tc>
      </w:tr>
      <w:tr w:rsidR="00420CCE" w14:paraId="1EC63769" w14:textId="77777777">
        <w:trPr>
          <w:trHeight w:val="246"/>
        </w:trPr>
        <w:tc>
          <w:tcPr>
            <w:tcW w:w="817" w:type="dxa"/>
            <w:vMerge/>
            <w:vAlign w:val="center"/>
          </w:tcPr>
          <w:p w14:paraId="0E70E744" w14:textId="77777777" w:rsidR="00420CCE" w:rsidRDefault="00420CCE">
            <w:pPr>
              <w:pStyle w:val="aff"/>
              <w:spacing w:before="156" w:after="156"/>
              <w:ind w:firstLine="360"/>
              <w:jc w:val="center"/>
              <w:rPr>
                <w:rFonts w:ascii="Times New Roman"/>
                <w:sz w:val="18"/>
                <w:szCs w:val="18"/>
              </w:rPr>
            </w:pPr>
          </w:p>
        </w:tc>
        <w:tc>
          <w:tcPr>
            <w:tcW w:w="3119" w:type="dxa"/>
            <w:vMerge/>
            <w:vAlign w:val="center"/>
          </w:tcPr>
          <w:p w14:paraId="1C64CB0F" w14:textId="77777777" w:rsidR="00420CCE" w:rsidRDefault="00420CCE">
            <w:pPr>
              <w:pStyle w:val="aff"/>
              <w:spacing w:before="156" w:after="156"/>
              <w:ind w:firstLine="360"/>
              <w:jc w:val="center"/>
              <w:rPr>
                <w:rFonts w:ascii="Times New Roman"/>
                <w:sz w:val="18"/>
                <w:szCs w:val="18"/>
              </w:rPr>
            </w:pPr>
          </w:p>
        </w:tc>
        <w:tc>
          <w:tcPr>
            <w:tcW w:w="1275" w:type="dxa"/>
            <w:vMerge/>
            <w:vAlign w:val="center"/>
          </w:tcPr>
          <w:p w14:paraId="61CED07E" w14:textId="77777777" w:rsidR="00420CCE" w:rsidRDefault="00420CCE">
            <w:pPr>
              <w:pStyle w:val="aff"/>
              <w:spacing w:before="156" w:after="156"/>
              <w:ind w:firstLine="360"/>
              <w:jc w:val="center"/>
              <w:rPr>
                <w:rFonts w:ascii="Times New Roman"/>
                <w:sz w:val="18"/>
                <w:szCs w:val="18"/>
              </w:rPr>
            </w:pPr>
          </w:p>
        </w:tc>
        <w:tc>
          <w:tcPr>
            <w:tcW w:w="993" w:type="dxa"/>
            <w:vAlign w:val="center"/>
          </w:tcPr>
          <w:p w14:paraId="56216E01" w14:textId="77777777" w:rsidR="00420CCE" w:rsidRDefault="004D17F3">
            <w:pPr>
              <w:pStyle w:val="aff"/>
              <w:spacing w:before="156" w:after="156"/>
              <w:ind w:firstLineChars="0" w:firstLine="0"/>
              <w:jc w:val="center"/>
              <w:rPr>
                <w:rFonts w:ascii="Times New Roman"/>
                <w:sz w:val="18"/>
                <w:szCs w:val="18"/>
              </w:rPr>
            </w:pPr>
            <w:r>
              <w:rPr>
                <w:rFonts w:hAnsi="宋体" w:cs="宋体" w:hint="eastAsia"/>
                <w:sz w:val="18"/>
                <w:szCs w:val="18"/>
              </w:rPr>
              <w:t>②</w:t>
            </w:r>
          </w:p>
        </w:tc>
        <w:tc>
          <w:tcPr>
            <w:tcW w:w="567" w:type="dxa"/>
            <w:vAlign w:val="center"/>
          </w:tcPr>
          <w:p w14:paraId="5B85FC58" w14:textId="77777777" w:rsidR="00420CCE" w:rsidRDefault="004D17F3">
            <w:pPr>
              <w:pStyle w:val="aff"/>
              <w:spacing w:before="156" w:after="156"/>
              <w:ind w:firstLineChars="0" w:firstLine="0"/>
              <w:jc w:val="center"/>
              <w:rPr>
                <w:rFonts w:ascii="Times New Roman"/>
                <w:sz w:val="18"/>
                <w:szCs w:val="18"/>
              </w:rPr>
            </w:pPr>
            <w:r>
              <w:rPr>
                <w:rFonts w:hAnsi="宋体" w:cs="宋体" w:hint="eastAsia"/>
                <w:sz w:val="18"/>
                <w:szCs w:val="18"/>
              </w:rPr>
              <w:t>③</w:t>
            </w:r>
          </w:p>
        </w:tc>
        <w:tc>
          <w:tcPr>
            <w:tcW w:w="390" w:type="dxa"/>
            <w:vAlign w:val="center"/>
          </w:tcPr>
          <w:p w14:paraId="3E2EAFF5" w14:textId="77777777" w:rsidR="00420CCE" w:rsidRDefault="004D17F3">
            <w:pPr>
              <w:pStyle w:val="aff"/>
              <w:spacing w:before="156" w:after="156"/>
              <w:ind w:firstLineChars="0" w:firstLine="0"/>
              <w:jc w:val="center"/>
              <w:rPr>
                <w:rFonts w:ascii="Times New Roman"/>
                <w:sz w:val="18"/>
                <w:szCs w:val="18"/>
              </w:rPr>
            </w:pPr>
            <w:r>
              <w:rPr>
                <w:rFonts w:hAnsi="宋体" w:cs="宋体" w:hint="eastAsia"/>
                <w:sz w:val="18"/>
                <w:szCs w:val="18"/>
              </w:rPr>
              <w:t>④</w:t>
            </w:r>
          </w:p>
        </w:tc>
        <w:tc>
          <w:tcPr>
            <w:tcW w:w="744" w:type="dxa"/>
            <w:vAlign w:val="center"/>
          </w:tcPr>
          <w:p w14:paraId="20212ABD" w14:textId="77777777" w:rsidR="00420CCE" w:rsidRDefault="004D17F3">
            <w:pPr>
              <w:pStyle w:val="aff"/>
              <w:spacing w:before="156" w:after="156"/>
              <w:ind w:firstLineChars="0" w:firstLine="0"/>
              <w:jc w:val="center"/>
              <w:rPr>
                <w:rFonts w:ascii="Times New Roman"/>
                <w:sz w:val="18"/>
                <w:szCs w:val="18"/>
              </w:rPr>
            </w:pPr>
            <w:r>
              <w:rPr>
                <w:rFonts w:hAnsi="宋体" w:cs="宋体" w:hint="eastAsia"/>
                <w:sz w:val="18"/>
                <w:szCs w:val="18"/>
              </w:rPr>
              <w:t>⑤</w:t>
            </w:r>
          </w:p>
        </w:tc>
        <w:tc>
          <w:tcPr>
            <w:tcW w:w="400" w:type="dxa"/>
            <w:vMerge/>
            <w:vAlign w:val="center"/>
          </w:tcPr>
          <w:p w14:paraId="33715B3E" w14:textId="77777777" w:rsidR="00420CCE" w:rsidRDefault="00420CCE">
            <w:pPr>
              <w:pStyle w:val="aff"/>
              <w:spacing w:before="156" w:after="156"/>
              <w:ind w:firstLine="360"/>
              <w:rPr>
                <w:rFonts w:ascii="Times New Roman"/>
                <w:sz w:val="18"/>
                <w:szCs w:val="18"/>
              </w:rPr>
            </w:pPr>
          </w:p>
        </w:tc>
      </w:tr>
      <w:tr w:rsidR="00420CCE" w14:paraId="63868293" w14:textId="77777777">
        <w:trPr>
          <w:trHeight w:val="1425"/>
        </w:trPr>
        <w:tc>
          <w:tcPr>
            <w:tcW w:w="817" w:type="dxa"/>
            <w:vMerge/>
            <w:vAlign w:val="center"/>
          </w:tcPr>
          <w:p w14:paraId="35488179" w14:textId="77777777" w:rsidR="00420CCE" w:rsidRDefault="00420CCE">
            <w:pPr>
              <w:pStyle w:val="aff"/>
              <w:spacing w:before="156" w:after="156"/>
              <w:ind w:firstLine="360"/>
              <w:jc w:val="center"/>
              <w:rPr>
                <w:rFonts w:ascii="Times New Roman"/>
                <w:sz w:val="18"/>
                <w:szCs w:val="18"/>
              </w:rPr>
            </w:pPr>
          </w:p>
        </w:tc>
        <w:tc>
          <w:tcPr>
            <w:tcW w:w="3119" w:type="dxa"/>
            <w:vMerge/>
            <w:vAlign w:val="center"/>
          </w:tcPr>
          <w:p w14:paraId="399BDFFD" w14:textId="77777777" w:rsidR="00420CCE" w:rsidRDefault="00420CCE">
            <w:pPr>
              <w:pStyle w:val="aff"/>
              <w:spacing w:before="156" w:after="156"/>
              <w:ind w:firstLine="360"/>
              <w:jc w:val="center"/>
              <w:rPr>
                <w:rFonts w:ascii="Times New Roman"/>
                <w:sz w:val="18"/>
                <w:szCs w:val="18"/>
              </w:rPr>
            </w:pPr>
          </w:p>
        </w:tc>
        <w:tc>
          <w:tcPr>
            <w:tcW w:w="1275" w:type="dxa"/>
            <w:vMerge/>
            <w:vAlign w:val="center"/>
          </w:tcPr>
          <w:p w14:paraId="2BECCF5E" w14:textId="77777777" w:rsidR="00420CCE" w:rsidRDefault="00420CCE">
            <w:pPr>
              <w:pStyle w:val="aff"/>
              <w:spacing w:before="156" w:after="156"/>
              <w:ind w:firstLine="360"/>
              <w:jc w:val="center"/>
              <w:rPr>
                <w:rFonts w:ascii="Times New Roman"/>
                <w:sz w:val="18"/>
                <w:szCs w:val="18"/>
              </w:rPr>
            </w:pPr>
          </w:p>
        </w:tc>
        <w:tc>
          <w:tcPr>
            <w:tcW w:w="993" w:type="dxa"/>
            <w:vAlign w:val="center"/>
          </w:tcPr>
          <w:p w14:paraId="36DC168D"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保温层</w:t>
            </w:r>
          </w:p>
        </w:tc>
        <w:tc>
          <w:tcPr>
            <w:tcW w:w="567" w:type="dxa"/>
            <w:vAlign w:val="center"/>
          </w:tcPr>
          <w:p w14:paraId="3459EB0D"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防护层</w:t>
            </w:r>
          </w:p>
        </w:tc>
        <w:tc>
          <w:tcPr>
            <w:tcW w:w="390" w:type="dxa"/>
            <w:vAlign w:val="center"/>
          </w:tcPr>
          <w:p w14:paraId="789B24AA"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金属网片</w:t>
            </w:r>
          </w:p>
        </w:tc>
        <w:tc>
          <w:tcPr>
            <w:tcW w:w="744" w:type="dxa"/>
            <w:vAlign w:val="center"/>
          </w:tcPr>
          <w:p w14:paraId="72DA90E1"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抹面层</w:t>
            </w:r>
          </w:p>
        </w:tc>
        <w:tc>
          <w:tcPr>
            <w:tcW w:w="400" w:type="dxa"/>
            <w:vMerge/>
            <w:vAlign w:val="center"/>
          </w:tcPr>
          <w:p w14:paraId="45F50325" w14:textId="77777777" w:rsidR="00420CCE" w:rsidRDefault="00420CCE">
            <w:pPr>
              <w:pStyle w:val="aff"/>
              <w:spacing w:before="156" w:after="156"/>
              <w:ind w:firstLine="360"/>
              <w:rPr>
                <w:rFonts w:ascii="Times New Roman"/>
                <w:sz w:val="18"/>
                <w:szCs w:val="18"/>
              </w:rPr>
            </w:pPr>
          </w:p>
        </w:tc>
      </w:tr>
      <w:tr w:rsidR="00420CCE" w14:paraId="79CADBC3" w14:textId="77777777">
        <w:trPr>
          <w:trHeight w:val="227"/>
        </w:trPr>
        <w:tc>
          <w:tcPr>
            <w:tcW w:w="817" w:type="dxa"/>
            <w:vAlign w:val="center"/>
          </w:tcPr>
          <w:p w14:paraId="3A4C1CF7"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填充</w:t>
            </w:r>
            <w:proofErr w:type="gramStart"/>
            <w:r>
              <w:rPr>
                <w:rFonts w:ascii="Times New Roman"/>
                <w:sz w:val="18"/>
                <w:szCs w:val="18"/>
              </w:rPr>
              <w:t>墙系统</w:t>
            </w:r>
            <w:proofErr w:type="gramEnd"/>
            <w:r>
              <w:rPr>
                <w:rFonts w:ascii="Times New Roman"/>
                <w:sz w:val="18"/>
                <w:szCs w:val="18"/>
              </w:rPr>
              <w:t>基本构造</w:t>
            </w:r>
          </w:p>
        </w:tc>
        <w:tc>
          <w:tcPr>
            <w:tcW w:w="3119" w:type="dxa"/>
            <w:vAlign w:val="center"/>
          </w:tcPr>
          <w:p w14:paraId="15000839" w14:textId="77777777" w:rsidR="00420CCE" w:rsidRDefault="004D17F3">
            <w:pPr>
              <w:pStyle w:val="aff"/>
              <w:spacing w:before="156" w:after="156"/>
              <w:ind w:firstLine="360"/>
              <w:rPr>
                <w:rFonts w:ascii="Times New Roman"/>
                <w:sz w:val="18"/>
                <w:szCs w:val="18"/>
              </w:rPr>
            </w:pPr>
            <w:r>
              <w:rPr>
                <w:rFonts w:ascii="Times New Roman"/>
                <w:noProof/>
                <w:sz w:val="18"/>
                <w:szCs w:val="18"/>
              </w:rPr>
              <w:drawing>
                <wp:inline distT="0" distB="0" distL="114300" distR="114300" wp14:anchorId="7D65FFA6" wp14:editId="4D0D6E74">
                  <wp:extent cx="1724025" cy="1284605"/>
                  <wp:effectExtent l="0" t="0" r="9525" b="10795"/>
                  <wp:docPr id="1" name="图片 2" descr="f450223c4ddb861a58709aaf1299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450223c4ddb861a58709aaf129914d"/>
                          <pic:cNvPicPr>
                            <a:picLocks noChangeAspect="1"/>
                          </pic:cNvPicPr>
                        </pic:nvPicPr>
                        <pic:blipFill>
                          <a:blip r:embed="rId18" cstate="print"/>
                          <a:stretch>
                            <a:fillRect/>
                          </a:stretch>
                        </pic:blipFill>
                        <pic:spPr>
                          <a:xfrm>
                            <a:off x="0" y="0"/>
                            <a:ext cx="1724025" cy="1284605"/>
                          </a:xfrm>
                          <a:prstGeom prst="rect">
                            <a:avLst/>
                          </a:prstGeom>
                        </pic:spPr>
                      </pic:pic>
                    </a:graphicData>
                  </a:graphic>
                </wp:inline>
              </w:drawing>
            </w:r>
          </w:p>
        </w:tc>
        <w:tc>
          <w:tcPr>
            <w:tcW w:w="1275" w:type="dxa"/>
            <w:vAlign w:val="center"/>
          </w:tcPr>
          <w:p w14:paraId="3D483A0A" w14:textId="77777777" w:rsidR="00420CCE" w:rsidRDefault="004D17F3">
            <w:pPr>
              <w:pStyle w:val="aff"/>
              <w:spacing w:before="156" w:after="156"/>
              <w:ind w:firstLineChars="0" w:firstLine="0"/>
              <w:jc w:val="center"/>
              <w:rPr>
                <w:rFonts w:ascii="Times New Roman"/>
                <w:sz w:val="18"/>
                <w:szCs w:val="18"/>
              </w:rPr>
            </w:pPr>
            <w:r>
              <w:rPr>
                <w:rFonts w:hAnsi="宋体" w:hint="eastAsia"/>
                <w:sz w:val="28"/>
                <w:szCs w:val="28"/>
              </w:rPr>
              <w:t>—</w:t>
            </w:r>
          </w:p>
        </w:tc>
        <w:tc>
          <w:tcPr>
            <w:tcW w:w="993" w:type="dxa"/>
            <w:vAlign w:val="center"/>
          </w:tcPr>
          <w:p w14:paraId="16E7687A"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EPS</w:t>
            </w:r>
            <w:proofErr w:type="gramStart"/>
            <w:r>
              <w:rPr>
                <w:rFonts w:ascii="Times New Roman"/>
                <w:sz w:val="18"/>
                <w:szCs w:val="18"/>
              </w:rPr>
              <w:t>板或者</w:t>
            </w:r>
            <w:proofErr w:type="gramEnd"/>
            <w:r>
              <w:rPr>
                <w:rFonts w:ascii="Times New Roman"/>
                <w:sz w:val="18"/>
                <w:szCs w:val="18"/>
              </w:rPr>
              <w:t>GEPS</w:t>
            </w:r>
            <w:r>
              <w:rPr>
                <w:rFonts w:ascii="Times New Roman"/>
                <w:sz w:val="18"/>
                <w:szCs w:val="18"/>
              </w:rPr>
              <w:t>板</w:t>
            </w:r>
          </w:p>
        </w:tc>
        <w:tc>
          <w:tcPr>
            <w:tcW w:w="567" w:type="dxa"/>
            <w:vAlign w:val="center"/>
          </w:tcPr>
          <w:p w14:paraId="469FD7CD"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≥25mm</w:t>
            </w:r>
            <w:r>
              <w:rPr>
                <w:rFonts w:ascii="Times New Roman"/>
                <w:sz w:val="18"/>
                <w:szCs w:val="18"/>
              </w:rPr>
              <w:t>珍珠岩板</w:t>
            </w:r>
          </w:p>
        </w:tc>
        <w:tc>
          <w:tcPr>
            <w:tcW w:w="390" w:type="dxa"/>
            <w:vAlign w:val="center"/>
          </w:tcPr>
          <w:p w14:paraId="7D26B83F"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镀锌钢丝网架</w:t>
            </w:r>
          </w:p>
        </w:tc>
        <w:tc>
          <w:tcPr>
            <w:tcW w:w="744" w:type="dxa"/>
            <w:vAlign w:val="center"/>
          </w:tcPr>
          <w:p w14:paraId="517754DA"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3-6mm</w:t>
            </w:r>
            <w:r>
              <w:rPr>
                <w:rFonts w:ascii="Times New Roman"/>
                <w:sz w:val="18"/>
                <w:szCs w:val="18"/>
              </w:rPr>
              <w:t>抗裂砂浆</w:t>
            </w:r>
            <w:r>
              <w:rPr>
                <w:rFonts w:ascii="Times New Roman"/>
                <w:sz w:val="18"/>
                <w:szCs w:val="18"/>
              </w:rPr>
              <w:t>+</w:t>
            </w:r>
            <w:r>
              <w:rPr>
                <w:rFonts w:ascii="Times New Roman"/>
                <w:sz w:val="18"/>
                <w:szCs w:val="18"/>
              </w:rPr>
              <w:t>玻纤网</w:t>
            </w:r>
            <w:r>
              <w:rPr>
                <w:rFonts w:ascii="Times New Roman"/>
                <w:sz w:val="18"/>
                <w:szCs w:val="18"/>
              </w:rPr>
              <w:t>+25mm</w:t>
            </w:r>
            <w:r>
              <w:rPr>
                <w:rFonts w:ascii="Times New Roman"/>
                <w:sz w:val="18"/>
                <w:szCs w:val="18"/>
              </w:rPr>
              <w:t>水泥砂浆</w:t>
            </w:r>
          </w:p>
        </w:tc>
        <w:tc>
          <w:tcPr>
            <w:tcW w:w="400" w:type="dxa"/>
            <w:vAlign w:val="center"/>
          </w:tcPr>
          <w:p w14:paraId="69FF14B9"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按工程设计</w:t>
            </w:r>
          </w:p>
        </w:tc>
      </w:tr>
      <w:tr w:rsidR="00420CCE" w14:paraId="619B146F" w14:textId="77777777" w:rsidTr="00535CA7">
        <w:trPr>
          <w:trHeight w:val="2690"/>
        </w:trPr>
        <w:tc>
          <w:tcPr>
            <w:tcW w:w="817" w:type="dxa"/>
            <w:vAlign w:val="center"/>
          </w:tcPr>
          <w:p w14:paraId="765DD0E1"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lastRenderedPageBreak/>
              <w:t>近零能耗系统基本构造</w:t>
            </w:r>
          </w:p>
        </w:tc>
        <w:tc>
          <w:tcPr>
            <w:tcW w:w="3119" w:type="dxa"/>
            <w:vAlign w:val="center"/>
          </w:tcPr>
          <w:p w14:paraId="0823507C" w14:textId="77777777" w:rsidR="00420CCE" w:rsidRDefault="004D17F3">
            <w:pPr>
              <w:pStyle w:val="aff"/>
              <w:spacing w:before="156" w:after="156"/>
              <w:ind w:firstLineChars="0" w:firstLine="0"/>
              <w:rPr>
                <w:rFonts w:ascii="Times New Roman"/>
                <w:sz w:val="18"/>
                <w:szCs w:val="18"/>
              </w:rPr>
            </w:pPr>
            <w:r>
              <w:rPr>
                <w:rFonts w:ascii="Times New Roman"/>
                <w:noProof/>
                <w:sz w:val="18"/>
                <w:szCs w:val="18"/>
              </w:rPr>
              <w:drawing>
                <wp:inline distT="0" distB="0" distL="114300" distR="114300" wp14:anchorId="17532864" wp14:editId="6C414C68">
                  <wp:extent cx="1997710" cy="1433195"/>
                  <wp:effectExtent l="0" t="0" r="2540" b="14605"/>
                  <wp:docPr id="5" name="图片 3" descr="4e9bf8b96409025cac57f7cb9321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e9bf8b96409025cac57f7cb9321ea5"/>
                          <pic:cNvPicPr>
                            <a:picLocks noChangeAspect="1"/>
                          </pic:cNvPicPr>
                        </pic:nvPicPr>
                        <pic:blipFill>
                          <a:blip r:embed="rId19" cstate="print"/>
                          <a:stretch>
                            <a:fillRect/>
                          </a:stretch>
                        </pic:blipFill>
                        <pic:spPr>
                          <a:xfrm>
                            <a:off x="0" y="0"/>
                            <a:ext cx="1997710" cy="1433195"/>
                          </a:xfrm>
                          <a:prstGeom prst="rect">
                            <a:avLst/>
                          </a:prstGeom>
                        </pic:spPr>
                      </pic:pic>
                    </a:graphicData>
                  </a:graphic>
                </wp:inline>
              </w:drawing>
            </w:r>
          </w:p>
        </w:tc>
        <w:tc>
          <w:tcPr>
            <w:tcW w:w="1275" w:type="dxa"/>
            <w:vAlign w:val="center"/>
          </w:tcPr>
          <w:p w14:paraId="4DD36B8E"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钢梁或钢柱</w:t>
            </w:r>
          </w:p>
        </w:tc>
        <w:tc>
          <w:tcPr>
            <w:tcW w:w="993" w:type="dxa"/>
            <w:vAlign w:val="center"/>
          </w:tcPr>
          <w:p w14:paraId="42D1FD81"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EPS</w:t>
            </w:r>
            <w:proofErr w:type="gramStart"/>
            <w:r>
              <w:rPr>
                <w:rFonts w:ascii="Times New Roman"/>
                <w:sz w:val="18"/>
                <w:szCs w:val="18"/>
              </w:rPr>
              <w:t>板或者</w:t>
            </w:r>
            <w:proofErr w:type="gramEnd"/>
            <w:r>
              <w:rPr>
                <w:rFonts w:ascii="Times New Roman"/>
                <w:sz w:val="18"/>
                <w:szCs w:val="18"/>
              </w:rPr>
              <w:t>GEPS</w:t>
            </w:r>
            <w:r>
              <w:rPr>
                <w:rFonts w:ascii="Times New Roman"/>
                <w:sz w:val="18"/>
                <w:szCs w:val="18"/>
              </w:rPr>
              <w:t>板</w:t>
            </w:r>
          </w:p>
        </w:tc>
        <w:tc>
          <w:tcPr>
            <w:tcW w:w="567" w:type="dxa"/>
            <w:vAlign w:val="center"/>
          </w:tcPr>
          <w:p w14:paraId="0CF70C51"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≥25mm</w:t>
            </w:r>
            <w:r>
              <w:rPr>
                <w:rFonts w:ascii="Times New Roman"/>
                <w:sz w:val="18"/>
                <w:szCs w:val="18"/>
              </w:rPr>
              <w:t>珍珠岩板</w:t>
            </w:r>
          </w:p>
        </w:tc>
        <w:tc>
          <w:tcPr>
            <w:tcW w:w="390" w:type="dxa"/>
            <w:vAlign w:val="center"/>
          </w:tcPr>
          <w:p w14:paraId="7CA039B7"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镀锌钢丝网架</w:t>
            </w:r>
          </w:p>
        </w:tc>
        <w:tc>
          <w:tcPr>
            <w:tcW w:w="744" w:type="dxa"/>
            <w:vAlign w:val="center"/>
          </w:tcPr>
          <w:p w14:paraId="29D32DD3"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3-6mm</w:t>
            </w:r>
            <w:r>
              <w:rPr>
                <w:rFonts w:ascii="Times New Roman"/>
                <w:sz w:val="18"/>
                <w:szCs w:val="18"/>
              </w:rPr>
              <w:t>抗裂砂浆</w:t>
            </w:r>
            <w:r>
              <w:rPr>
                <w:rFonts w:ascii="Times New Roman"/>
                <w:sz w:val="18"/>
                <w:szCs w:val="18"/>
              </w:rPr>
              <w:t>+</w:t>
            </w:r>
            <w:r>
              <w:rPr>
                <w:rFonts w:ascii="Times New Roman"/>
                <w:sz w:val="18"/>
                <w:szCs w:val="18"/>
              </w:rPr>
              <w:t>玻纤网</w:t>
            </w:r>
            <w:r>
              <w:rPr>
                <w:rFonts w:ascii="Times New Roman"/>
                <w:sz w:val="18"/>
                <w:szCs w:val="18"/>
              </w:rPr>
              <w:t>+25mm</w:t>
            </w:r>
            <w:r>
              <w:rPr>
                <w:rFonts w:ascii="Times New Roman"/>
                <w:sz w:val="18"/>
                <w:szCs w:val="18"/>
              </w:rPr>
              <w:t>水泥砂浆</w:t>
            </w:r>
          </w:p>
        </w:tc>
        <w:tc>
          <w:tcPr>
            <w:tcW w:w="400" w:type="dxa"/>
            <w:vAlign w:val="center"/>
          </w:tcPr>
          <w:p w14:paraId="2591B35F"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按工程设计</w:t>
            </w:r>
          </w:p>
        </w:tc>
      </w:tr>
      <w:tr w:rsidR="00420CCE" w14:paraId="18CD1D12" w14:textId="77777777">
        <w:trPr>
          <w:trHeight w:val="2327"/>
        </w:trPr>
        <w:tc>
          <w:tcPr>
            <w:tcW w:w="817" w:type="dxa"/>
            <w:vAlign w:val="center"/>
          </w:tcPr>
          <w:p w14:paraId="156BC6C3"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现浇混凝土系统基本构造</w:t>
            </w:r>
          </w:p>
        </w:tc>
        <w:tc>
          <w:tcPr>
            <w:tcW w:w="3119" w:type="dxa"/>
            <w:vAlign w:val="center"/>
          </w:tcPr>
          <w:p w14:paraId="62B4D18C" w14:textId="77777777" w:rsidR="00420CCE" w:rsidRDefault="004D17F3">
            <w:pPr>
              <w:pStyle w:val="aff"/>
              <w:spacing w:before="156" w:after="156"/>
              <w:ind w:firstLine="360"/>
              <w:rPr>
                <w:rFonts w:ascii="Times New Roman"/>
                <w:sz w:val="18"/>
                <w:szCs w:val="18"/>
              </w:rPr>
            </w:pPr>
            <w:r>
              <w:rPr>
                <w:rFonts w:ascii="Times New Roman"/>
                <w:noProof/>
                <w:sz w:val="18"/>
                <w:szCs w:val="18"/>
              </w:rPr>
              <w:drawing>
                <wp:inline distT="0" distB="0" distL="114300" distR="114300" wp14:anchorId="201D27F2" wp14:editId="199233A0">
                  <wp:extent cx="1995805" cy="1522730"/>
                  <wp:effectExtent l="0" t="0" r="4445" b="1270"/>
                  <wp:docPr id="6" name="图片 4" descr="53d44fb127cf60250132dcb9bd6c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53d44fb127cf60250132dcb9bd6cfda"/>
                          <pic:cNvPicPr>
                            <a:picLocks noChangeAspect="1"/>
                          </pic:cNvPicPr>
                        </pic:nvPicPr>
                        <pic:blipFill>
                          <a:blip r:embed="rId20" cstate="print"/>
                          <a:stretch>
                            <a:fillRect/>
                          </a:stretch>
                        </pic:blipFill>
                        <pic:spPr>
                          <a:xfrm>
                            <a:off x="0" y="0"/>
                            <a:ext cx="1995805" cy="1522730"/>
                          </a:xfrm>
                          <a:prstGeom prst="rect">
                            <a:avLst/>
                          </a:prstGeom>
                        </pic:spPr>
                      </pic:pic>
                    </a:graphicData>
                  </a:graphic>
                </wp:inline>
              </w:drawing>
            </w:r>
          </w:p>
        </w:tc>
        <w:tc>
          <w:tcPr>
            <w:tcW w:w="1275" w:type="dxa"/>
            <w:vAlign w:val="center"/>
          </w:tcPr>
          <w:p w14:paraId="4DD7D63A"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钢筋混凝土</w:t>
            </w:r>
          </w:p>
        </w:tc>
        <w:tc>
          <w:tcPr>
            <w:tcW w:w="993" w:type="dxa"/>
            <w:vAlign w:val="center"/>
          </w:tcPr>
          <w:p w14:paraId="6C425E43"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EPS</w:t>
            </w:r>
            <w:proofErr w:type="gramStart"/>
            <w:r>
              <w:rPr>
                <w:rFonts w:ascii="Times New Roman"/>
                <w:sz w:val="18"/>
                <w:szCs w:val="18"/>
              </w:rPr>
              <w:t>板或者</w:t>
            </w:r>
            <w:proofErr w:type="gramEnd"/>
            <w:r>
              <w:rPr>
                <w:rFonts w:ascii="Times New Roman"/>
                <w:sz w:val="18"/>
                <w:szCs w:val="18"/>
              </w:rPr>
              <w:t>GEPS</w:t>
            </w:r>
            <w:r>
              <w:rPr>
                <w:rFonts w:ascii="Times New Roman"/>
                <w:sz w:val="18"/>
                <w:szCs w:val="18"/>
              </w:rPr>
              <w:t>板</w:t>
            </w:r>
          </w:p>
        </w:tc>
        <w:tc>
          <w:tcPr>
            <w:tcW w:w="567" w:type="dxa"/>
            <w:vAlign w:val="center"/>
          </w:tcPr>
          <w:p w14:paraId="49271F75"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≥25mm</w:t>
            </w:r>
            <w:r>
              <w:rPr>
                <w:rFonts w:ascii="Times New Roman"/>
                <w:sz w:val="18"/>
                <w:szCs w:val="18"/>
              </w:rPr>
              <w:t>珍珠岩板</w:t>
            </w:r>
          </w:p>
        </w:tc>
        <w:tc>
          <w:tcPr>
            <w:tcW w:w="390" w:type="dxa"/>
            <w:vAlign w:val="center"/>
          </w:tcPr>
          <w:p w14:paraId="7CEEB3BA"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镀锌钢丝网架</w:t>
            </w:r>
          </w:p>
        </w:tc>
        <w:tc>
          <w:tcPr>
            <w:tcW w:w="744" w:type="dxa"/>
            <w:vAlign w:val="center"/>
          </w:tcPr>
          <w:p w14:paraId="6C71D9CF"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3-6mm</w:t>
            </w:r>
            <w:r>
              <w:rPr>
                <w:rFonts w:ascii="Times New Roman"/>
                <w:sz w:val="18"/>
                <w:szCs w:val="18"/>
              </w:rPr>
              <w:t>抗裂砂浆</w:t>
            </w:r>
            <w:r>
              <w:rPr>
                <w:rFonts w:ascii="Times New Roman"/>
                <w:sz w:val="18"/>
                <w:szCs w:val="18"/>
              </w:rPr>
              <w:t>+</w:t>
            </w:r>
            <w:r>
              <w:rPr>
                <w:rFonts w:ascii="Times New Roman"/>
                <w:sz w:val="18"/>
                <w:szCs w:val="18"/>
              </w:rPr>
              <w:t>玻纤网</w:t>
            </w:r>
            <w:r>
              <w:rPr>
                <w:rFonts w:ascii="Times New Roman"/>
                <w:sz w:val="18"/>
                <w:szCs w:val="18"/>
              </w:rPr>
              <w:t>+25mm</w:t>
            </w:r>
            <w:r>
              <w:rPr>
                <w:rFonts w:ascii="Times New Roman"/>
                <w:sz w:val="18"/>
                <w:szCs w:val="18"/>
              </w:rPr>
              <w:t>水泥砂浆</w:t>
            </w:r>
          </w:p>
        </w:tc>
        <w:tc>
          <w:tcPr>
            <w:tcW w:w="400" w:type="dxa"/>
            <w:vAlign w:val="center"/>
          </w:tcPr>
          <w:p w14:paraId="66BDC21F" w14:textId="77777777" w:rsidR="00420CCE" w:rsidRDefault="004D17F3">
            <w:pPr>
              <w:pStyle w:val="aff"/>
              <w:spacing w:before="156" w:after="156"/>
              <w:ind w:firstLineChars="0" w:firstLine="0"/>
              <w:jc w:val="center"/>
              <w:rPr>
                <w:rFonts w:ascii="Times New Roman"/>
                <w:sz w:val="18"/>
                <w:szCs w:val="18"/>
              </w:rPr>
            </w:pPr>
            <w:r>
              <w:rPr>
                <w:rFonts w:ascii="Times New Roman"/>
                <w:sz w:val="18"/>
                <w:szCs w:val="18"/>
              </w:rPr>
              <w:t>按工程设计</w:t>
            </w:r>
          </w:p>
        </w:tc>
      </w:tr>
    </w:tbl>
    <w:p w14:paraId="0FE0EE0B"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4.3</w:t>
      </w:r>
      <w:r>
        <w:rPr>
          <w:rFonts w:ascii="Times New Roman"/>
          <w:color w:val="000000" w:themeColor="text1"/>
        </w:rPr>
        <w:t>当工程采用有机类保温材料时，应按照相关国家标准规定设置防火构造措施。</w:t>
      </w:r>
    </w:p>
    <w:p w14:paraId="4318DFCE"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4.4</w:t>
      </w:r>
      <w:r>
        <w:rPr>
          <w:rFonts w:ascii="Times New Roman"/>
          <w:color w:val="000000" w:themeColor="text1"/>
        </w:rPr>
        <w:t>保温材料应具有良好的相容性，应具有稳定的物理、化学性能。</w:t>
      </w:r>
    </w:p>
    <w:p w14:paraId="2C4ECA70"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4.5</w:t>
      </w:r>
      <w:r>
        <w:rPr>
          <w:rFonts w:ascii="Times New Roman"/>
          <w:color w:val="000000" w:themeColor="text1"/>
        </w:rPr>
        <w:t>模塑板出厂前宜在自然条件下陈化</w:t>
      </w:r>
      <w:r>
        <w:rPr>
          <w:rFonts w:ascii="Times New Roman"/>
          <w:color w:val="000000" w:themeColor="text1"/>
        </w:rPr>
        <w:t>42d</w:t>
      </w:r>
      <w:r>
        <w:rPr>
          <w:rFonts w:ascii="Times New Roman"/>
          <w:color w:val="000000" w:themeColor="text1"/>
        </w:rPr>
        <w:t>，或在温度（</w:t>
      </w:r>
      <w:r>
        <w:rPr>
          <w:rFonts w:ascii="Times New Roman"/>
          <w:color w:val="000000" w:themeColor="text1"/>
        </w:rPr>
        <w:t>60±5</w:t>
      </w:r>
      <w:r>
        <w:rPr>
          <w:rFonts w:ascii="Times New Roman"/>
          <w:color w:val="000000" w:themeColor="text1"/>
        </w:rPr>
        <w:t>）</w:t>
      </w:r>
      <w:r>
        <w:rPr>
          <w:rFonts w:ascii="Times New Roman"/>
          <w:color w:val="000000" w:themeColor="text1"/>
        </w:rPr>
        <w:t>℃</w:t>
      </w:r>
      <w:r>
        <w:rPr>
          <w:rFonts w:ascii="Times New Roman"/>
          <w:color w:val="000000" w:themeColor="text1"/>
        </w:rPr>
        <w:t>环境中陈化</w:t>
      </w:r>
      <w:r>
        <w:rPr>
          <w:rFonts w:ascii="Times New Roman"/>
          <w:color w:val="000000" w:themeColor="text1"/>
        </w:rPr>
        <w:t>5d</w:t>
      </w:r>
      <w:r>
        <w:rPr>
          <w:rFonts w:ascii="Times New Roman"/>
          <w:color w:val="000000" w:themeColor="text1"/>
        </w:rPr>
        <w:t>。</w:t>
      </w:r>
    </w:p>
    <w:p w14:paraId="65B8F40A"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4.6</w:t>
      </w:r>
      <w:r>
        <w:rPr>
          <w:rFonts w:ascii="Times New Roman"/>
          <w:color w:val="000000" w:themeColor="text1"/>
        </w:rPr>
        <w:t>硬泡聚氨酯板出厂前应在室温条件下陈化，陈化时间不应小于</w:t>
      </w:r>
      <w:r>
        <w:rPr>
          <w:rFonts w:ascii="Times New Roman"/>
          <w:color w:val="000000" w:themeColor="text1"/>
        </w:rPr>
        <w:t>14d</w:t>
      </w:r>
      <w:r>
        <w:rPr>
          <w:rFonts w:ascii="Times New Roman"/>
          <w:color w:val="000000" w:themeColor="text1"/>
        </w:rPr>
        <w:t>。</w:t>
      </w:r>
    </w:p>
    <w:p w14:paraId="03771D2C"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4.7</w:t>
      </w:r>
      <w:r>
        <w:rPr>
          <w:rFonts w:ascii="Times New Roman"/>
          <w:color w:val="000000" w:themeColor="text1"/>
        </w:rPr>
        <w:t>硬泡聚氨酯板的</w:t>
      </w:r>
      <w:proofErr w:type="gramStart"/>
      <w:r>
        <w:rPr>
          <w:rFonts w:ascii="Times New Roman"/>
          <w:color w:val="000000" w:themeColor="text1"/>
        </w:rPr>
        <w:t>界面层宜为</w:t>
      </w:r>
      <w:proofErr w:type="gramEnd"/>
      <w:r>
        <w:rPr>
          <w:rFonts w:ascii="Times New Roman"/>
          <w:color w:val="000000" w:themeColor="text1"/>
        </w:rPr>
        <w:t>水泥基材料。</w:t>
      </w:r>
    </w:p>
    <w:p w14:paraId="0BA6C5ED" w14:textId="77777777" w:rsidR="00420CCE" w:rsidRDefault="004D17F3">
      <w:pPr>
        <w:pStyle w:val="1"/>
        <w:rPr>
          <w:rFonts w:ascii="黑体" w:eastAsia="黑体" w:hAnsi="黑体"/>
          <w:b w:val="0"/>
          <w:bCs w:val="0"/>
          <w:sz w:val="21"/>
          <w:szCs w:val="21"/>
        </w:rPr>
      </w:pPr>
      <w:bookmarkStart w:id="16" w:name="_Toc104394082"/>
      <w:r>
        <w:rPr>
          <w:rFonts w:ascii="黑体" w:eastAsia="黑体" w:hAnsi="黑体" w:hint="eastAsia"/>
          <w:b w:val="0"/>
          <w:bCs w:val="0"/>
          <w:sz w:val="21"/>
          <w:szCs w:val="21"/>
        </w:rPr>
        <w:t xml:space="preserve">5 </w:t>
      </w:r>
      <w:r>
        <w:rPr>
          <w:rFonts w:ascii="黑体" w:eastAsia="黑体" w:hAnsi="黑体"/>
          <w:b w:val="0"/>
          <w:bCs w:val="0"/>
          <w:sz w:val="21"/>
          <w:szCs w:val="21"/>
        </w:rPr>
        <w:t>技术要求</w:t>
      </w:r>
      <w:bookmarkEnd w:id="16"/>
    </w:p>
    <w:p w14:paraId="1803DDA2"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5.1 </w:t>
      </w:r>
      <w:r>
        <w:rPr>
          <w:rFonts w:ascii="Times New Roman"/>
          <w:color w:val="000000" w:themeColor="text1"/>
        </w:rPr>
        <w:t>外保温系统</w:t>
      </w:r>
    </w:p>
    <w:p w14:paraId="675A3CBB" w14:textId="77777777" w:rsidR="00420CCE" w:rsidRDefault="004D17F3">
      <w:pPr>
        <w:pStyle w:val="aff"/>
        <w:spacing w:beforeLines="50" w:before="156" w:afterLines="50" w:after="156"/>
        <w:rPr>
          <w:rFonts w:ascii="Times New Roman"/>
          <w:color w:val="000000" w:themeColor="text1"/>
        </w:rPr>
      </w:pPr>
      <w:r>
        <w:rPr>
          <w:rFonts w:ascii="Times New Roman"/>
          <w:color w:val="000000" w:themeColor="text1"/>
        </w:rPr>
        <w:t>5.1.1</w:t>
      </w:r>
      <w:r>
        <w:rPr>
          <w:rFonts w:ascii="Times New Roman"/>
          <w:color w:val="000000" w:themeColor="text1"/>
        </w:rPr>
        <w:t>薄抹灰外保温系统性能应符合表</w:t>
      </w:r>
      <w:r>
        <w:rPr>
          <w:rFonts w:ascii="Times New Roman"/>
          <w:color w:val="000000" w:themeColor="text1"/>
        </w:rPr>
        <w:t>3</w:t>
      </w:r>
      <w:r>
        <w:rPr>
          <w:rFonts w:ascii="Times New Roman"/>
          <w:color w:val="000000" w:themeColor="text1"/>
        </w:rPr>
        <w:t>的要求。</w:t>
      </w:r>
    </w:p>
    <w:p w14:paraId="0BD8CA92" w14:textId="77777777" w:rsidR="00420CCE" w:rsidRDefault="004D17F3" w:rsidP="00BB134F">
      <w:pPr>
        <w:pStyle w:val="aff"/>
        <w:spacing w:line="480" w:lineRule="auto"/>
        <w:ind w:firstLineChars="0" w:firstLine="0"/>
        <w:jc w:val="center"/>
        <w:rPr>
          <w:rFonts w:ascii="Times New Roman" w:eastAsia="黑体"/>
          <w:color w:val="000000" w:themeColor="text1"/>
        </w:rPr>
      </w:pPr>
      <w:r>
        <w:rPr>
          <w:rFonts w:ascii="Times New Roman" w:eastAsia="黑体" w:hAnsi="黑体"/>
          <w:color w:val="000000" w:themeColor="text1"/>
        </w:rPr>
        <w:t>表</w:t>
      </w:r>
      <w:r>
        <w:rPr>
          <w:rFonts w:ascii="Times New Roman" w:eastAsia="黑体"/>
          <w:color w:val="000000" w:themeColor="text1"/>
        </w:rPr>
        <w:t xml:space="preserve">3 </w:t>
      </w:r>
      <w:r>
        <w:rPr>
          <w:rFonts w:ascii="Times New Roman" w:eastAsia="黑体" w:hAnsi="黑体"/>
          <w:color w:val="000000" w:themeColor="text1"/>
        </w:rPr>
        <w:t>外保温系统性能指标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30"/>
        <w:gridCol w:w="1842"/>
        <w:gridCol w:w="4773"/>
      </w:tblGrid>
      <w:tr w:rsidR="00420CCE" w14:paraId="7F5209CD" w14:textId="77777777" w:rsidTr="00535CA7">
        <w:trPr>
          <w:cantSplit/>
          <w:trHeight w:val="407"/>
          <w:jc w:val="center"/>
        </w:trPr>
        <w:tc>
          <w:tcPr>
            <w:tcW w:w="3272" w:type="dxa"/>
            <w:gridSpan w:val="2"/>
            <w:vAlign w:val="center"/>
          </w:tcPr>
          <w:p w14:paraId="16E0077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项目</w:t>
            </w:r>
          </w:p>
        </w:tc>
        <w:tc>
          <w:tcPr>
            <w:tcW w:w="4773" w:type="dxa"/>
            <w:vAlign w:val="center"/>
          </w:tcPr>
          <w:p w14:paraId="2B8A9A66"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技术要求</w:t>
            </w:r>
          </w:p>
        </w:tc>
      </w:tr>
      <w:tr w:rsidR="00420CCE" w14:paraId="276FD1D4" w14:textId="77777777" w:rsidTr="00535CA7">
        <w:trPr>
          <w:cantSplit/>
          <w:trHeight w:val="266"/>
          <w:jc w:val="center"/>
        </w:trPr>
        <w:tc>
          <w:tcPr>
            <w:tcW w:w="1430" w:type="dxa"/>
            <w:vMerge w:val="restart"/>
            <w:vAlign w:val="center"/>
          </w:tcPr>
          <w:p w14:paraId="094EFA02"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耐候性</w:t>
            </w:r>
          </w:p>
        </w:tc>
        <w:tc>
          <w:tcPr>
            <w:tcW w:w="1842" w:type="dxa"/>
            <w:vAlign w:val="center"/>
          </w:tcPr>
          <w:p w14:paraId="35D9CE02"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外观质量</w:t>
            </w:r>
          </w:p>
        </w:tc>
        <w:tc>
          <w:tcPr>
            <w:tcW w:w="4773" w:type="dxa"/>
            <w:vAlign w:val="center"/>
          </w:tcPr>
          <w:p w14:paraId="7FC0EDCD" w14:textId="3401BDAF"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无可渗水裂缝</w:t>
            </w:r>
            <w:r w:rsidR="00971772">
              <w:rPr>
                <w:rFonts w:ascii="Times New Roman" w:eastAsia="宋体" w:hAnsi="宋体" w:cs="Times New Roman" w:hint="eastAsia"/>
                <w:color w:val="000000" w:themeColor="text1"/>
                <w:sz w:val="18"/>
                <w:szCs w:val="18"/>
              </w:rPr>
              <w:t>，</w:t>
            </w:r>
            <w:r>
              <w:rPr>
                <w:rFonts w:ascii="Times New Roman" w:eastAsia="宋体" w:hAnsi="宋体" w:cs="Times New Roman"/>
                <w:color w:val="000000" w:themeColor="text1"/>
                <w:sz w:val="18"/>
                <w:szCs w:val="18"/>
              </w:rPr>
              <w:t>无粉化、空鼓、剥落现象</w:t>
            </w:r>
          </w:p>
        </w:tc>
      </w:tr>
      <w:tr w:rsidR="00420CCE" w14:paraId="05DF7B5A" w14:textId="77777777" w:rsidTr="00535CA7">
        <w:trPr>
          <w:cantSplit/>
          <w:trHeight w:val="495"/>
          <w:jc w:val="center"/>
        </w:trPr>
        <w:tc>
          <w:tcPr>
            <w:tcW w:w="1430" w:type="dxa"/>
            <w:vMerge/>
            <w:vAlign w:val="center"/>
          </w:tcPr>
          <w:p w14:paraId="07D16B57" w14:textId="77777777" w:rsidR="00420CCE" w:rsidRDefault="00420CCE">
            <w:pPr>
              <w:jc w:val="center"/>
              <w:rPr>
                <w:rFonts w:ascii="Times New Roman" w:eastAsia="宋体" w:hAnsi="Times New Roman" w:cs="Times New Roman"/>
                <w:color w:val="000000" w:themeColor="text1"/>
                <w:sz w:val="18"/>
                <w:szCs w:val="18"/>
              </w:rPr>
            </w:pPr>
          </w:p>
        </w:tc>
        <w:tc>
          <w:tcPr>
            <w:tcW w:w="1842" w:type="dxa"/>
            <w:vAlign w:val="center"/>
          </w:tcPr>
          <w:p w14:paraId="080F9A5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拉伸粘结强度</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4773" w:type="dxa"/>
            <w:vAlign w:val="center"/>
          </w:tcPr>
          <w:p w14:paraId="53B33D45" w14:textId="77777777" w:rsidR="00B32EAC" w:rsidRDefault="00B32EAC" w:rsidP="00B32EAC">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模塑聚苯板、硬泡聚氨酯板</w:t>
            </w:r>
            <w:r>
              <w:rPr>
                <w:rFonts w:ascii="Times New Roman" w:eastAsia="宋体" w:hAnsi="Times New Roman" w:cs="Times New Roman"/>
                <w:color w:val="000000" w:themeColor="text1"/>
                <w:sz w:val="18"/>
                <w:szCs w:val="18"/>
              </w:rPr>
              <w:t>≥100</w:t>
            </w:r>
          </w:p>
          <w:p w14:paraId="24A916E1" w14:textId="55AE0649" w:rsidR="00420CCE" w:rsidRDefault="00B32EAC" w:rsidP="00B32EAC">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岩棉条、真空绝热板</w:t>
            </w:r>
            <w:r>
              <w:rPr>
                <w:rFonts w:ascii="Times New Roman" w:eastAsia="宋体" w:hAnsi="Times New Roman" w:cs="Times New Roman"/>
                <w:color w:val="000000" w:themeColor="text1"/>
                <w:sz w:val="18"/>
                <w:szCs w:val="18"/>
              </w:rPr>
              <w:t>≥80</w:t>
            </w:r>
            <w:r w:rsidR="00CF79F9">
              <w:rPr>
                <w:rFonts w:ascii="Times New Roman" w:eastAsia="宋体" w:hAnsi="Times New Roman" w:cs="Times New Roman"/>
                <w:color w:val="000000" w:themeColor="text1"/>
                <w:sz w:val="18"/>
                <w:szCs w:val="18"/>
              </w:rPr>
              <w:t xml:space="preserve"> </w:t>
            </w:r>
            <w:r>
              <w:rPr>
                <w:rFonts w:ascii="Times New Roman" w:eastAsia="宋体" w:hAnsi="Times New Roman" w:cs="Times New Roman" w:hint="eastAsia"/>
                <w:color w:val="000000" w:themeColor="text1"/>
                <w:sz w:val="18"/>
                <w:szCs w:val="18"/>
              </w:rPr>
              <w:t xml:space="preserve"> </w:t>
            </w:r>
            <w:r>
              <w:rPr>
                <w:rFonts w:ascii="Times New Roman" w:eastAsia="宋体" w:hAnsi="宋体" w:cs="Times New Roman"/>
                <w:color w:val="000000" w:themeColor="text1"/>
                <w:sz w:val="18"/>
                <w:szCs w:val="18"/>
              </w:rPr>
              <w:t>岩棉板</w:t>
            </w:r>
            <w:r>
              <w:rPr>
                <w:rFonts w:ascii="Times New Roman" w:eastAsia="宋体" w:hAnsi="Times New Roman" w:cs="Times New Roman"/>
                <w:color w:val="000000" w:themeColor="text1"/>
                <w:sz w:val="18"/>
                <w:szCs w:val="18"/>
              </w:rPr>
              <w:t>≥10</w:t>
            </w:r>
          </w:p>
        </w:tc>
      </w:tr>
      <w:tr w:rsidR="00420CCE" w14:paraId="7D79ECE5" w14:textId="77777777" w:rsidTr="00535CA7">
        <w:trPr>
          <w:cantSplit/>
          <w:trHeight w:val="315"/>
          <w:jc w:val="center"/>
        </w:trPr>
        <w:tc>
          <w:tcPr>
            <w:tcW w:w="1430" w:type="dxa"/>
            <w:vMerge w:val="restart"/>
            <w:vAlign w:val="center"/>
          </w:tcPr>
          <w:p w14:paraId="698BD55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抗冲击性</w:t>
            </w:r>
          </w:p>
        </w:tc>
        <w:tc>
          <w:tcPr>
            <w:tcW w:w="1842" w:type="dxa"/>
            <w:vAlign w:val="center"/>
          </w:tcPr>
          <w:p w14:paraId="3484DD99"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首层</w:t>
            </w:r>
          </w:p>
        </w:tc>
        <w:tc>
          <w:tcPr>
            <w:tcW w:w="4773" w:type="dxa"/>
            <w:vAlign w:val="center"/>
          </w:tcPr>
          <w:p w14:paraId="683612BE"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10J</w:t>
            </w:r>
            <w:r>
              <w:rPr>
                <w:rFonts w:ascii="Times New Roman" w:eastAsia="宋体" w:hAnsi="宋体" w:cs="Times New Roman"/>
                <w:color w:val="000000" w:themeColor="text1"/>
                <w:sz w:val="18"/>
                <w:szCs w:val="18"/>
              </w:rPr>
              <w:t>级</w:t>
            </w:r>
          </w:p>
        </w:tc>
      </w:tr>
      <w:tr w:rsidR="00420CCE" w14:paraId="65429316" w14:textId="77777777" w:rsidTr="00535CA7">
        <w:trPr>
          <w:cantSplit/>
          <w:trHeight w:val="277"/>
          <w:jc w:val="center"/>
        </w:trPr>
        <w:tc>
          <w:tcPr>
            <w:tcW w:w="1430" w:type="dxa"/>
            <w:vMerge/>
            <w:vAlign w:val="center"/>
          </w:tcPr>
          <w:p w14:paraId="49820048" w14:textId="77777777" w:rsidR="00420CCE" w:rsidRDefault="00420CCE">
            <w:pPr>
              <w:jc w:val="center"/>
              <w:rPr>
                <w:rFonts w:ascii="Times New Roman" w:eastAsia="宋体" w:hAnsi="Times New Roman" w:cs="Times New Roman"/>
                <w:color w:val="000000" w:themeColor="text1"/>
                <w:sz w:val="18"/>
                <w:szCs w:val="18"/>
              </w:rPr>
            </w:pPr>
          </w:p>
        </w:tc>
        <w:tc>
          <w:tcPr>
            <w:tcW w:w="1842" w:type="dxa"/>
            <w:vAlign w:val="center"/>
          </w:tcPr>
          <w:p w14:paraId="1B51A3FF"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二层及以上</w:t>
            </w:r>
          </w:p>
        </w:tc>
        <w:tc>
          <w:tcPr>
            <w:tcW w:w="4773" w:type="dxa"/>
            <w:vAlign w:val="center"/>
          </w:tcPr>
          <w:p w14:paraId="260D3F4F"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3J</w:t>
            </w:r>
            <w:r>
              <w:rPr>
                <w:rFonts w:ascii="Times New Roman" w:eastAsia="宋体" w:hAnsi="宋体" w:cs="Times New Roman"/>
                <w:color w:val="000000" w:themeColor="text1"/>
                <w:sz w:val="18"/>
                <w:szCs w:val="18"/>
              </w:rPr>
              <w:t>级</w:t>
            </w:r>
          </w:p>
        </w:tc>
      </w:tr>
      <w:tr w:rsidR="00420CCE" w14:paraId="52B20C14" w14:textId="77777777" w:rsidTr="00535CA7">
        <w:trPr>
          <w:cantSplit/>
          <w:trHeight w:val="247"/>
          <w:jc w:val="center"/>
        </w:trPr>
        <w:tc>
          <w:tcPr>
            <w:tcW w:w="3272" w:type="dxa"/>
            <w:gridSpan w:val="2"/>
            <w:vAlign w:val="center"/>
          </w:tcPr>
          <w:p w14:paraId="4611A795"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吸水量</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g/m</w:t>
            </w:r>
            <w:r>
              <w:rPr>
                <w:rFonts w:ascii="Times New Roman" w:eastAsia="宋体" w:hAnsi="Times New Roman" w:cs="Times New Roman"/>
                <w:color w:val="000000" w:themeColor="text1"/>
                <w:sz w:val="18"/>
                <w:szCs w:val="18"/>
                <w:vertAlign w:val="superscript"/>
              </w:rPr>
              <w:t>2</w:t>
            </w:r>
            <w:r>
              <w:rPr>
                <w:rFonts w:ascii="Times New Roman" w:eastAsia="宋体" w:hAnsi="Times New Roman" w:cs="Times New Roman" w:hint="eastAsia"/>
                <w:color w:val="000000" w:themeColor="text1"/>
                <w:sz w:val="18"/>
                <w:szCs w:val="18"/>
              </w:rPr>
              <w:t>)</w:t>
            </w:r>
          </w:p>
        </w:tc>
        <w:tc>
          <w:tcPr>
            <w:tcW w:w="4773" w:type="dxa"/>
            <w:vAlign w:val="center"/>
          </w:tcPr>
          <w:p w14:paraId="2E56CAE2"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≤500</w:t>
            </w:r>
          </w:p>
        </w:tc>
      </w:tr>
      <w:tr w:rsidR="00420CCE" w14:paraId="38329B6D" w14:textId="77777777" w:rsidTr="00B76067">
        <w:trPr>
          <w:cantSplit/>
          <w:trHeight w:val="475"/>
          <w:jc w:val="center"/>
        </w:trPr>
        <w:tc>
          <w:tcPr>
            <w:tcW w:w="1430" w:type="dxa"/>
            <w:vMerge w:val="restart"/>
            <w:vAlign w:val="center"/>
          </w:tcPr>
          <w:p w14:paraId="1FBE5253" w14:textId="0BF55507" w:rsidR="00420CCE" w:rsidRDefault="004D17F3" w:rsidP="00535CA7">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耐冻融（</w:t>
            </w:r>
            <w:r>
              <w:rPr>
                <w:rFonts w:ascii="Times New Roman" w:eastAsia="宋体" w:hAnsi="Times New Roman" w:cs="Times New Roman"/>
                <w:color w:val="000000" w:themeColor="text1"/>
                <w:sz w:val="18"/>
                <w:szCs w:val="18"/>
              </w:rPr>
              <w:t>30</w:t>
            </w:r>
            <w:r>
              <w:rPr>
                <w:rFonts w:ascii="Times New Roman" w:eastAsia="宋体" w:hAnsi="宋体" w:cs="Times New Roman"/>
                <w:color w:val="000000" w:themeColor="text1"/>
                <w:sz w:val="18"/>
                <w:szCs w:val="18"/>
              </w:rPr>
              <w:t>次）</w:t>
            </w:r>
          </w:p>
        </w:tc>
        <w:tc>
          <w:tcPr>
            <w:tcW w:w="1842" w:type="dxa"/>
            <w:vAlign w:val="center"/>
          </w:tcPr>
          <w:p w14:paraId="63690FCB"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外观质量</w:t>
            </w:r>
          </w:p>
        </w:tc>
        <w:tc>
          <w:tcPr>
            <w:tcW w:w="4773" w:type="dxa"/>
            <w:vAlign w:val="center"/>
          </w:tcPr>
          <w:p w14:paraId="508FD030"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无可渗水裂缝，无粉化、空鼓、剥落现象</w:t>
            </w:r>
          </w:p>
        </w:tc>
      </w:tr>
      <w:tr w:rsidR="00420CCE" w14:paraId="59873645" w14:textId="77777777" w:rsidTr="00B76067">
        <w:trPr>
          <w:cantSplit/>
          <w:trHeight w:val="752"/>
          <w:jc w:val="center"/>
        </w:trPr>
        <w:tc>
          <w:tcPr>
            <w:tcW w:w="1430" w:type="dxa"/>
            <w:vMerge/>
            <w:vAlign w:val="center"/>
          </w:tcPr>
          <w:p w14:paraId="08818436" w14:textId="77777777" w:rsidR="00420CCE" w:rsidRDefault="00420CCE">
            <w:pPr>
              <w:jc w:val="center"/>
              <w:rPr>
                <w:rFonts w:ascii="Times New Roman" w:eastAsia="宋体" w:hAnsi="Times New Roman" w:cs="Times New Roman"/>
                <w:color w:val="000000" w:themeColor="text1"/>
                <w:sz w:val="18"/>
                <w:szCs w:val="18"/>
              </w:rPr>
            </w:pPr>
          </w:p>
        </w:tc>
        <w:tc>
          <w:tcPr>
            <w:tcW w:w="1842" w:type="dxa"/>
            <w:vAlign w:val="center"/>
          </w:tcPr>
          <w:p w14:paraId="4E975C64" w14:textId="0F6E50F0" w:rsidR="00420CCE" w:rsidRPr="00535CA7" w:rsidRDefault="004D17F3" w:rsidP="00535CA7">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拉伸粘结强度</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4773" w:type="dxa"/>
            <w:vAlign w:val="center"/>
          </w:tcPr>
          <w:p w14:paraId="6F063AB0" w14:textId="77777777" w:rsidR="00B32EAC" w:rsidRDefault="00B32EAC" w:rsidP="00B32EAC">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模塑聚苯板、硬泡聚氨酯板</w:t>
            </w:r>
            <w:r>
              <w:rPr>
                <w:rFonts w:ascii="Times New Roman" w:eastAsia="宋体" w:hAnsi="Times New Roman" w:cs="Times New Roman"/>
                <w:color w:val="000000" w:themeColor="text1"/>
                <w:sz w:val="18"/>
                <w:szCs w:val="18"/>
              </w:rPr>
              <w:t>≥100</w:t>
            </w:r>
          </w:p>
          <w:p w14:paraId="69D2DD68" w14:textId="5984C608" w:rsidR="00CF79F9" w:rsidRDefault="00B32EAC" w:rsidP="00B32EAC">
            <w:pPr>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岩棉条、真空绝热板</w:t>
            </w:r>
            <w:r>
              <w:rPr>
                <w:rFonts w:ascii="Times New Roman" w:eastAsia="宋体" w:hAnsi="Times New Roman" w:cs="Times New Roman"/>
                <w:color w:val="000000" w:themeColor="text1"/>
                <w:sz w:val="18"/>
                <w:szCs w:val="18"/>
              </w:rPr>
              <w:t>≥80</w:t>
            </w:r>
            <w:r>
              <w:rPr>
                <w:rFonts w:ascii="Times New Roman" w:eastAsia="宋体" w:hAnsi="Times New Roman" w:cs="Times New Roman" w:hint="eastAsia"/>
                <w:color w:val="000000" w:themeColor="text1"/>
                <w:sz w:val="18"/>
                <w:szCs w:val="18"/>
              </w:rPr>
              <w:t xml:space="preserve">  </w:t>
            </w:r>
            <w:r>
              <w:rPr>
                <w:rFonts w:ascii="Times New Roman" w:eastAsia="宋体" w:hAnsi="宋体" w:cs="Times New Roman"/>
                <w:color w:val="000000" w:themeColor="text1"/>
                <w:sz w:val="18"/>
                <w:szCs w:val="18"/>
              </w:rPr>
              <w:t>岩棉板</w:t>
            </w:r>
            <w:r>
              <w:rPr>
                <w:rFonts w:ascii="Times New Roman" w:eastAsia="宋体" w:hAnsi="Times New Roman" w:cs="Times New Roman"/>
                <w:color w:val="000000" w:themeColor="text1"/>
                <w:sz w:val="18"/>
                <w:szCs w:val="18"/>
              </w:rPr>
              <w:t>≥10</w:t>
            </w:r>
          </w:p>
          <w:p w14:paraId="30521F4A" w14:textId="0935A3A0" w:rsidR="00420CCE" w:rsidRDefault="00B32EAC" w:rsidP="00B32EAC">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膨胀珍珠岩保温板</w:t>
            </w:r>
            <w:r>
              <w:rPr>
                <w:rFonts w:ascii="Times New Roman" w:eastAsia="宋体" w:hAnsi="Times New Roman" w:cs="Times New Roman"/>
                <w:color w:val="000000" w:themeColor="text1"/>
                <w:sz w:val="18"/>
                <w:szCs w:val="18"/>
              </w:rPr>
              <w:t>≥100</w:t>
            </w:r>
          </w:p>
        </w:tc>
      </w:tr>
      <w:tr w:rsidR="00420CCE" w14:paraId="73D76D1B" w14:textId="77777777" w:rsidTr="00535CA7">
        <w:trPr>
          <w:cantSplit/>
          <w:trHeight w:val="200"/>
          <w:jc w:val="center"/>
        </w:trPr>
        <w:tc>
          <w:tcPr>
            <w:tcW w:w="3272" w:type="dxa"/>
            <w:gridSpan w:val="2"/>
            <w:vAlign w:val="center"/>
          </w:tcPr>
          <w:p w14:paraId="3339CD7C" w14:textId="77777777" w:rsidR="00420CCE" w:rsidRDefault="004D17F3">
            <w:pPr>
              <w:jc w:val="center"/>
              <w:rPr>
                <w:rFonts w:ascii="Times New Roman" w:eastAsia="宋体" w:hAnsi="Times New Roman" w:cs="Times New Roman"/>
                <w:color w:val="000000" w:themeColor="text1"/>
                <w:sz w:val="18"/>
                <w:szCs w:val="18"/>
                <w:highlight w:val="yellow"/>
              </w:rPr>
            </w:pPr>
            <w:r>
              <w:rPr>
                <w:rFonts w:ascii="Times New Roman" w:eastAsia="宋体" w:hAnsi="宋体" w:cs="Times New Roman"/>
                <w:color w:val="000000" w:themeColor="text1"/>
                <w:sz w:val="18"/>
                <w:szCs w:val="18"/>
              </w:rPr>
              <w:t>抗风压值</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4773" w:type="dxa"/>
            <w:vAlign w:val="center"/>
          </w:tcPr>
          <w:p w14:paraId="4B8CCE69" w14:textId="77777777" w:rsidR="00420CCE" w:rsidRDefault="004D17F3">
            <w:pPr>
              <w:jc w:val="center"/>
              <w:rPr>
                <w:rFonts w:ascii="Times New Roman" w:eastAsia="宋体" w:hAnsi="Times New Roman" w:cs="Times New Roman"/>
                <w:color w:val="000000" w:themeColor="text1"/>
                <w:sz w:val="18"/>
                <w:szCs w:val="18"/>
                <w:highlight w:val="yellow"/>
              </w:rPr>
            </w:pPr>
            <w:r>
              <w:rPr>
                <w:rFonts w:ascii="Times New Roman" w:eastAsia="宋体" w:hAnsi="宋体" w:cs="Times New Roman"/>
                <w:color w:val="000000" w:themeColor="text1"/>
                <w:sz w:val="18"/>
                <w:szCs w:val="18"/>
              </w:rPr>
              <w:t>不小于工程项目的风荷载标准值的</w:t>
            </w:r>
            <w:r>
              <w:rPr>
                <w:rFonts w:ascii="Times New Roman" w:eastAsia="宋体" w:hAnsi="Times New Roman" w:cs="Times New Roman"/>
                <w:color w:val="000000" w:themeColor="text1"/>
                <w:sz w:val="18"/>
                <w:szCs w:val="18"/>
              </w:rPr>
              <w:t>1.5</w:t>
            </w:r>
            <w:r>
              <w:rPr>
                <w:rFonts w:ascii="Times New Roman" w:eastAsia="宋体" w:hAnsi="宋体" w:cs="Times New Roman"/>
                <w:color w:val="000000" w:themeColor="text1"/>
                <w:sz w:val="18"/>
                <w:szCs w:val="18"/>
              </w:rPr>
              <w:t>倍</w:t>
            </w:r>
          </w:p>
        </w:tc>
      </w:tr>
    </w:tbl>
    <w:p w14:paraId="2A819248" w14:textId="77777777" w:rsidR="00420CCE" w:rsidRDefault="004D17F3">
      <w:pPr>
        <w:pStyle w:val="aff"/>
        <w:spacing w:beforeLines="50" w:before="156" w:afterLines="50" w:after="156"/>
        <w:ind w:firstLineChars="0" w:firstLine="0"/>
        <w:rPr>
          <w:rFonts w:ascii="Times New Roman"/>
          <w:color w:val="000000" w:themeColor="text1"/>
        </w:rPr>
      </w:pPr>
      <w:r>
        <w:rPr>
          <w:rFonts w:ascii="Times New Roman"/>
        </w:rPr>
        <w:t>5.1.2</w:t>
      </w:r>
      <w:r>
        <w:rPr>
          <w:rFonts w:ascii="Times New Roman" w:hint="eastAsia"/>
        </w:rPr>
        <w:t xml:space="preserve"> </w:t>
      </w:r>
      <w:r>
        <w:rPr>
          <w:rFonts w:ascii="Times New Roman"/>
        </w:rPr>
        <w:t>纳米轻质自保温墙体系统</w:t>
      </w:r>
      <w:r>
        <w:rPr>
          <w:rFonts w:ascii="Times New Roman"/>
          <w:color w:val="000000" w:themeColor="text1"/>
        </w:rPr>
        <w:t>性能应符合表</w:t>
      </w:r>
      <w:r>
        <w:rPr>
          <w:rFonts w:ascii="Times New Roman"/>
          <w:color w:val="000000" w:themeColor="text1"/>
        </w:rPr>
        <w:t>4</w:t>
      </w:r>
      <w:r>
        <w:rPr>
          <w:rFonts w:ascii="Times New Roman"/>
          <w:color w:val="000000" w:themeColor="text1"/>
        </w:rPr>
        <w:t>、表</w:t>
      </w:r>
      <w:r>
        <w:rPr>
          <w:rFonts w:ascii="Times New Roman"/>
          <w:color w:val="000000" w:themeColor="text1"/>
        </w:rPr>
        <w:t>5</w:t>
      </w:r>
      <w:r>
        <w:rPr>
          <w:rFonts w:ascii="Times New Roman"/>
          <w:color w:val="000000" w:themeColor="text1"/>
        </w:rPr>
        <w:t>的要求。</w:t>
      </w:r>
    </w:p>
    <w:p w14:paraId="47D5962B" w14:textId="77777777" w:rsidR="00420CCE" w:rsidRDefault="004D17F3" w:rsidP="00BB134F">
      <w:pPr>
        <w:spacing w:line="480" w:lineRule="auto"/>
        <w:jc w:val="center"/>
        <w:rPr>
          <w:rFonts w:ascii="Times New Roman" w:eastAsia="黑体" w:hAnsi="Times New Roman" w:cs="Times New Roman"/>
        </w:rPr>
      </w:pPr>
      <w:r>
        <w:rPr>
          <w:rFonts w:ascii="Times New Roman" w:eastAsia="黑体" w:hAnsi="黑体" w:cs="Times New Roman"/>
        </w:rPr>
        <w:t>表</w:t>
      </w:r>
      <w:r>
        <w:rPr>
          <w:rFonts w:ascii="Times New Roman" w:eastAsia="黑体" w:hAnsi="Times New Roman" w:cs="Times New Roman"/>
        </w:rPr>
        <w:t xml:space="preserve">4 </w:t>
      </w:r>
      <w:r>
        <w:rPr>
          <w:rFonts w:ascii="Times New Roman" w:eastAsia="黑体" w:hAnsi="黑体" w:cs="Times New Roman"/>
        </w:rPr>
        <w:t>纳米轻质自保温墙体系统性能指标</w:t>
      </w:r>
    </w:p>
    <w:tbl>
      <w:tblPr>
        <w:tblStyle w:val="afc"/>
        <w:tblW w:w="804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07"/>
        <w:gridCol w:w="2302"/>
        <w:gridCol w:w="1023"/>
        <w:gridCol w:w="854"/>
        <w:gridCol w:w="939"/>
        <w:gridCol w:w="1721"/>
      </w:tblGrid>
      <w:tr w:rsidR="00420CCE" w14:paraId="71AA3919" w14:textId="77777777">
        <w:trPr>
          <w:trHeight w:val="459"/>
          <w:jc w:val="center"/>
        </w:trPr>
        <w:tc>
          <w:tcPr>
            <w:tcW w:w="3509" w:type="dxa"/>
            <w:gridSpan w:val="2"/>
            <w:vMerge w:val="restart"/>
            <w:tcBorders>
              <w:tl2br w:val="nil"/>
              <w:tr2bl w:val="nil"/>
            </w:tcBorders>
            <w:vAlign w:val="center"/>
          </w:tcPr>
          <w:p w14:paraId="67EECA6F"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项目</w:t>
            </w:r>
          </w:p>
        </w:tc>
        <w:tc>
          <w:tcPr>
            <w:tcW w:w="4537" w:type="dxa"/>
            <w:gridSpan w:val="4"/>
            <w:tcBorders>
              <w:tl2br w:val="nil"/>
              <w:tr2bl w:val="nil"/>
            </w:tcBorders>
            <w:vAlign w:val="center"/>
          </w:tcPr>
          <w:p w14:paraId="4ED8E3DB"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要求</w:t>
            </w:r>
          </w:p>
        </w:tc>
      </w:tr>
      <w:tr w:rsidR="00420CCE" w14:paraId="3676C0AB" w14:textId="77777777">
        <w:trPr>
          <w:trHeight w:val="459"/>
          <w:jc w:val="center"/>
        </w:trPr>
        <w:tc>
          <w:tcPr>
            <w:tcW w:w="3509" w:type="dxa"/>
            <w:gridSpan w:val="2"/>
            <w:vMerge/>
            <w:tcBorders>
              <w:tl2br w:val="nil"/>
              <w:tr2bl w:val="nil"/>
            </w:tcBorders>
            <w:vAlign w:val="center"/>
          </w:tcPr>
          <w:p w14:paraId="2A5D6D8B" w14:textId="77777777" w:rsidR="00420CCE" w:rsidRDefault="00420CCE">
            <w:pPr>
              <w:jc w:val="center"/>
              <w:rPr>
                <w:rFonts w:ascii="Times New Roman" w:eastAsia="宋体" w:hAnsi="Times New Roman" w:cs="Times New Roman"/>
                <w:kern w:val="0"/>
                <w:sz w:val="18"/>
                <w:szCs w:val="18"/>
              </w:rPr>
            </w:pPr>
          </w:p>
        </w:tc>
        <w:tc>
          <w:tcPr>
            <w:tcW w:w="1877" w:type="dxa"/>
            <w:gridSpan w:val="2"/>
            <w:tcBorders>
              <w:tl2br w:val="nil"/>
              <w:tr2bl w:val="nil"/>
            </w:tcBorders>
            <w:vAlign w:val="center"/>
          </w:tcPr>
          <w:p w14:paraId="5D4031E7"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内墙板</w:t>
            </w:r>
          </w:p>
        </w:tc>
        <w:tc>
          <w:tcPr>
            <w:tcW w:w="2660" w:type="dxa"/>
            <w:gridSpan w:val="2"/>
            <w:tcBorders>
              <w:tl2br w:val="nil"/>
              <w:tr2bl w:val="nil"/>
            </w:tcBorders>
            <w:vAlign w:val="center"/>
          </w:tcPr>
          <w:p w14:paraId="02C764E8"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外墙板</w:t>
            </w:r>
          </w:p>
        </w:tc>
      </w:tr>
      <w:tr w:rsidR="00420CCE" w14:paraId="41A7BD9D" w14:textId="77777777">
        <w:trPr>
          <w:trHeight w:val="459"/>
          <w:jc w:val="center"/>
        </w:trPr>
        <w:tc>
          <w:tcPr>
            <w:tcW w:w="3509" w:type="dxa"/>
            <w:gridSpan w:val="2"/>
            <w:tcBorders>
              <w:tl2br w:val="nil"/>
              <w:tr2bl w:val="nil"/>
            </w:tcBorders>
            <w:vAlign w:val="center"/>
          </w:tcPr>
          <w:p w14:paraId="04CA364B"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厚度</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mm</w:t>
            </w:r>
          </w:p>
        </w:tc>
        <w:tc>
          <w:tcPr>
            <w:tcW w:w="1023" w:type="dxa"/>
            <w:tcBorders>
              <w:tl2br w:val="nil"/>
              <w:tr2bl w:val="nil"/>
            </w:tcBorders>
            <w:vAlign w:val="center"/>
          </w:tcPr>
          <w:p w14:paraId="5C91A161"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100</w:t>
            </w:r>
          </w:p>
        </w:tc>
        <w:tc>
          <w:tcPr>
            <w:tcW w:w="854" w:type="dxa"/>
            <w:tcBorders>
              <w:tl2br w:val="nil"/>
              <w:tr2bl w:val="nil"/>
            </w:tcBorders>
            <w:vAlign w:val="center"/>
          </w:tcPr>
          <w:p w14:paraId="59E8E0AD"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150</w:t>
            </w:r>
          </w:p>
        </w:tc>
        <w:tc>
          <w:tcPr>
            <w:tcW w:w="939" w:type="dxa"/>
            <w:tcBorders>
              <w:tl2br w:val="nil"/>
              <w:tr2bl w:val="nil"/>
            </w:tcBorders>
            <w:vAlign w:val="center"/>
          </w:tcPr>
          <w:p w14:paraId="56002FE7"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200</w:t>
            </w:r>
          </w:p>
        </w:tc>
        <w:tc>
          <w:tcPr>
            <w:tcW w:w="1721" w:type="dxa"/>
            <w:tcBorders>
              <w:tl2br w:val="nil"/>
              <w:tr2bl w:val="nil"/>
            </w:tcBorders>
            <w:vAlign w:val="center"/>
          </w:tcPr>
          <w:p w14:paraId="603A8FB3"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300</w:t>
            </w:r>
          </w:p>
        </w:tc>
      </w:tr>
      <w:tr w:rsidR="00420CCE" w14:paraId="2DAE226F" w14:textId="77777777">
        <w:trPr>
          <w:trHeight w:val="459"/>
          <w:jc w:val="center"/>
        </w:trPr>
        <w:tc>
          <w:tcPr>
            <w:tcW w:w="3509" w:type="dxa"/>
            <w:gridSpan w:val="2"/>
            <w:tcBorders>
              <w:tl2br w:val="nil"/>
              <w:tr2bl w:val="nil"/>
            </w:tcBorders>
            <w:vAlign w:val="center"/>
          </w:tcPr>
          <w:p w14:paraId="5B2205FA"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干密度</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kg/m</w:t>
            </w:r>
            <w:r>
              <w:rPr>
                <w:rFonts w:ascii="Times New Roman" w:eastAsia="宋体" w:hAnsi="Times New Roman" w:cs="Times New Roman"/>
                <w:kern w:val="0"/>
                <w:sz w:val="18"/>
                <w:szCs w:val="18"/>
                <w:vertAlign w:val="superscript"/>
              </w:rPr>
              <w:t>3</w:t>
            </w:r>
            <w:r>
              <w:rPr>
                <w:rFonts w:ascii="Times New Roman" w:eastAsia="宋体" w:hAnsi="Times New Roman" w:cs="Times New Roman" w:hint="eastAsia"/>
                <w:kern w:val="0"/>
                <w:sz w:val="18"/>
                <w:szCs w:val="18"/>
              </w:rPr>
              <w:t>)</w:t>
            </w:r>
          </w:p>
        </w:tc>
        <w:tc>
          <w:tcPr>
            <w:tcW w:w="1877" w:type="dxa"/>
            <w:gridSpan w:val="2"/>
            <w:tcBorders>
              <w:tl2br w:val="nil"/>
              <w:tr2bl w:val="nil"/>
            </w:tcBorders>
            <w:vAlign w:val="center"/>
          </w:tcPr>
          <w:p w14:paraId="434C2EC6"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500~550</w:t>
            </w:r>
          </w:p>
        </w:tc>
        <w:tc>
          <w:tcPr>
            <w:tcW w:w="2660" w:type="dxa"/>
            <w:gridSpan w:val="2"/>
            <w:tcBorders>
              <w:tl2br w:val="nil"/>
              <w:tr2bl w:val="nil"/>
            </w:tcBorders>
            <w:vAlign w:val="center"/>
          </w:tcPr>
          <w:p w14:paraId="5CAB2B6F"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550~650</w:t>
            </w:r>
          </w:p>
        </w:tc>
      </w:tr>
      <w:tr w:rsidR="00420CCE" w14:paraId="6597FCC7" w14:textId="77777777">
        <w:trPr>
          <w:trHeight w:val="459"/>
          <w:jc w:val="center"/>
        </w:trPr>
        <w:tc>
          <w:tcPr>
            <w:tcW w:w="3509" w:type="dxa"/>
            <w:gridSpan w:val="2"/>
            <w:tcBorders>
              <w:tl2br w:val="nil"/>
              <w:tr2bl w:val="nil"/>
            </w:tcBorders>
            <w:vAlign w:val="center"/>
          </w:tcPr>
          <w:p w14:paraId="0C6BBF63"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抗压强度</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MPa</w:t>
            </w:r>
          </w:p>
        </w:tc>
        <w:tc>
          <w:tcPr>
            <w:tcW w:w="1877" w:type="dxa"/>
            <w:gridSpan w:val="2"/>
            <w:tcBorders>
              <w:tl2br w:val="nil"/>
              <w:tr2bl w:val="nil"/>
            </w:tcBorders>
            <w:vAlign w:val="center"/>
          </w:tcPr>
          <w:p w14:paraId="1C9A023F"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≥2.5</w:t>
            </w:r>
          </w:p>
        </w:tc>
        <w:tc>
          <w:tcPr>
            <w:tcW w:w="2660" w:type="dxa"/>
            <w:gridSpan w:val="2"/>
            <w:tcBorders>
              <w:tl2br w:val="nil"/>
              <w:tr2bl w:val="nil"/>
            </w:tcBorders>
            <w:vAlign w:val="center"/>
          </w:tcPr>
          <w:p w14:paraId="5B54F716"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≥3.0</w:t>
            </w:r>
          </w:p>
        </w:tc>
      </w:tr>
      <w:tr w:rsidR="00420CCE" w14:paraId="138AE365" w14:textId="77777777">
        <w:trPr>
          <w:trHeight w:val="459"/>
          <w:jc w:val="center"/>
        </w:trPr>
        <w:tc>
          <w:tcPr>
            <w:tcW w:w="3509" w:type="dxa"/>
            <w:gridSpan w:val="2"/>
            <w:tcBorders>
              <w:tl2br w:val="nil"/>
              <w:tr2bl w:val="nil"/>
            </w:tcBorders>
            <w:vAlign w:val="center"/>
          </w:tcPr>
          <w:p w14:paraId="12C94CD1"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导热系数</w:t>
            </w:r>
            <w:r>
              <w:rPr>
                <w:rFonts w:ascii="Times New Roman" w:eastAsia="宋体" w:hAnsi="Times New Roman" w:cs="Times New Roman"/>
                <w:kern w:val="0"/>
                <w:sz w:val="18"/>
                <w:szCs w:val="18"/>
              </w:rPr>
              <w:t>/[W</w:t>
            </w:r>
            <w:r>
              <w:rPr>
                <w:rFonts w:ascii="Times New Roman" w:eastAsia="宋体" w:hAnsi="Times New Roman" w:cs="Times New Roman" w:hint="eastAsia"/>
                <w:kern w:val="0"/>
                <w:sz w:val="18"/>
                <w:szCs w:val="18"/>
              </w:rPr>
              <w:t>/(</w:t>
            </w:r>
            <w:proofErr w:type="spellStart"/>
            <w:r>
              <w:rPr>
                <w:rFonts w:ascii="Times New Roman" w:eastAsia="宋体" w:hAnsi="Times New Roman" w:cs="Times New Roman"/>
                <w:kern w:val="0"/>
                <w:sz w:val="18"/>
                <w:szCs w:val="18"/>
              </w:rPr>
              <w:t>m·K</w:t>
            </w:r>
            <w:proofErr w:type="spellEnd"/>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w:t>
            </w:r>
          </w:p>
        </w:tc>
        <w:tc>
          <w:tcPr>
            <w:tcW w:w="4537" w:type="dxa"/>
            <w:gridSpan w:val="4"/>
            <w:tcBorders>
              <w:tl2br w:val="nil"/>
              <w:tr2bl w:val="nil"/>
            </w:tcBorders>
            <w:vAlign w:val="center"/>
          </w:tcPr>
          <w:p w14:paraId="4F949E54"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≤0.093</w:t>
            </w:r>
          </w:p>
        </w:tc>
      </w:tr>
      <w:tr w:rsidR="00420CCE" w14:paraId="6CAAB4F8" w14:textId="77777777">
        <w:trPr>
          <w:trHeight w:val="459"/>
          <w:jc w:val="center"/>
        </w:trPr>
        <w:tc>
          <w:tcPr>
            <w:tcW w:w="3509" w:type="dxa"/>
            <w:gridSpan w:val="2"/>
            <w:tcBorders>
              <w:tl2br w:val="nil"/>
              <w:tr2bl w:val="nil"/>
            </w:tcBorders>
            <w:vAlign w:val="center"/>
          </w:tcPr>
          <w:p w14:paraId="52425C3A" w14:textId="77777777" w:rsidR="00420CCE" w:rsidRDefault="004D17F3">
            <w:pPr>
              <w:pStyle w:val="aff4"/>
              <w:rPr>
                <w:rFonts w:ascii="Times New Roman"/>
                <w:szCs w:val="18"/>
              </w:rPr>
            </w:pPr>
            <w:r>
              <w:rPr>
                <w:rFonts w:ascii="Times New Roman"/>
                <w:szCs w:val="18"/>
              </w:rPr>
              <w:t>传热系数</w:t>
            </w:r>
            <w:r>
              <w:rPr>
                <w:rFonts w:ascii="Times New Roman"/>
                <w:szCs w:val="18"/>
              </w:rPr>
              <w:t>/[W/</w:t>
            </w:r>
            <w:r>
              <w:rPr>
                <w:rFonts w:ascii="Times New Roman" w:hint="eastAsia"/>
                <w:szCs w:val="18"/>
              </w:rPr>
              <w:t>(</w:t>
            </w:r>
            <w:r>
              <w:rPr>
                <w:rFonts w:ascii="Times New Roman"/>
                <w:szCs w:val="18"/>
              </w:rPr>
              <w:t>m</w:t>
            </w:r>
            <w:r>
              <w:rPr>
                <w:rFonts w:ascii="Times New Roman"/>
                <w:szCs w:val="18"/>
                <w:vertAlign w:val="superscript"/>
              </w:rPr>
              <w:t>2</w:t>
            </w:r>
            <w:r>
              <w:rPr>
                <w:rFonts w:ascii="Times New Roman"/>
                <w:szCs w:val="18"/>
              </w:rPr>
              <w:t>·K</w:t>
            </w:r>
            <w:r>
              <w:rPr>
                <w:rFonts w:ascii="Times New Roman" w:hint="eastAsia"/>
                <w:szCs w:val="18"/>
              </w:rPr>
              <w:t>)</w:t>
            </w:r>
            <w:r>
              <w:rPr>
                <w:rFonts w:ascii="Times New Roman"/>
                <w:szCs w:val="18"/>
              </w:rPr>
              <w:t>]</w:t>
            </w:r>
          </w:p>
        </w:tc>
        <w:tc>
          <w:tcPr>
            <w:tcW w:w="1877" w:type="dxa"/>
            <w:gridSpan w:val="2"/>
            <w:tcBorders>
              <w:tl2br w:val="nil"/>
              <w:tr2bl w:val="nil"/>
            </w:tcBorders>
            <w:vAlign w:val="center"/>
          </w:tcPr>
          <w:p w14:paraId="56D9024C" w14:textId="77777777" w:rsidR="00420CCE" w:rsidRDefault="004D17F3">
            <w:pPr>
              <w:pStyle w:val="aff4"/>
              <w:rPr>
                <w:rFonts w:ascii="Times New Roman"/>
                <w:szCs w:val="18"/>
              </w:rPr>
            </w:pPr>
            <w:r>
              <w:rPr>
                <w:rFonts w:ascii="Times New Roman"/>
                <w:szCs w:val="18"/>
              </w:rPr>
              <w:t>——</w:t>
            </w:r>
          </w:p>
        </w:tc>
        <w:tc>
          <w:tcPr>
            <w:tcW w:w="939" w:type="dxa"/>
            <w:tcBorders>
              <w:tl2br w:val="nil"/>
              <w:tr2bl w:val="nil"/>
            </w:tcBorders>
            <w:vAlign w:val="center"/>
          </w:tcPr>
          <w:p w14:paraId="5E3A06A8"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≤0.20</w:t>
            </w:r>
          </w:p>
        </w:tc>
        <w:tc>
          <w:tcPr>
            <w:tcW w:w="1721" w:type="dxa"/>
            <w:tcBorders>
              <w:tl2br w:val="nil"/>
              <w:tr2bl w:val="nil"/>
            </w:tcBorders>
            <w:vAlign w:val="center"/>
          </w:tcPr>
          <w:p w14:paraId="731E4E31"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≤0.15</w:t>
            </w:r>
          </w:p>
        </w:tc>
      </w:tr>
      <w:tr w:rsidR="00420CCE" w14:paraId="77026C6B" w14:textId="77777777">
        <w:trPr>
          <w:trHeight w:val="459"/>
          <w:jc w:val="center"/>
        </w:trPr>
        <w:tc>
          <w:tcPr>
            <w:tcW w:w="3509" w:type="dxa"/>
            <w:gridSpan w:val="2"/>
            <w:tcBorders>
              <w:tl2br w:val="nil"/>
              <w:tr2bl w:val="nil"/>
            </w:tcBorders>
            <w:vAlign w:val="center"/>
          </w:tcPr>
          <w:p w14:paraId="6BED8201" w14:textId="77777777" w:rsidR="00420CCE" w:rsidRDefault="004D17F3">
            <w:pPr>
              <w:pStyle w:val="aff4"/>
              <w:rPr>
                <w:rFonts w:ascii="Times New Roman"/>
                <w:szCs w:val="18"/>
              </w:rPr>
            </w:pPr>
            <w:r>
              <w:rPr>
                <w:rFonts w:ascii="Times New Roman"/>
                <w:szCs w:val="18"/>
              </w:rPr>
              <w:t>干燥</w:t>
            </w:r>
            <w:proofErr w:type="gramStart"/>
            <w:r>
              <w:rPr>
                <w:rFonts w:ascii="Times New Roman"/>
                <w:szCs w:val="18"/>
              </w:rPr>
              <w:t>收缩值</w:t>
            </w:r>
            <w:proofErr w:type="gramEnd"/>
            <w:r>
              <w:rPr>
                <w:rFonts w:ascii="Times New Roman"/>
                <w:szCs w:val="18"/>
              </w:rPr>
              <w:t>/</w:t>
            </w:r>
            <w:r>
              <w:rPr>
                <w:rFonts w:ascii="Times New Roman"/>
                <w:szCs w:val="18"/>
              </w:rPr>
              <w:t>（</w:t>
            </w:r>
            <w:r>
              <w:rPr>
                <w:rFonts w:ascii="Times New Roman"/>
                <w:szCs w:val="18"/>
              </w:rPr>
              <w:t>mm/m</w:t>
            </w:r>
            <w:r>
              <w:rPr>
                <w:rFonts w:ascii="Times New Roman"/>
                <w:szCs w:val="18"/>
              </w:rPr>
              <w:t>）</w:t>
            </w:r>
          </w:p>
        </w:tc>
        <w:tc>
          <w:tcPr>
            <w:tcW w:w="4537" w:type="dxa"/>
            <w:gridSpan w:val="4"/>
            <w:tcBorders>
              <w:tl2br w:val="nil"/>
              <w:tr2bl w:val="nil"/>
            </w:tcBorders>
            <w:vAlign w:val="center"/>
          </w:tcPr>
          <w:p w14:paraId="11A16092"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≤0.5</w:t>
            </w:r>
          </w:p>
        </w:tc>
      </w:tr>
      <w:tr w:rsidR="00420CCE" w14:paraId="09688266" w14:textId="77777777">
        <w:trPr>
          <w:trHeight w:val="459"/>
          <w:jc w:val="center"/>
        </w:trPr>
        <w:tc>
          <w:tcPr>
            <w:tcW w:w="1207" w:type="dxa"/>
            <w:vMerge w:val="restart"/>
            <w:tcBorders>
              <w:tl2br w:val="nil"/>
              <w:tr2bl w:val="nil"/>
            </w:tcBorders>
            <w:vAlign w:val="center"/>
          </w:tcPr>
          <w:p w14:paraId="33064B98"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拉伸粘接强度</w:t>
            </w:r>
            <w:r>
              <w:rPr>
                <w:rFonts w:ascii="Times New Roman" w:eastAsia="宋体" w:hAnsi="Times New Roman" w:cs="Times New Roman" w:hint="eastAsia"/>
                <w:color w:val="000000"/>
                <w:kern w:val="0"/>
                <w:sz w:val="18"/>
                <w:szCs w:val="18"/>
              </w:rPr>
              <w:t>/</w:t>
            </w:r>
            <w:r>
              <w:rPr>
                <w:rFonts w:ascii="Times New Roman" w:eastAsia="宋体" w:hAnsi="Times New Roman" w:cs="Times New Roman"/>
                <w:color w:val="000000"/>
                <w:kern w:val="0"/>
                <w:sz w:val="18"/>
                <w:szCs w:val="18"/>
              </w:rPr>
              <w:t>MPa</w:t>
            </w:r>
          </w:p>
        </w:tc>
        <w:tc>
          <w:tcPr>
            <w:tcW w:w="2302" w:type="dxa"/>
            <w:tcBorders>
              <w:tl2br w:val="nil"/>
              <w:tr2bl w:val="nil"/>
            </w:tcBorders>
            <w:vAlign w:val="center"/>
          </w:tcPr>
          <w:p w14:paraId="138ED07A" w14:textId="77777777" w:rsidR="00420CCE" w:rsidRDefault="004D17F3">
            <w:pPr>
              <w:widowControl/>
              <w:jc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rPr>
              <w:t>原强度</w:t>
            </w:r>
          </w:p>
        </w:tc>
        <w:tc>
          <w:tcPr>
            <w:tcW w:w="4537" w:type="dxa"/>
            <w:gridSpan w:val="4"/>
            <w:tcBorders>
              <w:tl2br w:val="nil"/>
              <w:tr2bl w:val="nil"/>
            </w:tcBorders>
            <w:vAlign w:val="center"/>
          </w:tcPr>
          <w:p w14:paraId="68E08C05" w14:textId="77777777" w:rsidR="00420CCE" w:rsidRDefault="004D17F3">
            <w:pPr>
              <w:pStyle w:val="aff4"/>
              <w:rPr>
                <w:rFonts w:ascii="Times New Roman"/>
                <w:szCs w:val="18"/>
              </w:rPr>
            </w:pPr>
            <w:r>
              <w:rPr>
                <w:rFonts w:ascii="Times New Roman"/>
                <w:color w:val="000000"/>
                <w:szCs w:val="18"/>
              </w:rPr>
              <w:t>≥0.10</w:t>
            </w:r>
            <w:r>
              <w:rPr>
                <w:rFonts w:ascii="Times New Roman" w:hint="eastAsia"/>
                <w:color w:val="000000"/>
                <w:szCs w:val="18"/>
              </w:rPr>
              <w:t>，</w:t>
            </w:r>
            <w:r>
              <w:rPr>
                <w:rFonts w:ascii="Times New Roman"/>
                <w:color w:val="000000"/>
                <w:szCs w:val="18"/>
              </w:rPr>
              <w:t>破坏发生在保温层</w:t>
            </w:r>
          </w:p>
        </w:tc>
      </w:tr>
      <w:tr w:rsidR="00420CCE" w14:paraId="05C1F996" w14:textId="77777777">
        <w:trPr>
          <w:trHeight w:val="459"/>
          <w:jc w:val="center"/>
        </w:trPr>
        <w:tc>
          <w:tcPr>
            <w:tcW w:w="1207" w:type="dxa"/>
            <w:vMerge/>
            <w:tcBorders>
              <w:tl2br w:val="nil"/>
              <w:tr2bl w:val="nil"/>
            </w:tcBorders>
            <w:vAlign w:val="center"/>
          </w:tcPr>
          <w:p w14:paraId="095F29B9" w14:textId="77777777" w:rsidR="00420CCE" w:rsidRDefault="00420CCE">
            <w:pPr>
              <w:jc w:val="center"/>
              <w:rPr>
                <w:rFonts w:ascii="Times New Roman" w:eastAsia="宋体" w:hAnsi="Times New Roman" w:cs="Times New Roman"/>
                <w:kern w:val="0"/>
                <w:sz w:val="18"/>
                <w:szCs w:val="18"/>
              </w:rPr>
            </w:pPr>
          </w:p>
        </w:tc>
        <w:tc>
          <w:tcPr>
            <w:tcW w:w="2302" w:type="dxa"/>
            <w:tcBorders>
              <w:tl2br w:val="nil"/>
              <w:tr2bl w:val="nil"/>
            </w:tcBorders>
            <w:vAlign w:val="center"/>
          </w:tcPr>
          <w:p w14:paraId="22D04732" w14:textId="77777777" w:rsidR="00420CCE" w:rsidRDefault="004D17F3">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耐水强度</w:t>
            </w:r>
          </w:p>
        </w:tc>
        <w:tc>
          <w:tcPr>
            <w:tcW w:w="4537" w:type="dxa"/>
            <w:gridSpan w:val="4"/>
            <w:tcBorders>
              <w:tl2br w:val="nil"/>
              <w:tr2bl w:val="nil"/>
            </w:tcBorders>
            <w:vAlign w:val="center"/>
          </w:tcPr>
          <w:p w14:paraId="2B480A5A" w14:textId="77777777" w:rsidR="00420CCE" w:rsidRDefault="004D17F3">
            <w:pPr>
              <w:pStyle w:val="aff4"/>
              <w:rPr>
                <w:rFonts w:ascii="Times New Roman"/>
                <w:szCs w:val="18"/>
              </w:rPr>
            </w:pPr>
            <w:r>
              <w:rPr>
                <w:rFonts w:ascii="Times New Roman"/>
                <w:color w:val="000000"/>
                <w:szCs w:val="18"/>
              </w:rPr>
              <w:t>≥0.10</w:t>
            </w:r>
          </w:p>
        </w:tc>
      </w:tr>
      <w:tr w:rsidR="00420CCE" w14:paraId="691DFC94" w14:textId="77777777">
        <w:trPr>
          <w:trHeight w:val="459"/>
          <w:jc w:val="center"/>
        </w:trPr>
        <w:tc>
          <w:tcPr>
            <w:tcW w:w="1207" w:type="dxa"/>
            <w:vMerge/>
            <w:tcBorders>
              <w:tl2br w:val="nil"/>
              <w:tr2bl w:val="nil"/>
            </w:tcBorders>
            <w:vAlign w:val="center"/>
          </w:tcPr>
          <w:p w14:paraId="7D90AFA1" w14:textId="77777777" w:rsidR="00420CCE" w:rsidRDefault="00420CCE">
            <w:pPr>
              <w:jc w:val="center"/>
              <w:rPr>
                <w:rFonts w:ascii="Times New Roman" w:eastAsia="宋体" w:hAnsi="Times New Roman" w:cs="Times New Roman"/>
                <w:kern w:val="0"/>
                <w:sz w:val="18"/>
                <w:szCs w:val="18"/>
              </w:rPr>
            </w:pPr>
          </w:p>
        </w:tc>
        <w:tc>
          <w:tcPr>
            <w:tcW w:w="2302" w:type="dxa"/>
            <w:tcBorders>
              <w:tl2br w:val="nil"/>
              <w:tr2bl w:val="nil"/>
            </w:tcBorders>
            <w:vAlign w:val="center"/>
          </w:tcPr>
          <w:p w14:paraId="32AE9FE9" w14:textId="77777777" w:rsidR="00420CCE" w:rsidRDefault="004D17F3">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耐冻融强度</w:t>
            </w:r>
          </w:p>
        </w:tc>
        <w:tc>
          <w:tcPr>
            <w:tcW w:w="4537" w:type="dxa"/>
            <w:gridSpan w:val="4"/>
            <w:tcBorders>
              <w:tl2br w:val="nil"/>
              <w:tr2bl w:val="nil"/>
            </w:tcBorders>
            <w:vAlign w:val="center"/>
          </w:tcPr>
          <w:p w14:paraId="70398130" w14:textId="77777777" w:rsidR="00420CCE" w:rsidRDefault="004D17F3">
            <w:pPr>
              <w:pStyle w:val="aff4"/>
              <w:rPr>
                <w:rFonts w:ascii="Times New Roman"/>
                <w:szCs w:val="18"/>
              </w:rPr>
            </w:pPr>
            <w:r>
              <w:rPr>
                <w:rFonts w:ascii="Times New Roman"/>
                <w:color w:val="000000"/>
                <w:szCs w:val="18"/>
              </w:rPr>
              <w:t>≥0.10</w:t>
            </w:r>
          </w:p>
        </w:tc>
      </w:tr>
      <w:tr w:rsidR="00420CCE" w14:paraId="3D64A51E" w14:textId="77777777">
        <w:trPr>
          <w:trHeight w:val="459"/>
          <w:jc w:val="center"/>
        </w:trPr>
        <w:tc>
          <w:tcPr>
            <w:tcW w:w="1207" w:type="dxa"/>
            <w:vMerge w:val="restart"/>
            <w:tcBorders>
              <w:tl2br w:val="nil"/>
              <w:tr2bl w:val="nil"/>
            </w:tcBorders>
            <w:vAlign w:val="center"/>
          </w:tcPr>
          <w:p w14:paraId="3E6FBA91"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抗冻性</w:t>
            </w:r>
          </w:p>
          <w:p w14:paraId="5F552FBB" w14:textId="77777777" w:rsidR="00420CCE" w:rsidRDefault="00420CCE">
            <w:pPr>
              <w:jc w:val="center"/>
              <w:rPr>
                <w:rFonts w:ascii="Times New Roman" w:eastAsia="宋体" w:hAnsi="Times New Roman" w:cs="Times New Roman"/>
                <w:kern w:val="0"/>
                <w:sz w:val="18"/>
                <w:szCs w:val="18"/>
              </w:rPr>
            </w:pPr>
          </w:p>
        </w:tc>
        <w:tc>
          <w:tcPr>
            <w:tcW w:w="2302" w:type="dxa"/>
            <w:tcBorders>
              <w:tl2br w:val="nil"/>
              <w:tr2bl w:val="nil"/>
            </w:tcBorders>
            <w:vAlign w:val="center"/>
          </w:tcPr>
          <w:p w14:paraId="6214F7B7"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质量损失率</w:t>
            </w:r>
            <w:r>
              <w:rPr>
                <w:rFonts w:ascii="Times New Roman" w:eastAsia="宋体" w:hAnsi="Times New Roman" w:cs="Times New Roman"/>
                <w:kern w:val="0"/>
                <w:sz w:val="18"/>
                <w:szCs w:val="18"/>
              </w:rPr>
              <w:t>/%</w:t>
            </w:r>
          </w:p>
        </w:tc>
        <w:tc>
          <w:tcPr>
            <w:tcW w:w="4537" w:type="dxa"/>
            <w:gridSpan w:val="4"/>
            <w:tcBorders>
              <w:tl2br w:val="nil"/>
              <w:tr2bl w:val="nil"/>
            </w:tcBorders>
            <w:vAlign w:val="center"/>
          </w:tcPr>
          <w:p w14:paraId="59701F11"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w:t>
            </w:r>
          </w:p>
        </w:tc>
      </w:tr>
      <w:tr w:rsidR="00420CCE" w14:paraId="695727C6" w14:textId="77777777">
        <w:trPr>
          <w:trHeight w:val="459"/>
          <w:jc w:val="center"/>
        </w:trPr>
        <w:tc>
          <w:tcPr>
            <w:tcW w:w="1207" w:type="dxa"/>
            <w:vMerge/>
            <w:tcBorders>
              <w:tl2br w:val="nil"/>
              <w:tr2bl w:val="nil"/>
            </w:tcBorders>
            <w:vAlign w:val="center"/>
          </w:tcPr>
          <w:p w14:paraId="591F56D9" w14:textId="77777777" w:rsidR="00420CCE" w:rsidRDefault="00420CCE">
            <w:pPr>
              <w:jc w:val="center"/>
              <w:rPr>
                <w:rFonts w:ascii="Times New Roman" w:eastAsia="宋体" w:hAnsi="Times New Roman" w:cs="Times New Roman"/>
                <w:kern w:val="0"/>
                <w:sz w:val="18"/>
                <w:szCs w:val="18"/>
              </w:rPr>
            </w:pPr>
          </w:p>
        </w:tc>
        <w:tc>
          <w:tcPr>
            <w:tcW w:w="2302" w:type="dxa"/>
            <w:tcBorders>
              <w:tl2br w:val="nil"/>
              <w:tr2bl w:val="nil"/>
            </w:tcBorders>
            <w:vAlign w:val="center"/>
          </w:tcPr>
          <w:p w14:paraId="2253B2B4"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强度损失率</w:t>
            </w:r>
            <w:r>
              <w:rPr>
                <w:rFonts w:ascii="Times New Roman" w:eastAsia="宋体" w:hAnsi="Times New Roman" w:cs="Times New Roman"/>
                <w:kern w:val="0"/>
                <w:sz w:val="18"/>
                <w:szCs w:val="18"/>
              </w:rPr>
              <w:t>/%</w:t>
            </w:r>
          </w:p>
        </w:tc>
        <w:tc>
          <w:tcPr>
            <w:tcW w:w="4537" w:type="dxa"/>
            <w:gridSpan w:val="4"/>
            <w:tcBorders>
              <w:tl2br w:val="nil"/>
              <w:tr2bl w:val="nil"/>
            </w:tcBorders>
            <w:vAlign w:val="center"/>
          </w:tcPr>
          <w:p w14:paraId="7FFB5E21"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w:t>
            </w:r>
          </w:p>
        </w:tc>
      </w:tr>
      <w:tr w:rsidR="00420CCE" w14:paraId="47C612BB" w14:textId="77777777">
        <w:trPr>
          <w:trHeight w:val="551"/>
          <w:jc w:val="center"/>
        </w:trPr>
        <w:tc>
          <w:tcPr>
            <w:tcW w:w="3509" w:type="dxa"/>
            <w:gridSpan w:val="2"/>
            <w:tcBorders>
              <w:tl2br w:val="nil"/>
              <w:tr2bl w:val="nil"/>
            </w:tcBorders>
            <w:vAlign w:val="center"/>
          </w:tcPr>
          <w:p w14:paraId="4F9DC6A6" w14:textId="77777777" w:rsidR="00420CCE" w:rsidRDefault="004D17F3">
            <w:pPr>
              <w:widowControl/>
              <w:jc w:val="center"/>
              <w:rPr>
                <w:rFonts w:ascii="Times New Roman" w:eastAsia="宋体" w:hAnsi="Times New Roman" w:cs="Times New Roman"/>
                <w:color w:val="FF0000"/>
                <w:kern w:val="0"/>
                <w:sz w:val="18"/>
                <w:szCs w:val="18"/>
              </w:rPr>
            </w:pPr>
            <w:r>
              <w:rPr>
                <w:rFonts w:ascii="Times New Roman" w:eastAsia="宋体" w:hAnsi="Times New Roman" w:cs="Times New Roman"/>
                <w:kern w:val="0"/>
                <w:sz w:val="18"/>
                <w:szCs w:val="18"/>
              </w:rPr>
              <w:t>空气隔声量</w:t>
            </w:r>
            <w:r>
              <w:rPr>
                <w:rFonts w:ascii="Times New Roman" w:eastAsia="宋体" w:hAnsi="Times New Roman" w:cs="Times New Roman"/>
                <w:kern w:val="0"/>
                <w:sz w:val="18"/>
                <w:szCs w:val="18"/>
              </w:rPr>
              <w:t>/dB</w:t>
            </w:r>
          </w:p>
        </w:tc>
        <w:tc>
          <w:tcPr>
            <w:tcW w:w="1877" w:type="dxa"/>
            <w:gridSpan w:val="2"/>
            <w:tcBorders>
              <w:tl2br w:val="nil"/>
              <w:tr2bl w:val="nil"/>
            </w:tcBorders>
            <w:vAlign w:val="center"/>
          </w:tcPr>
          <w:p w14:paraId="72DAA179"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≥35</w:t>
            </w:r>
          </w:p>
        </w:tc>
        <w:tc>
          <w:tcPr>
            <w:tcW w:w="2660" w:type="dxa"/>
            <w:gridSpan w:val="2"/>
            <w:tcBorders>
              <w:tl2br w:val="nil"/>
              <w:tr2bl w:val="nil"/>
            </w:tcBorders>
            <w:vAlign w:val="center"/>
          </w:tcPr>
          <w:p w14:paraId="487190A0" w14:textId="77777777" w:rsidR="00420CCE" w:rsidRDefault="004D17F3">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≥40</w:t>
            </w:r>
          </w:p>
        </w:tc>
      </w:tr>
      <w:tr w:rsidR="00420CCE" w14:paraId="4B29D8CA" w14:textId="77777777">
        <w:trPr>
          <w:trHeight w:val="459"/>
          <w:jc w:val="center"/>
        </w:trPr>
        <w:tc>
          <w:tcPr>
            <w:tcW w:w="3509" w:type="dxa"/>
            <w:gridSpan w:val="2"/>
            <w:tcBorders>
              <w:tl2br w:val="nil"/>
              <w:tr2bl w:val="nil"/>
            </w:tcBorders>
            <w:vAlign w:val="center"/>
          </w:tcPr>
          <w:p w14:paraId="14C96A26" w14:textId="77777777" w:rsidR="00420CCE" w:rsidRDefault="004D17F3">
            <w:pPr>
              <w:pStyle w:val="aff4"/>
              <w:rPr>
                <w:rFonts w:ascii="Times New Roman"/>
                <w:szCs w:val="18"/>
              </w:rPr>
            </w:pPr>
            <w:r>
              <w:rPr>
                <w:rFonts w:ascii="Times New Roman"/>
                <w:szCs w:val="18"/>
              </w:rPr>
              <w:t>抗冲击性</w:t>
            </w:r>
          </w:p>
        </w:tc>
        <w:tc>
          <w:tcPr>
            <w:tcW w:w="4537" w:type="dxa"/>
            <w:gridSpan w:val="4"/>
            <w:tcBorders>
              <w:tl2br w:val="nil"/>
              <w:tr2bl w:val="nil"/>
            </w:tcBorders>
            <w:vAlign w:val="center"/>
          </w:tcPr>
          <w:p w14:paraId="0DFA01F5" w14:textId="77777777" w:rsidR="00420CCE" w:rsidRDefault="004D17F3">
            <w:pPr>
              <w:pStyle w:val="aff4"/>
              <w:rPr>
                <w:rFonts w:ascii="Times New Roman"/>
                <w:szCs w:val="18"/>
              </w:rPr>
            </w:pPr>
            <w:r>
              <w:rPr>
                <w:rFonts w:ascii="Times New Roman"/>
                <w:szCs w:val="18"/>
              </w:rPr>
              <w:t>10J</w:t>
            </w:r>
            <w:r>
              <w:rPr>
                <w:rFonts w:ascii="Times New Roman"/>
                <w:szCs w:val="18"/>
              </w:rPr>
              <w:t>级</w:t>
            </w:r>
          </w:p>
        </w:tc>
      </w:tr>
      <w:tr w:rsidR="00420CCE" w14:paraId="1A1397D8" w14:textId="77777777">
        <w:trPr>
          <w:trHeight w:val="459"/>
          <w:jc w:val="center"/>
        </w:trPr>
        <w:tc>
          <w:tcPr>
            <w:tcW w:w="3509" w:type="dxa"/>
            <w:gridSpan w:val="2"/>
            <w:tcBorders>
              <w:tl2br w:val="nil"/>
              <w:tr2bl w:val="nil"/>
            </w:tcBorders>
            <w:vAlign w:val="center"/>
          </w:tcPr>
          <w:p w14:paraId="1F6E8D7C" w14:textId="77777777" w:rsidR="00420CCE" w:rsidRDefault="004D17F3">
            <w:pPr>
              <w:pStyle w:val="aff4"/>
              <w:rPr>
                <w:rFonts w:ascii="Times New Roman"/>
                <w:szCs w:val="18"/>
              </w:rPr>
            </w:pPr>
            <w:r>
              <w:rPr>
                <w:rFonts w:ascii="Times New Roman"/>
                <w:szCs w:val="18"/>
              </w:rPr>
              <w:t>软化系数</w:t>
            </w:r>
          </w:p>
        </w:tc>
        <w:tc>
          <w:tcPr>
            <w:tcW w:w="4537" w:type="dxa"/>
            <w:gridSpan w:val="4"/>
            <w:tcBorders>
              <w:tl2br w:val="nil"/>
              <w:tr2bl w:val="nil"/>
            </w:tcBorders>
            <w:vAlign w:val="center"/>
          </w:tcPr>
          <w:p w14:paraId="6F368830" w14:textId="77777777" w:rsidR="00420CCE" w:rsidRDefault="004D17F3">
            <w:pPr>
              <w:pStyle w:val="aff4"/>
              <w:rPr>
                <w:rFonts w:ascii="Times New Roman"/>
                <w:szCs w:val="18"/>
              </w:rPr>
            </w:pPr>
            <w:r>
              <w:rPr>
                <w:rFonts w:ascii="Times New Roman"/>
                <w:szCs w:val="18"/>
              </w:rPr>
              <w:t>≥0.80</w:t>
            </w:r>
          </w:p>
        </w:tc>
      </w:tr>
      <w:tr w:rsidR="00420CCE" w14:paraId="19E240FB" w14:textId="77777777">
        <w:trPr>
          <w:trHeight w:val="459"/>
          <w:jc w:val="center"/>
        </w:trPr>
        <w:tc>
          <w:tcPr>
            <w:tcW w:w="3509" w:type="dxa"/>
            <w:gridSpan w:val="2"/>
            <w:tcBorders>
              <w:tl2br w:val="nil"/>
              <w:tr2bl w:val="nil"/>
            </w:tcBorders>
            <w:vAlign w:val="center"/>
          </w:tcPr>
          <w:p w14:paraId="7CB4FD6D" w14:textId="77777777" w:rsidR="00420CCE" w:rsidRDefault="004D17F3">
            <w:pPr>
              <w:pStyle w:val="aff4"/>
              <w:rPr>
                <w:rFonts w:ascii="Times New Roman"/>
                <w:szCs w:val="18"/>
              </w:rPr>
            </w:pPr>
            <w:r>
              <w:rPr>
                <w:rFonts w:ascii="Times New Roman"/>
                <w:szCs w:val="18"/>
              </w:rPr>
              <w:t>含水率</w:t>
            </w:r>
            <w:r>
              <w:rPr>
                <w:rFonts w:ascii="Times New Roman"/>
                <w:szCs w:val="18"/>
              </w:rPr>
              <w:t>/%</w:t>
            </w:r>
          </w:p>
        </w:tc>
        <w:tc>
          <w:tcPr>
            <w:tcW w:w="4537" w:type="dxa"/>
            <w:gridSpan w:val="4"/>
            <w:tcBorders>
              <w:tl2br w:val="nil"/>
              <w:tr2bl w:val="nil"/>
            </w:tcBorders>
            <w:vAlign w:val="center"/>
          </w:tcPr>
          <w:p w14:paraId="466B3522" w14:textId="77777777" w:rsidR="00420CCE" w:rsidRDefault="004D17F3">
            <w:pPr>
              <w:pStyle w:val="aff4"/>
              <w:rPr>
                <w:rFonts w:ascii="Times New Roman"/>
                <w:szCs w:val="18"/>
              </w:rPr>
            </w:pPr>
            <w:r>
              <w:rPr>
                <w:rFonts w:ascii="Times New Roman"/>
                <w:szCs w:val="18"/>
              </w:rPr>
              <w:t>≤8</w:t>
            </w:r>
          </w:p>
        </w:tc>
      </w:tr>
      <w:tr w:rsidR="00420CCE" w14:paraId="6BD328DD" w14:textId="77777777">
        <w:trPr>
          <w:trHeight w:val="599"/>
          <w:jc w:val="center"/>
        </w:trPr>
        <w:tc>
          <w:tcPr>
            <w:tcW w:w="3509" w:type="dxa"/>
            <w:gridSpan w:val="2"/>
            <w:tcBorders>
              <w:tl2br w:val="nil"/>
              <w:tr2bl w:val="nil"/>
            </w:tcBorders>
            <w:vAlign w:val="center"/>
          </w:tcPr>
          <w:p w14:paraId="17E398AE" w14:textId="77777777" w:rsidR="00420CCE" w:rsidRDefault="004D17F3">
            <w:pPr>
              <w:pStyle w:val="aff4"/>
              <w:rPr>
                <w:rFonts w:ascii="Times New Roman"/>
                <w:szCs w:val="18"/>
              </w:rPr>
            </w:pPr>
            <w:proofErr w:type="gramStart"/>
            <w:r>
              <w:rPr>
                <w:rFonts w:ascii="Times New Roman"/>
                <w:szCs w:val="18"/>
              </w:rPr>
              <w:t>吊挂力</w:t>
            </w:r>
            <w:proofErr w:type="gramEnd"/>
            <w:r>
              <w:rPr>
                <w:rFonts w:ascii="Times New Roman"/>
                <w:szCs w:val="18"/>
              </w:rPr>
              <w:t>/N</w:t>
            </w:r>
          </w:p>
        </w:tc>
        <w:tc>
          <w:tcPr>
            <w:tcW w:w="4537" w:type="dxa"/>
            <w:gridSpan w:val="4"/>
            <w:tcBorders>
              <w:tl2br w:val="nil"/>
              <w:tr2bl w:val="nil"/>
            </w:tcBorders>
            <w:vAlign w:val="center"/>
          </w:tcPr>
          <w:p w14:paraId="1165073B" w14:textId="77777777" w:rsidR="00420CCE" w:rsidRDefault="004D17F3">
            <w:pPr>
              <w:pStyle w:val="aff4"/>
              <w:rPr>
                <w:rFonts w:ascii="Times New Roman"/>
                <w:szCs w:val="18"/>
              </w:rPr>
            </w:pPr>
            <w:r>
              <w:rPr>
                <w:rFonts w:ascii="Times New Roman"/>
                <w:szCs w:val="18"/>
              </w:rPr>
              <w:t>荷载</w:t>
            </w:r>
            <w:r>
              <w:rPr>
                <w:rFonts w:ascii="Times New Roman"/>
                <w:szCs w:val="18"/>
              </w:rPr>
              <w:t>1000N</w:t>
            </w:r>
            <w:r>
              <w:rPr>
                <w:rFonts w:ascii="Times New Roman"/>
                <w:szCs w:val="18"/>
              </w:rPr>
              <w:t>静置</w:t>
            </w:r>
            <w:r>
              <w:rPr>
                <w:rFonts w:ascii="Times New Roman"/>
                <w:szCs w:val="18"/>
              </w:rPr>
              <w:t>24h</w:t>
            </w:r>
            <w:r>
              <w:rPr>
                <w:rFonts w:ascii="Times New Roman" w:hint="eastAsia"/>
                <w:szCs w:val="18"/>
              </w:rPr>
              <w:t>，</w:t>
            </w:r>
            <w:r>
              <w:rPr>
                <w:rFonts w:ascii="Times New Roman"/>
                <w:szCs w:val="18"/>
              </w:rPr>
              <w:t>板面无宽度超过</w:t>
            </w:r>
            <w:r>
              <w:rPr>
                <w:rFonts w:ascii="Times New Roman"/>
                <w:szCs w:val="18"/>
              </w:rPr>
              <w:t>0.5mm</w:t>
            </w:r>
            <w:r>
              <w:rPr>
                <w:rFonts w:ascii="Times New Roman"/>
                <w:szCs w:val="18"/>
              </w:rPr>
              <w:t>的裂缝</w:t>
            </w:r>
          </w:p>
        </w:tc>
      </w:tr>
      <w:tr w:rsidR="00420CCE" w14:paraId="17E3D453" w14:textId="77777777">
        <w:trPr>
          <w:trHeight w:val="473"/>
          <w:jc w:val="center"/>
        </w:trPr>
        <w:tc>
          <w:tcPr>
            <w:tcW w:w="3509" w:type="dxa"/>
            <w:gridSpan w:val="2"/>
            <w:tcBorders>
              <w:tl2br w:val="nil"/>
              <w:tr2bl w:val="nil"/>
            </w:tcBorders>
            <w:vAlign w:val="center"/>
          </w:tcPr>
          <w:p w14:paraId="1ED39C99"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燃烧性能</w:t>
            </w:r>
          </w:p>
        </w:tc>
        <w:tc>
          <w:tcPr>
            <w:tcW w:w="4537" w:type="dxa"/>
            <w:gridSpan w:val="4"/>
            <w:tcBorders>
              <w:tl2br w:val="nil"/>
              <w:tr2bl w:val="nil"/>
            </w:tcBorders>
            <w:vAlign w:val="center"/>
          </w:tcPr>
          <w:p w14:paraId="372B6C3B" w14:textId="77777777" w:rsidR="00420CCE" w:rsidRDefault="004D17F3">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A</w:t>
            </w:r>
            <w:r>
              <w:rPr>
                <w:rFonts w:ascii="Times New Roman" w:eastAsia="宋体" w:hAnsi="Times New Roman" w:cs="Times New Roman"/>
                <w:kern w:val="0"/>
                <w:sz w:val="18"/>
                <w:szCs w:val="18"/>
              </w:rPr>
              <w:t>级</w:t>
            </w:r>
          </w:p>
        </w:tc>
      </w:tr>
    </w:tbl>
    <w:p w14:paraId="5198C93E" w14:textId="77777777" w:rsidR="00420CCE" w:rsidRDefault="004D17F3" w:rsidP="00BB134F">
      <w:pPr>
        <w:spacing w:line="480" w:lineRule="auto"/>
        <w:jc w:val="center"/>
        <w:rPr>
          <w:rFonts w:ascii="Times New Roman" w:eastAsia="黑体" w:hAnsi="Times New Roman" w:cs="Times New Roman"/>
        </w:rPr>
      </w:pPr>
      <w:r>
        <w:rPr>
          <w:rFonts w:ascii="Times New Roman" w:eastAsia="黑体" w:hAnsi="黑体" w:cs="Times New Roman"/>
        </w:rPr>
        <w:t>表</w:t>
      </w:r>
      <w:r>
        <w:rPr>
          <w:rFonts w:ascii="Times New Roman" w:eastAsia="黑体" w:hAnsi="Times New Roman" w:cs="Times New Roman"/>
        </w:rPr>
        <w:t xml:space="preserve">5 </w:t>
      </w:r>
      <w:r>
        <w:rPr>
          <w:rFonts w:ascii="Times New Roman" w:eastAsia="黑体" w:hAnsi="黑体" w:cs="Times New Roman"/>
        </w:rPr>
        <w:t>纳米轻质自保温墙</w:t>
      </w:r>
      <w:proofErr w:type="gramStart"/>
      <w:r>
        <w:rPr>
          <w:rFonts w:ascii="Times New Roman" w:eastAsia="黑体" w:hAnsi="黑体" w:cs="Times New Roman"/>
        </w:rPr>
        <w:t>体材料允许</w:t>
      </w:r>
      <w:proofErr w:type="gramEnd"/>
      <w:r>
        <w:rPr>
          <w:rFonts w:ascii="Times New Roman" w:eastAsia="黑体" w:hAnsi="黑体" w:cs="Times New Roman"/>
        </w:rPr>
        <w:t>偏差</w:t>
      </w:r>
    </w:p>
    <w:tbl>
      <w:tblPr>
        <w:tblStyle w:val="afc"/>
        <w:tblW w:w="8343" w:type="dxa"/>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741"/>
        <w:gridCol w:w="3858"/>
        <w:gridCol w:w="2744"/>
      </w:tblGrid>
      <w:tr w:rsidR="00420CCE" w14:paraId="2543E064" w14:textId="77777777">
        <w:trPr>
          <w:trHeight w:hRule="exact" w:val="417"/>
          <w:tblHeader/>
          <w:jc w:val="center"/>
        </w:trPr>
        <w:tc>
          <w:tcPr>
            <w:tcW w:w="1741" w:type="dxa"/>
            <w:tcBorders>
              <w:tl2br w:val="nil"/>
              <w:tr2bl w:val="nil"/>
            </w:tcBorders>
            <w:vAlign w:val="center"/>
          </w:tcPr>
          <w:p w14:paraId="6D6D3A72" w14:textId="77777777" w:rsidR="00420CCE" w:rsidRDefault="004D17F3">
            <w:pPr>
              <w:pStyle w:val="aff4"/>
              <w:rPr>
                <w:rFonts w:ascii="Times New Roman"/>
                <w:kern w:val="2"/>
                <w:szCs w:val="18"/>
              </w:rPr>
            </w:pPr>
            <w:r>
              <w:rPr>
                <w:rFonts w:ascii="Times New Roman"/>
                <w:kern w:val="2"/>
                <w:szCs w:val="18"/>
              </w:rPr>
              <w:t>序号</w:t>
            </w:r>
          </w:p>
        </w:tc>
        <w:tc>
          <w:tcPr>
            <w:tcW w:w="3858" w:type="dxa"/>
            <w:tcBorders>
              <w:tl2br w:val="nil"/>
              <w:tr2bl w:val="nil"/>
            </w:tcBorders>
            <w:vAlign w:val="center"/>
          </w:tcPr>
          <w:p w14:paraId="126808F9" w14:textId="77777777" w:rsidR="00420CCE" w:rsidRDefault="004D17F3">
            <w:pPr>
              <w:pStyle w:val="aff4"/>
              <w:rPr>
                <w:rFonts w:ascii="Times New Roman"/>
                <w:kern w:val="2"/>
                <w:szCs w:val="18"/>
              </w:rPr>
            </w:pPr>
            <w:r>
              <w:rPr>
                <w:rFonts w:ascii="Times New Roman"/>
                <w:kern w:val="2"/>
                <w:szCs w:val="18"/>
              </w:rPr>
              <w:t>项目</w:t>
            </w:r>
          </w:p>
        </w:tc>
        <w:tc>
          <w:tcPr>
            <w:tcW w:w="2744" w:type="dxa"/>
            <w:tcBorders>
              <w:tl2br w:val="nil"/>
              <w:tr2bl w:val="nil"/>
            </w:tcBorders>
            <w:vAlign w:val="center"/>
          </w:tcPr>
          <w:p w14:paraId="3C2CFF1D" w14:textId="77777777" w:rsidR="00420CCE" w:rsidRDefault="004D17F3">
            <w:pPr>
              <w:pStyle w:val="aff4"/>
              <w:rPr>
                <w:rFonts w:ascii="Times New Roman"/>
                <w:kern w:val="2"/>
                <w:szCs w:val="18"/>
              </w:rPr>
            </w:pPr>
            <w:r>
              <w:rPr>
                <w:rFonts w:ascii="Times New Roman"/>
                <w:kern w:val="2"/>
                <w:szCs w:val="18"/>
              </w:rPr>
              <w:t>允许偏差</w:t>
            </w:r>
            <w:r>
              <w:rPr>
                <w:rFonts w:ascii="Times New Roman"/>
                <w:kern w:val="2"/>
                <w:szCs w:val="18"/>
              </w:rPr>
              <w:t>/mm</w:t>
            </w:r>
          </w:p>
        </w:tc>
      </w:tr>
      <w:tr w:rsidR="00420CCE" w14:paraId="01EACD52" w14:textId="77777777">
        <w:trPr>
          <w:trHeight w:hRule="exact" w:val="417"/>
          <w:jc w:val="center"/>
        </w:trPr>
        <w:tc>
          <w:tcPr>
            <w:tcW w:w="1741" w:type="dxa"/>
            <w:tcBorders>
              <w:tl2br w:val="nil"/>
              <w:tr2bl w:val="nil"/>
            </w:tcBorders>
            <w:vAlign w:val="center"/>
          </w:tcPr>
          <w:p w14:paraId="38042289" w14:textId="77777777" w:rsidR="00420CCE" w:rsidRDefault="004D17F3">
            <w:pPr>
              <w:pStyle w:val="aff4"/>
              <w:rPr>
                <w:rFonts w:ascii="Times New Roman"/>
                <w:kern w:val="2"/>
                <w:szCs w:val="18"/>
              </w:rPr>
            </w:pPr>
            <w:r>
              <w:rPr>
                <w:rFonts w:ascii="Times New Roman"/>
                <w:kern w:val="2"/>
                <w:szCs w:val="18"/>
              </w:rPr>
              <w:t>1</w:t>
            </w:r>
          </w:p>
        </w:tc>
        <w:tc>
          <w:tcPr>
            <w:tcW w:w="3858" w:type="dxa"/>
            <w:tcBorders>
              <w:tl2br w:val="nil"/>
              <w:tr2bl w:val="nil"/>
            </w:tcBorders>
            <w:vAlign w:val="center"/>
          </w:tcPr>
          <w:p w14:paraId="11ADC32E" w14:textId="77777777" w:rsidR="00420CCE" w:rsidRDefault="004D17F3">
            <w:pPr>
              <w:pStyle w:val="aff4"/>
              <w:rPr>
                <w:rFonts w:ascii="Times New Roman"/>
                <w:kern w:val="2"/>
                <w:szCs w:val="18"/>
              </w:rPr>
            </w:pPr>
            <w:r>
              <w:rPr>
                <w:rFonts w:ascii="Times New Roman"/>
                <w:kern w:val="2"/>
                <w:szCs w:val="18"/>
              </w:rPr>
              <w:t>长度</w:t>
            </w:r>
          </w:p>
        </w:tc>
        <w:tc>
          <w:tcPr>
            <w:tcW w:w="2744" w:type="dxa"/>
            <w:tcBorders>
              <w:tl2br w:val="nil"/>
              <w:tr2bl w:val="nil"/>
            </w:tcBorders>
            <w:vAlign w:val="center"/>
          </w:tcPr>
          <w:p w14:paraId="52257448" w14:textId="77777777" w:rsidR="00420CCE" w:rsidRDefault="004D17F3">
            <w:pPr>
              <w:pStyle w:val="aff4"/>
              <w:rPr>
                <w:rFonts w:ascii="Times New Roman"/>
                <w:kern w:val="2"/>
                <w:szCs w:val="18"/>
              </w:rPr>
            </w:pPr>
            <w:r>
              <w:rPr>
                <w:rFonts w:ascii="Times New Roman"/>
                <w:kern w:val="2"/>
                <w:szCs w:val="18"/>
              </w:rPr>
              <w:t>±5</w:t>
            </w:r>
          </w:p>
        </w:tc>
      </w:tr>
      <w:tr w:rsidR="00420CCE" w14:paraId="68E76286" w14:textId="77777777">
        <w:trPr>
          <w:trHeight w:hRule="exact" w:val="417"/>
          <w:jc w:val="center"/>
        </w:trPr>
        <w:tc>
          <w:tcPr>
            <w:tcW w:w="1741" w:type="dxa"/>
            <w:tcBorders>
              <w:tl2br w:val="nil"/>
              <w:tr2bl w:val="nil"/>
            </w:tcBorders>
            <w:vAlign w:val="center"/>
          </w:tcPr>
          <w:p w14:paraId="27D36A21" w14:textId="77777777" w:rsidR="00420CCE" w:rsidRDefault="004D17F3">
            <w:pPr>
              <w:pStyle w:val="aff4"/>
              <w:rPr>
                <w:rFonts w:ascii="Times New Roman"/>
                <w:kern w:val="2"/>
                <w:szCs w:val="18"/>
              </w:rPr>
            </w:pPr>
            <w:r>
              <w:rPr>
                <w:rFonts w:ascii="Times New Roman"/>
                <w:kern w:val="2"/>
                <w:szCs w:val="18"/>
              </w:rPr>
              <w:t>2</w:t>
            </w:r>
          </w:p>
        </w:tc>
        <w:tc>
          <w:tcPr>
            <w:tcW w:w="3858" w:type="dxa"/>
            <w:tcBorders>
              <w:tl2br w:val="nil"/>
              <w:tr2bl w:val="nil"/>
            </w:tcBorders>
            <w:vAlign w:val="center"/>
          </w:tcPr>
          <w:p w14:paraId="749B3553" w14:textId="77777777" w:rsidR="00420CCE" w:rsidRDefault="004D17F3">
            <w:pPr>
              <w:pStyle w:val="aff4"/>
              <w:rPr>
                <w:rFonts w:ascii="Times New Roman"/>
                <w:kern w:val="2"/>
                <w:szCs w:val="18"/>
              </w:rPr>
            </w:pPr>
            <w:r>
              <w:rPr>
                <w:rFonts w:ascii="Times New Roman"/>
                <w:kern w:val="2"/>
                <w:szCs w:val="18"/>
              </w:rPr>
              <w:t>宽度</w:t>
            </w:r>
          </w:p>
        </w:tc>
        <w:tc>
          <w:tcPr>
            <w:tcW w:w="2744" w:type="dxa"/>
            <w:tcBorders>
              <w:tl2br w:val="nil"/>
              <w:tr2bl w:val="nil"/>
            </w:tcBorders>
            <w:vAlign w:val="center"/>
          </w:tcPr>
          <w:p w14:paraId="0159B0FC" w14:textId="77777777" w:rsidR="00420CCE" w:rsidRDefault="004D17F3">
            <w:pPr>
              <w:pStyle w:val="aff4"/>
              <w:rPr>
                <w:rFonts w:ascii="Times New Roman"/>
                <w:kern w:val="2"/>
                <w:szCs w:val="18"/>
              </w:rPr>
            </w:pPr>
            <w:r>
              <w:rPr>
                <w:rFonts w:ascii="Times New Roman"/>
                <w:kern w:val="2"/>
                <w:szCs w:val="18"/>
              </w:rPr>
              <w:t>±2</w:t>
            </w:r>
          </w:p>
        </w:tc>
      </w:tr>
      <w:tr w:rsidR="00420CCE" w14:paraId="2DD5A3BB" w14:textId="77777777">
        <w:trPr>
          <w:trHeight w:hRule="exact" w:val="417"/>
          <w:jc w:val="center"/>
        </w:trPr>
        <w:tc>
          <w:tcPr>
            <w:tcW w:w="1741" w:type="dxa"/>
            <w:tcBorders>
              <w:tl2br w:val="nil"/>
              <w:tr2bl w:val="nil"/>
            </w:tcBorders>
            <w:vAlign w:val="center"/>
          </w:tcPr>
          <w:p w14:paraId="0FBBAA9E" w14:textId="77777777" w:rsidR="00420CCE" w:rsidRDefault="004D17F3">
            <w:pPr>
              <w:pStyle w:val="aff4"/>
              <w:rPr>
                <w:rFonts w:ascii="Times New Roman"/>
                <w:kern w:val="2"/>
                <w:szCs w:val="18"/>
              </w:rPr>
            </w:pPr>
            <w:r>
              <w:rPr>
                <w:rFonts w:ascii="Times New Roman"/>
                <w:kern w:val="2"/>
                <w:szCs w:val="18"/>
              </w:rPr>
              <w:t>3</w:t>
            </w:r>
          </w:p>
        </w:tc>
        <w:tc>
          <w:tcPr>
            <w:tcW w:w="3858" w:type="dxa"/>
            <w:tcBorders>
              <w:tl2br w:val="nil"/>
              <w:tr2bl w:val="nil"/>
            </w:tcBorders>
            <w:vAlign w:val="center"/>
          </w:tcPr>
          <w:p w14:paraId="2D8D189C" w14:textId="77777777" w:rsidR="00420CCE" w:rsidRDefault="004D17F3">
            <w:pPr>
              <w:pStyle w:val="aff4"/>
              <w:rPr>
                <w:rFonts w:ascii="Times New Roman"/>
                <w:kern w:val="2"/>
                <w:szCs w:val="18"/>
              </w:rPr>
            </w:pPr>
            <w:r>
              <w:rPr>
                <w:rFonts w:ascii="Times New Roman"/>
                <w:kern w:val="2"/>
                <w:szCs w:val="18"/>
              </w:rPr>
              <w:t>厚度</w:t>
            </w:r>
          </w:p>
        </w:tc>
        <w:tc>
          <w:tcPr>
            <w:tcW w:w="2744" w:type="dxa"/>
            <w:tcBorders>
              <w:tl2br w:val="nil"/>
              <w:tr2bl w:val="nil"/>
            </w:tcBorders>
            <w:vAlign w:val="center"/>
          </w:tcPr>
          <w:p w14:paraId="18F5EEC4" w14:textId="77777777" w:rsidR="00420CCE" w:rsidRDefault="004D17F3">
            <w:pPr>
              <w:pStyle w:val="aff4"/>
              <w:rPr>
                <w:rFonts w:ascii="Times New Roman"/>
                <w:kern w:val="2"/>
                <w:szCs w:val="18"/>
              </w:rPr>
            </w:pPr>
            <w:r>
              <w:rPr>
                <w:rFonts w:ascii="Times New Roman"/>
                <w:kern w:val="2"/>
                <w:szCs w:val="18"/>
              </w:rPr>
              <w:t>±1.5</w:t>
            </w:r>
          </w:p>
        </w:tc>
      </w:tr>
      <w:tr w:rsidR="00420CCE" w14:paraId="0B3C5AB4" w14:textId="77777777">
        <w:trPr>
          <w:trHeight w:hRule="exact" w:val="417"/>
          <w:jc w:val="center"/>
        </w:trPr>
        <w:tc>
          <w:tcPr>
            <w:tcW w:w="1741" w:type="dxa"/>
            <w:tcBorders>
              <w:tl2br w:val="nil"/>
              <w:tr2bl w:val="nil"/>
            </w:tcBorders>
            <w:vAlign w:val="center"/>
          </w:tcPr>
          <w:p w14:paraId="77F6FE31" w14:textId="77777777" w:rsidR="00420CCE" w:rsidRDefault="004D17F3">
            <w:pPr>
              <w:pStyle w:val="aff4"/>
              <w:rPr>
                <w:rFonts w:ascii="Times New Roman"/>
                <w:kern w:val="2"/>
                <w:szCs w:val="18"/>
              </w:rPr>
            </w:pPr>
            <w:r>
              <w:rPr>
                <w:rFonts w:ascii="Times New Roman"/>
                <w:kern w:val="2"/>
                <w:szCs w:val="18"/>
              </w:rPr>
              <w:lastRenderedPageBreak/>
              <w:t>4</w:t>
            </w:r>
          </w:p>
        </w:tc>
        <w:tc>
          <w:tcPr>
            <w:tcW w:w="3858" w:type="dxa"/>
            <w:tcBorders>
              <w:tl2br w:val="nil"/>
              <w:tr2bl w:val="nil"/>
            </w:tcBorders>
            <w:vAlign w:val="center"/>
          </w:tcPr>
          <w:p w14:paraId="5982A605" w14:textId="77777777" w:rsidR="00420CCE" w:rsidRDefault="004D17F3">
            <w:pPr>
              <w:pStyle w:val="aff4"/>
              <w:rPr>
                <w:rFonts w:ascii="Times New Roman"/>
                <w:kern w:val="2"/>
                <w:szCs w:val="18"/>
              </w:rPr>
            </w:pPr>
            <w:r>
              <w:rPr>
                <w:rFonts w:ascii="Times New Roman"/>
                <w:kern w:val="2"/>
                <w:szCs w:val="18"/>
              </w:rPr>
              <w:t>板面平整度</w:t>
            </w:r>
          </w:p>
        </w:tc>
        <w:tc>
          <w:tcPr>
            <w:tcW w:w="2744" w:type="dxa"/>
            <w:tcBorders>
              <w:tl2br w:val="nil"/>
              <w:tr2bl w:val="nil"/>
            </w:tcBorders>
            <w:vAlign w:val="center"/>
          </w:tcPr>
          <w:p w14:paraId="0427F05A" w14:textId="77777777" w:rsidR="00420CCE" w:rsidRDefault="004D17F3">
            <w:pPr>
              <w:pStyle w:val="aff4"/>
              <w:rPr>
                <w:rFonts w:ascii="Times New Roman"/>
                <w:kern w:val="2"/>
                <w:szCs w:val="18"/>
              </w:rPr>
            </w:pPr>
            <w:r>
              <w:rPr>
                <w:rFonts w:ascii="Times New Roman"/>
                <w:kern w:val="2"/>
                <w:szCs w:val="18"/>
              </w:rPr>
              <w:t>≤2</w:t>
            </w:r>
          </w:p>
        </w:tc>
      </w:tr>
      <w:tr w:rsidR="00420CCE" w14:paraId="6EF31CAE" w14:textId="77777777">
        <w:trPr>
          <w:trHeight w:hRule="exact" w:val="417"/>
          <w:jc w:val="center"/>
        </w:trPr>
        <w:tc>
          <w:tcPr>
            <w:tcW w:w="1741" w:type="dxa"/>
            <w:tcBorders>
              <w:tl2br w:val="nil"/>
              <w:tr2bl w:val="nil"/>
            </w:tcBorders>
            <w:vAlign w:val="center"/>
          </w:tcPr>
          <w:p w14:paraId="25707319" w14:textId="77777777" w:rsidR="00420CCE" w:rsidRDefault="004D17F3">
            <w:pPr>
              <w:pStyle w:val="aff4"/>
              <w:rPr>
                <w:rFonts w:ascii="Times New Roman"/>
                <w:kern w:val="2"/>
                <w:szCs w:val="18"/>
              </w:rPr>
            </w:pPr>
            <w:r>
              <w:rPr>
                <w:rFonts w:ascii="Times New Roman"/>
                <w:kern w:val="2"/>
                <w:szCs w:val="18"/>
              </w:rPr>
              <w:t>5</w:t>
            </w:r>
          </w:p>
        </w:tc>
        <w:tc>
          <w:tcPr>
            <w:tcW w:w="3858" w:type="dxa"/>
            <w:tcBorders>
              <w:tl2br w:val="nil"/>
              <w:tr2bl w:val="nil"/>
            </w:tcBorders>
            <w:vAlign w:val="center"/>
          </w:tcPr>
          <w:p w14:paraId="65FC5966" w14:textId="77777777" w:rsidR="00420CCE" w:rsidRDefault="004D17F3">
            <w:pPr>
              <w:pStyle w:val="aff4"/>
              <w:rPr>
                <w:rFonts w:ascii="Times New Roman"/>
                <w:kern w:val="2"/>
                <w:szCs w:val="18"/>
              </w:rPr>
            </w:pPr>
            <w:r>
              <w:rPr>
                <w:rFonts w:ascii="Times New Roman"/>
                <w:kern w:val="2"/>
                <w:szCs w:val="18"/>
              </w:rPr>
              <w:t>对角线差</w:t>
            </w:r>
          </w:p>
        </w:tc>
        <w:tc>
          <w:tcPr>
            <w:tcW w:w="2744" w:type="dxa"/>
            <w:tcBorders>
              <w:tl2br w:val="nil"/>
              <w:tr2bl w:val="nil"/>
            </w:tcBorders>
            <w:vAlign w:val="center"/>
          </w:tcPr>
          <w:p w14:paraId="1CFE9DA9" w14:textId="77777777" w:rsidR="00420CCE" w:rsidRDefault="004D17F3">
            <w:pPr>
              <w:pStyle w:val="aff4"/>
              <w:rPr>
                <w:rFonts w:ascii="Times New Roman"/>
                <w:kern w:val="2"/>
                <w:szCs w:val="18"/>
              </w:rPr>
            </w:pPr>
            <w:r>
              <w:rPr>
                <w:rFonts w:ascii="Times New Roman"/>
                <w:kern w:val="2"/>
                <w:szCs w:val="18"/>
              </w:rPr>
              <w:t>≤6</w:t>
            </w:r>
          </w:p>
        </w:tc>
      </w:tr>
      <w:tr w:rsidR="00420CCE" w14:paraId="2F40229E" w14:textId="77777777">
        <w:trPr>
          <w:trHeight w:hRule="exact" w:val="417"/>
          <w:jc w:val="center"/>
        </w:trPr>
        <w:tc>
          <w:tcPr>
            <w:tcW w:w="1741" w:type="dxa"/>
            <w:tcBorders>
              <w:tl2br w:val="nil"/>
              <w:tr2bl w:val="nil"/>
            </w:tcBorders>
            <w:vAlign w:val="center"/>
          </w:tcPr>
          <w:p w14:paraId="7FA03991" w14:textId="77777777" w:rsidR="00420CCE" w:rsidRDefault="004D17F3">
            <w:pPr>
              <w:pStyle w:val="aff4"/>
              <w:rPr>
                <w:rFonts w:ascii="Times New Roman"/>
                <w:kern w:val="2"/>
                <w:szCs w:val="18"/>
              </w:rPr>
            </w:pPr>
            <w:r>
              <w:rPr>
                <w:rFonts w:ascii="Times New Roman"/>
                <w:kern w:val="2"/>
                <w:szCs w:val="18"/>
              </w:rPr>
              <w:t>6</w:t>
            </w:r>
          </w:p>
        </w:tc>
        <w:tc>
          <w:tcPr>
            <w:tcW w:w="3858" w:type="dxa"/>
            <w:tcBorders>
              <w:tl2br w:val="nil"/>
              <w:tr2bl w:val="nil"/>
            </w:tcBorders>
            <w:vAlign w:val="center"/>
          </w:tcPr>
          <w:p w14:paraId="40CD6158" w14:textId="77777777" w:rsidR="00420CCE" w:rsidRDefault="004D17F3">
            <w:pPr>
              <w:pStyle w:val="aff4"/>
              <w:rPr>
                <w:rFonts w:ascii="Times New Roman"/>
                <w:kern w:val="2"/>
                <w:szCs w:val="18"/>
              </w:rPr>
            </w:pPr>
            <w:r>
              <w:rPr>
                <w:rFonts w:ascii="Times New Roman"/>
                <w:kern w:val="2"/>
                <w:szCs w:val="18"/>
              </w:rPr>
              <w:t>侧向弯曲</w:t>
            </w:r>
          </w:p>
        </w:tc>
        <w:tc>
          <w:tcPr>
            <w:tcW w:w="2744" w:type="dxa"/>
            <w:tcBorders>
              <w:tl2br w:val="nil"/>
              <w:tr2bl w:val="nil"/>
            </w:tcBorders>
            <w:vAlign w:val="center"/>
          </w:tcPr>
          <w:p w14:paraId="221C3594" w14:textId="77777777" w:rsidR="00420CCE" w:rsidRDefault="004D17F3">
            <w:pPr>
              <w:pStyle w:val="aff4"/>
              <w:rPr>
                <w:rFonts w:ascii="Times New Roman"/>
                <w:kern w:val="2"/>
                <w:szCs w:val="18"/>
              </w:rPr>
            </w:pPr>
            <w:r>
              <w:rPr>
                <w:rFonts w:ascii="Times New Roman"/>
                <w:kern w:val="2"/>
                <w:szCs w:val="18"/>
              </w:rPr>
              <w:t>≤</w:t>
            </w:r>
            <w:r>
              <w:rPr>
                <w:rFonts w:ascii="Times New Roman"/>
                <w:color w:val="000000" w:themeColor="text1"/>
                <w:kern w:val="2"/>
                <w:szCs w:val="18"/>
              </w:rPr>
              <w:t>L</w:t>
            </w:r>
            <w:r>
              <w:rPr>
                <w:rFonts w:ascii="Times New Roman"/>
                <w:kern w:val="2"/>
                <w:szCs w:val="18"/>
              </w:rPr>
              <w:t>/1000</w:t>
            </w:r>
          </w:p>
        </w:tc>
      </w:tr>
    </w:tbl>
    <w:p w14:paraId="4A7CD58C" w14:textId="77777777" w:rsidR="00420CCE" w:rsidRDefault="004D17F3">
      <w:pPr>
        <w:pStyle w:val="aff"/>
        <w:spacing w:beforeLines="50" w:before="156" w:afterLines="50" w:after="156"/>
        <w:ind w:firstLineChars="0" w:firstLine="0"/>
        <w:rPr>
          <w:rFonts w:ascii="Times New Roman"/>
        </w:rPr>
      </w:pPr>
      <w:r>
        <w:rPr>
          <w:rFonts w:ascii="Times New Roman" w:eastAsia="黑体"/>
          <w:szCs w:val="21"/>
        </w:rPr>
        <w:t>5.1.3</w:t>
      </w:r>
      <w:r>
        <w:rPr>
          <w:rFonts w:ascii="Times New Roman"/>
        </w:rPr>
        <w:t>钢骨架模塑墙板系统主要性能指标应符合表</w:t>
      </w:r>
      <w:r>
        <w:rPr>
          <w:rFonts w:ascii="Times New Roman"/>
        </w:rPr>
        <w:t>6</w:t>
      </w:r>
      <w:r>
        <w:rPr>
          <w:rFonts w:ascii="Times New Roman"/>
        </w:rPr>
        <w:t>、表</w:t>
      </w:r>
      <w:r>
        <w:rPr>
          <w:rFonts w:ascii="Times New Roman"/>
        </w:rPr>
        <w:t>7</w:t>
      </w:r>
      <w:r>
        <w:rPr>
          <w:rFonts w:ascii="Times New Roman"/>
        </w:rPr>
        <w:t>的要求。</w:t>
      </w:r>
    </w:p>
    <w:p w14:paraId="32194702" w14:textId="77777777" w:rsidR="00420CCE" w:rsidRPr="008B49A8" w:rsidRDefault="004D17F3" w:rsidP="008B49A8">
      <w:pPr>
        <w:spacing w:line="480" w:lineRule="auto"/>
        <w:jc w:val="center"/>
        <w:rPr>
          <w:rFonts w:ascii="Times New Roman" w:eastAsia="黑体" w:hAnsi="黑体" w:cs="Times New Roman"/>
        </w:rPr>
      </w:pPr>
      <w:r w:rsidRPr="008B49A8">
        <w:rPr>
          <w:rFonts w:ascii="Times New Roman" w:eastAsia="黑体" w:hAnsi="黑体" w:cs="Times New Roman"/>
        </w:rPr>
        <w:t>表</w:t>
      </w:r>
      <w:r w:rsidRPr="008B49A8">
        <w:rPr>
          <w:rFonts w:ascii="Times New Roman" w:eastAsia="黑体" w:hAnsi="黑体" w:cs="Times New Roman"/>
        </w:rPr>
        <w:t xml:space="preserve">6 </w:t>
      </w:r>
      <w:r w:rsidRPr="008B49A8">
        <w:rPr>
          <w:rFonts w:ascii="Times New Roman" w:eastAsia="黑体" w:hAnsi="黑体" w:cs="Times New Roman"/>
        </w:rPr>
        <w:t>钢骨架模塑墙板系统主要性能指标</w:t>
      </w:r>
    </w:p>
    <w:tbl>
      <w:tblPr>
        <w:tblpPr w:leftFromText="180" w:rightFromText="180" w:vertAnchor="text" w:horzAnchor="page" w:tblpXSpec="center" w:tblpY="482"/>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68"/>
        <w:gridCol w:w="1685"/>
        <w:gridCol w:w="3169"/>
      </w:tblGrid>
      <w:tr w:rsidR="00420CCE" w14:paraId="23047EF0" w14:textId="77777777">
        <w:trPr>
          <w:trHeight w:hRule="exact" w:val="291"/>
        </w:trPr>
        <w:tc>
          <w:tcPr>
            <w:tcW w:w="5353" w:type="dxa"/>
            <w:gridSpan w:val="2"/>
            <w:vMerge w:val="restart"/>
            <w:vAlign w:val="center"/>
          </w:tcPr>
          <w:p w14:paraId="0EC5E7D4" w14:textId="77777777" w:rsidR="00420CCE" w:rsidRDefault="004D17F3">
            <w:pPr>
              <w:pStyle w:val="aff"/>
              <w:ind w:firstLine="360"/>
              <w:jc w:val="center"/>
              <w:rPr>
                <w:rFonts w:ascii="Times New Roman"/>
                <w:sz w:val="18"/>
                <w:szCs w:val="18"/>
              </w:rPr>
            </w:pPr>
            <w:r>
              <w:rPr>
                <w:rFonts w:ascii="Times New Roman"/>
                <w:sz w:val="18"/>
                <w:szCs w:val="18"/>
              </w:rPr>
              <w:t>项目</w:t>
            </w:r>
          </w:p>
        </w:tc>
        <w:tc>
          <w:tcPr>
            <w:tcW w:w="3169" w:type="dxa"/>
            <w:vAlign w:val="center"/>
          </w:tcPr>
          <w:p w14:paraId="595B6A29" w14:textId="77777777" w:rsidR="00420CCE" w:rsidRDefault="004D17F3">
            <w:pPr>
              <w:pStyle w:val="aff"/>
              <w:ind w:firstLine="360"/>
              <w:jc w:val="center"/>
              <w:rPr>
                <w:rFonts w:ascii="Times New Roman"/>
                <w:sz w:val="18"/>
                <w:szCs w:val="18"/>
              </w:rPr>
            </w:pPr>
            <w:r>
              <w:rPr>
                <w:rFonts w:ascii="Times New Roman"/>
                <w:sz w:val="18"/>
                <w:szCs w:val="18"/>
              </w:rPr>
              <w:t>指标</w:t>
            </w:r>
          </w:p>
        </w:tc>
      </w:tr>
      <w:tr w:rsidR="00420CCE" w14:paraId="25A31A7C" w14:textId="77777777">
        <w:trPr>
          <w:trHeight w:hRule="exact" w:val="283"/>
        </w:trPr>
        <w:tc>
          <w:tcPr>
            <w:tcW w:w="5353" w:type="dxa"/>
            <w:gridSpan w:val="2"/>
            <w:vMerge/>
            <w:vAlign w:val="center"/>
          </w:tcPr>
          <w:p w14:paraId="7E868112" w14:textId="77777777" w:rsidR="00420CCE" w:rsidRDefault="00420CCE">
            <w:pPr>
              <w:pStyle w:val="aff"/>
              <w:ind w:firstLine="360"/>
              <w:jc w:val="center"/>
              <w:rPr>
                <w:rFonts w:ascii="Times New Roman"/>
                <w:sz w:val="18"/>
                <w:szCs w:val="18"/>
              </w:rPr>
            </w:pPr>
          </w:p>
        </w:tc>
        <w:tc>
          <w:tcPr>
            <w:tcW w:w="3169" w:type="dxa"/>
            <w:vAlign w:val="center"/>
          </w:tcPr>
          <w:p w14:paraId="09127F1C" w14:textId="77777777" w:rsidR="00420CCE" w:rsidRDefault="004D17F3">
            <w:pPr>
              <w:pStyle w:val="aff"/>
              <w:ind w:firstLine="360"/>
              <w:jc w:val="center"/>
              <w:rPr>
                <w:rFonts w:ascii="Times New Roman"/>
                <w:sz w:val="18"/>
                <w:szCs w:val="18"/>
              </w:rPr>
            </w:pPr>
            <w:r>
              <w:rPr>
                <w:rFonts w:ascii="Times New Roman"/>
                <w:sz w:val="18"/>
                <w:szCs w:val="18"/>
              </w:rPr>
              <w:t>性能指标</w:t>
            </w:r>
          </w:p>
        </w:tc>
      </w:tr>
      <w:tr w:rsidR="00420CCE" w14:paraId="143441FE" w14:textId="77777777">
        <w:trPr>
          <w:trHeight w:hRule="exact" w:val="413"/>
        </w:trPr>
        <w:tc>
          <w:tcPr>
            <w:tcW w:w="3668" w:type="dxa"/>
            <w:vMerge w:val="restart"/>
            <w:vAlign w:val="center"/>
          </w:tcPr>
          <w:p w14:paraId="7D3BBB32" w14:textId="77777777" w:rsidR="00420CCE" w:rsidRDefault="004D17F3">
            <w:pPr>
              <w:pStyle w:val="aff"/>
              <w:ind w:firstLine="360"/>
              <w:jc w:val="center"/>
              <w:rPr>
                <w:rFonts w:ascii="Times New Roman"/>
                <w:sz w:val="18"/>
                <w:szCs w:val="18"/>
              </w:rPr>
            </w:pPr>
            <w:r>
              <w:rPr>
                <w:rFonts w:ascii="Times New Roman"/>
                <w:sz w:val="18"/>
                <w:szCs w:val="18"/>
              </w:rPr>
              <w:t>面密度</w:t>
            </w:r>
            <w:r>
              <w:rPr>
                <w:rFonts w:ascii="Times New Roman" w:hint="eastAsia"/>
                <w:sz w:val="18"/>
                <w:szCs w:val="18"/>
              </w:rPr>
              <w:t>/(</w:t>
            </w:r>
            <w:r>
              <w:rPr>
                <w:rFonts w:ascii="Times New Roman"/>
                <w:sz w:val="18"/>
                <w:szCs w:val="18"/>
              </w:rPr>
              <w:t>kg/m</w:t>
            </w:r>
            <w:r>
              <w:rPr>
                <w:rFonts w:ascii="Times New Roman"/>
                <w:sz w:val="18"/>
                <w:szCs w:val="18"/>
                <w:vertAlign w:val="superscript"/>
              </w:rPr>
              <w:t>2</w:t>
            </w:r>
            <w:r>
              <w:rPr>
                <w:rFonts w:ascii="Times New Roman" w:hint="eastAsia"/>
                <w:sz w:val="18"/>
                <w:szCs w:val="18"/>
              </w:rPr>
              <w:t>)</w:t>
            </w:r>
          </w:p>
        </w:tc>
        <w:tc>
          <w:tcPr>
            <w:tcW w:w="1685" w:type="dxa"/>
            <w:vAlign w:val="center"/>
          </w:tcPr>
          <w:p w14:paraId="7789572F" w14:textId="77777777" w:rsidR="00420CCE" w:rsidRDefault="004D17F3">
            <w:pPr>
              <w:pStyle w:val="aff"/>
              <w:ind w:firstLine="360"/>
              <w:jc w:val="center"/>
              <w:rPr>
                <w:rFonts w:ascii="Times New Roman"/>
                <w:sz w:val="18"/>
                <w:szCs w:val="18"/>
              </w:rPr>
            </w:pPr>
            <w:r>
              <w:rPr>
                <w:rFonts w:ascii="Times New Roman"/>
                <w:sz w:val="18"/>
                <w:szCs w:val="18"/>
              </w:rPr>
              <w:t>100mm</w:t>
            </w:r>
            <w:r>
              <w:rPr>
                <w:rFonts w:ascii="Times New Roman"/>
                <w:sz w:val="18"/>
                <w:szCs w:val="18"/>
              </w:rPr>
              <w:t>厚</w:t>
            </w:r>
          </w:p>
        </w:tc>
        <w:tc>
          <w:tcPr>
            <w:tcW w:w="3169" w:type="dxa"/>
            <w:vAlign w:val="center"/>
          </w:tcPr>
          <w:p w14:paraId="6AE2A72C" w14:textId="77777777" w:rsidR="00420CCE" w:rsidRDefault="004D17F3">
            <w:pPr>
              <w:pStyle w:val="aff"/>
              <w:ind w:firstLine="360"/>
              <w:jc w:val="center"/>
              <w:rPr>
                <w:rFonts w:ascii="Times New Roman"/>
                <w:sz w:val="18"/>
                <w:szCs w:val="18"/>
              </w:rPr>
            </w:pPr>
            <w:r>
              <w:rPr>
                <w:rFonts w:ascii="Times New Roman"/>
                <w:sz w:val="18"/>
                <w:szCs w:val="18"/>
              </w:rPr>
              <w:t>≥26.1</w:t>
            </w:r>
          </w:p>
        </w:tc>
      </w:tr>
      <w:tr w:rsidR="00420CCE" w14:paraId="3D465342" w14:textId="77777777">
        <w:trPr>
          <w:trHeight w:hRule="exact" w:val="433"/>
        </w:trPr>
        <w:tc>
          <w:tcPr>
            <w:tcW w:w="3668" w:type="dxa"/>
            <w:vMerge/>
            <w:vAlign w:val="center"/>
          </w:tcPr>
          <w:p w14:paraId="33D45C41" w14:textId="77777777" w:rsidR="00420CCE" w:rsidRDefault="00420CCE">
            <w:pPr>
              <w:pStyle w:val="aff"/>
              <w:ind w:firstLine="360"/>
              <w:jc w:val="center"/>
              <w:rPr>
                <w:rFonts w:ascii="Times New Roman"/>
                <w:sz w:val="18"/>
                <w:szCs w:val="18"/>
              </w:rPr>
            </w:pPr>
          </w:p>
        </w:tc>
        <w:tc>
          <w:tcPr>
            <w:tcW w:w="1685" w:type="dxa"/>
            <w:vAlign w:val="center"/>
          </w:tcPr>
          <w:p w14:paraId="74E3FF2E" w14:textId="77777777" w:rsidR="00420CCE" w:rsidRDefault="004D17F3">
            <w:pPr>
              <w:pStyle w:val="aff"/>
              <w:ind w:firstLine="360"/>
              <w:jc w:val="center"/>
              <w:rPr>
                <w:rFonts w:ascii="Times New Roman"/>
                <w:sz w:val="18"/>
                <w:szCs w:val="18"/>
              </w:rPr>
            </w:pPr>
            <w:r>
              <w:rPr>
                <w:rFonts w:ascii="Times New Roman"/>
                <w:sz w:val="18"/>
                <w:szCs w:val="18"/>
              </w:rPr>
              <w:t>150mm</w:t>
            </w:r>
            <w:r>
              <w:rPr>
                <w:rFonts w:ascii="Times New Roman"/>
                <w:sz w:val="18"/>
                <w:szCs w:val="18"/>
              </w:rPr>
              <w:t>厚</w:t>
            </w:r>
          </w:p>
        </w:tc>
        <w:tc>
          <w:tcPr>
            <w:tcW w:w="3169" w:type="dxa"/>
            <w:vAlign w:val="center"/>
          </w:tcPr>
          <w:p w14:paraId="69C1722F" w14:textId="77777777" w:rsidR="00420CCE" w:rsidRDefault="004D17F3">
            <w:pPr>
              <w:pStyle w:val="aff"/>
              <w:ind w:firstLine="360"/>
              <w:jc w:val="center"/>
              <w:rPr>
                <w:rFonts w:ascii="Times New Roman"/>
                <w:sz w:val="18"/>
                <w:szCs w:val="18"/>
              </w:rPr>
            </w:pPr>
            <w:r>
              <w:rPr>
                <w:rFonts w:ascii="Times New Roman"/>
                <w:sz w:val="18"/>
                <w:szCs w:val="18"/>
              </w:rPr>
              <w:t>≥31.3</w:t>
            </w:r>
          </w:p>
        </w:tc>
      </w:tr>
      <w:tr w:rsidR="00420CCE" w14:paraId="332BAD24" w14:textId="77777777">
        <w:trPr>
          <w:trHeight w:hRule="exact" w:val="411"/>
        </w:trPr>
        <w:tc>
          <w:tcPr>
            <w:tcW w:w="3668" w:type="dxa"/>
            <w:vMerge/>
            <w:vAlign w:val="center"/>
          </w:tcPr>
          <w:p w14:paraId="4DF4F12E" w14:textId="77777777" w:rsidR="00420CCE" w:rsidRDefault="00420CCE">
            <w:pPr>
              <w:pStyle w:val="aff"/>
              <w:ind w:firstLine="360"/>
              <w:jc w:val="center"/>
              <w:rPr>
                <w:rFonts w:ascii="Times New Roman"/>
                <w:sz w:val="18"/>
                <w:szCs w:val="18"/>
              </w:rPr>
            </w:pPr>
          </w:p>
        </w:tc>
        <w:tc>
          <w:tcPr>
            <w:tcW w:w="1685" w:type="dxa"/>
            <w:vAlign w:val="center"/>
          </w:tcPr>
          <w:p w14:paraId="48D54242" w14:textId="77777777" w:rsidR="00420CCE" w:rsidRDefault="004D17F3">
            <w:pPr>
              <w:pStyle w:val="aff"/>
              <w:ind w:firstLine="360"/>
              <w:jc w:val="center"/>
              <w:rPr>
                <w:rFonts w:ascii="Times New Roman"/>
                <w:sz w:val="18"/>
                <w:szCs w:val="18"/>
              </w:rPr>
            </w:pPr>
            <w:r>
              <w:rPr>
                <w:rFonts w:ascii="Times New Roman"/>
                <w:sz w:val="18"/>
                <w:szCs w:val="18"/>
              </w:rPr>
              <w:t>250mm</w:t>
            </w:r>
            <w:r>
              <w:rPr>
                <w:rFonts w:ascii="Times New Roman"/>
                <w:sz w:val="18"/>
                <w:szCs w:val="18"/>
              </w:rPr>
              <w:t>厚</w:t>
            </w:r>
          </w:p>
        </w:tc>
        <w:tc>
          <w:tcPr>
            <w:tcW w:w="3169" w:type="dxa"/>
            <w:vAlign w:val="center"/>
          </w:tcPr>
          <w:p w14:paraId="385BC1EF" w14:textId="77777777" w:rsidR="00420CCE" w:rsidRDefault="004D17F3">
            <w:pPr>
              <w:pStyle w:val="aff"/>
              <w:ind w:firstLine="360"/>
              <w:jc w:val="center"/>
              <w:rPr>
                <w:rFonts w:ascii="Times New Roman"/>
                <w:sz w:val="18"/>
                <w:szCs w:val="18"/>
              </w:rPr>
            </w:pPr>
            <w:r>
              <w:rPr>
                <w:rFonts w:ascii="Times New Roman"/>
                <w:sz w:val="18"/>
                <w:szCs w:val="18"/>
              </w:rPr>
              <w:t>≥36.6</w:t>
            </w:r>
          </w:p>
        </w:tc>
      </w:tr>
      <w:tr w:rsidR="00420CCE" w14:paraId="143DE5DE" w14:textId="77777777">
        <w:trPr>
          <w:trHeight w:hRule="exact" w:val="430"/>
        </w:trPr>
        <w:tc>
          <w:tcPr>
            <w:tcW w:w="3668" w:type="dxa"/>
            <w:vMerge/>
            <w:vAlign w:val="center"/>
          </w:tcPr>
          <w:p w14:paraId="2D9E0436" w14:textId="77777777" w:rsidR="00420CCE" w:rsidRDefault="00420CCE">
            <w:pPr>
              <w:pStyle w:val="aff"/>
              <w:ind w:firstLine="360"/>
              <w:jc w:val="center"/>
              <w:rPr>
                <w:rFonts w:ascii="Times New Roman"/>
                <w:sz w:val="18"/>
                <w:szCs w:val="18"/>
              </w:rPr>
            </w:pPr>
          </w:p>
        </w:tc>
        <w:tc>
          <w:tcPr>
            <w:tcW w:w="1685" w:type="dxa"/>
            <w:vAlign w:val="center"/>
          </w:tcPr>
          <w:p w14:paraId="2214660F" w14:textId="77777777" w:rsidR="00420CCE" w:rsidRDefault="004D17F3">
            <w:pPr>
              <w:pStyle w:val="aff"/>
              <w:ind w:firstLine="360"/>
              <w:jc w:val="center"/>
              <w:rPr>
                <w:rFonts w:ascii="Times New Roman"/>
                <w:sz w:val="18"/>
                <w:szCs w:val="18"/>
              </w:rPr>
            </w:pPr>
            <w:r>
              <w:rPr>
                <w:rFonts w:ascii="Times New Roman"/>
                <w:sz w:val="18"/>
                <w:szCs w:val="18"/>
              </w:rPr>
              <w:t>300mm</w:t>
            </w:r>
            <w:r>
              <w:rPr>
                <w:rFonts w:ascii="Times New Roman"/>
                <w:sz w:val="18"/>
                <w:szCs w:val="18"/>
              </w:rPr>
              <w:t>厚</w:t>
            </w:r>
          </w:p>
        </w:tc>
        <w:tc>
          <w:tcPr>
            <w:tcW w:w="3169" w:type="dxa"/>
            <w:vAlign w:val="center"/>
          </w:tcPr>
          <w:p w14:paraId="039C0A25" w14:textId="77777777" w:rsidR="00420CCE" w:rsidRDefault="004D17F3">
            <w:pPr>
              <w:pStyle w:val="aff"/>
              <w:ind w:firstLine="360"/>
              <w:jc w:val="center"/>
              <w:rPr>
                <w:rFonts w:ascii="Times New Roman"/>
                <w:sz w:val="18"/>
                <w:szCs w:val="18"/>
              </w:rPr>
            </w:pPr>
            <w:r>
              <w:rPr>
                <w:rFonts w:ascii="Times New Roman"/>
                <w:sz w:val="18"/>
                <w:szCs w:val="18"/>
              </w:rPr>
              <w:t>≥47.0</w:t>
            </w:r>
          </w:p>
        </w:tc>
      </w:tr>
      <w:tr w:rsidR="00420CCE" w14:paraId="5277E592" w14:textId="77777777">
        <w:trPr>
          <w:trHeight w:hRule="exact" w:val="429"/>
        </w:trPr>
        <w:tc>
          <w:tcPr>
            <w:tcW w:w="5353" w:type="dxa"/>
            <w:gridSpan w:val="2"/>
            <w:vAlign w:val="center"/>
          </w:tcPr>
          <w:p w14:paraId="25A82082" w14:textId="77777777" w:rsidR="00420CCE" w:rsidRDefault="004D17F3">
            <w:pPr>
              <w:pStyle w:val="aff"/>
              <w:ind w:firstLine="360"/>
              <w:jc w:val="center"/>
              <w:rPr>
                <w:rFonts w:ascii="Times New Roman"/>
                <w:sz w:val="18"/>
                <w:szCs w:val="18"/>
              </w:rPr>
            </w:pPr>
            <w:r>
              <w:rPr>
                <w:rFonts w:ascii="Times New Roman"/>
                <w:sz w:val="18"/>
                <w:szCs w:val="18"/>
              </w:rPr>
              <w:t>密度（保温材料）</w:t>
            </w:r>
            <w:r>
              <w:rPr>
                <w:rFonts w:ascii="Times New Roman" w:hint="eastAsia"/>
                <w:sz w:val="18"/>
                <w:szCs w:val="18"/>
              </w:rPr>
              <w:t>/(</w:t>
            </w:r>
            <w:r>
              <w:rPr>
                <w:rFonts w:ascii="Times New Roman"/>
                <w:sz w:val="18"/>
                <w:szCs w:val="18"/>
              </w:rPr>
              <w:t>kg/m</w:t>
            </w:r>
            <w:r>
              <w:rPr>
                <w:rFonts w:ascii="Times New Roman"/>
                <w:sz w:val="18"/>
                <w:szCs w:val="18"/>
                <w:vertAlign w:val="superscript"/>
              </w:rPr>
              <w:t>3</w:t>
            </w:r>
            <w:r>
              <w:rPr>
                <w:rFonts w:ascii="Times New Roman" w:hint="eastAsia"/>
                <w:sz w:val="18"/>
                <w:szCs w:val="18"/>
              </w:rPr>
              <w:t>)</w:t>
            </w:r>
          </w:p>
        </w:tc>
        <w:tc>
          <w:tcPr>
            <w:tcW w:w="3169" w:type="dxa"/>
            <w:vAlign w:val="center"/>
          </w:tcPr>
          <w:p w14:paraId="3DF3F12B" w14:textId="77777777" w:rsidR="00420CCE" w:rsidRDefault="004D17F3">
            <w:pPr>
              <w:pStyle w:val="aff"/>
              <w:ind w:firstLine="360"/>
              <w:jc w:val="center"/>
              <w:rPr>
                <w:rFonts w:ascii="Times New Roman"/>
                <w:sz w:val="18"/>
                <w:szCs w:val="18"/>
              </w:rPr>
            </w:pPr>
            <w:r>
              <w:rPr>
                <w:rFonts w:ascii="Times New Roman"/>
                <w:sz w:val="18"/>
                <w:szCs w:val="18"/>
              </w:rPr>
              <w:t>≥18</w:t>
            </w:r>
          </w:p>
        </w:tc>
      </w:tr>
      <w:tr w:rsidR="00420CCE" w14:paraId="0DF6BA9D" w14:textId="77777777">
        <w:trPr>
          <w:trHeight w:hRule="exact" w:val="420"/>
        </w:trPr>
        <w:tc>
          <w:tcPr>
            <w:tcW w:w="0" w:type="auto"/>
            <w:vMerge w:val="restart"/>
            <w:vAlign w:val="center"/>
          </w:tcPr>
          <w:p w14:paraId="5CAF01E8" w14:textId="77777777" w:rsidR="00420CCE" w:rsidRDefault="004D17F3">
            <w:pPr>
              <w:pStyle w:val="aff"/>
              <w:ind w:firstLine="360"/>
              <w:jc w:val="center"/>
              <w:rPr>
                <w:rFonts w:ascii="Times New Roman"/>
                <w:sz w:val="18"/>
                <w:szCs w:val="18"/>
              </w:rPr>
            </w:pPr>
            <w:r>
              <w:rPr>
                <w:rFonts w:ascii="Times New Roman"/>
                <w:sz w:val="18"/>
                <w:szCs w:val="18"/>
              </w:rPr>
              <w:t>拉伸粘接强（钢骨架与保温</w:t>
            </w:r>
            <w:r>
              <w:rPr>
                <w:rFonts w:ascii="Times New Roman"/>
                <w:sz w:val="18"/>
                <w:szCs w:val="18"/>
              </w:rPr>
              <w:t>)</w:t>
            </w:r>
            <w:r>
              <w:rPr>
                <w:rFonts w:ascii="Times New Roman" w:hint="eastAsia"/>
                <w:sz w:val="18"/>
                <w:szCs w:val="18"/>
              </w:rPr>
              <w:t>/</w:t>
            </w:r>
            <w:r>
              <w:rPr>
                <w:rFonts w:ascii="Times New Roman"/>
                <w:sz w:val="18"/>
                <w:szCs w:val="18"/>
              </w:rPr>
              <w:t>MPa</w:t>
            </w:r>
          </w:p>
        </w:tc>
        <w:tc>
          <w:tcPr>
            <w:tcW w:w="1685" w:type="dxa"/>
            <w:vAlign w:val="center"/>
          </w:tcPr>
          <w:p w14:paraId="40E90263" w14:textId="77777777" w:rsidR="00420CCE" w:rsidRDefault="004D17F3">
            <w:pPr>
              <w:pStyle w:val="aff"/>
              <w:ind w:firstLine="360"/>
              <w:jc w:val="center"/>
              <w:rPr>
                <w:rFonts w:ascii="Times New Roman"/>
                <w:sz w:val="18"/>
                <w:szCs w:val="18"/>
              </w:rPr>
            </w:pPr>
            <w:r>
              <w:rPr>
                <w:rFonts w:ascii="Times New Roman"/>
                <w:sz w:val="18"/>
                <w:szCs w:val="18"/>
              </w:rPr>
              <w:t>原强度</w:t>
            </w:r>
          </w:p>
        </w:tc>
        <w:tc>
          <w:tcPr>
            <w:tcW w:w="3169" w:type="dxa"/>
            <w:vAlign w:val="center"/>
          </w:tcPr>
          <w:p w14:paraId="460D7964" w14:textId="77777777" w:rsidR="00420CCE" w:rsidRDefault="004D17F3">
            <w:pPr>
              <w:pStyle w:val="aff"/>
              <w:ind w:firstLine="360"/>
              <w:jc w:val="center"/>
              <w:rPr>
                <w:rFonts w:ascii="Times New Roman"/>
                <w:sz w:val="18"/>
                <w:szCs w:val="18"/>
              </w:rPr>
            </w:pPr>
            <w:r>
              <w:rPr>
                <w:rFonts w:ascii="Times New Roman"/>
                <w:sz w:val="18"/>
                <w:szCs w:val="18"/>
              </w:rPr>
              <w:t>≥0.10</w:t>
            </w:r>
          </w:p>
        </w:tc>
      </w:tr>
      <w:tr w:rsidR="00420CCE" w14:paraId="1C948D42" w14:textId="77777777">
        <w:trPr>
          <w:trHeight w:hRule="exact" w:val="426"/>
        </w:trPr>
        <w:tc>
          <w:tcPr>
            <w:tcW w:w="0" w:type="auto"/>
            <w:vMerge/>
            <w:vAlign w:val="center"/>
          </w:tcPr>
          <w:p w14:paraId="4D61BEE0" w14:textId="77777777" w:rsidR="00420CCE" w:rsidRDefault="00420CCE">
            <w:pPr>
              <w:pStyle w:val="aff"/>
              <w:ind w:firstLine="360"/>
              <w:jc w:val="center"/>
              <w:rPr>
                <w:rFonts w:ascii="Times New Roman"/>
                <w:sz w:val="18"/>
                <w:szCs w:val="18"/>
              </w:rPr>
            </w:pPr>
          </w:p>
        </w:tc>
        <w:tc>
          <w:tcPr>
            <w:tcW w:w="1685" w:type="dxa"/>
            <w:vAlign w:val="center"/>
          </w:tcPr>
          <w:p w14:paraId="39E466CD" w14:textId="77777777" w:rsidR="00420CCE" w:rsidRDefault="004D17F3">
            <w:pPr>
              <w:pStyle w:val="aff"/>
              <w:ind w:firstLine="360"/>
              <w:jc w:val="center"/>
              <w:rPr>
                <w:rFonts w:ascii="Times New Roman"/>
                <w:sz w:val="18"/>
                <w:szCs w:val="18"/>
              </w:rPr>
            </w:pPr>
            <w:r>
              <w:rPr>
                <w:rFonts w:ascii="Times New Roman"/>
                <w:sz w:val="18"/>
                <w:szCs w:val="18"/>
              </w:rPr>
              <w:t>耐水强度</w:t>
            </w:r>
          </w:p>
        </w:tc>
        <w:tc>
          <w:tcPr>
            <w:tcW w:w="3169" w:type="dxa"/>
            <w:vAlign w:val="center"/>
          </w:tcPr>
          <w:p w14:paraId="0A488EA2" w14:textId="77777777" w:rsidR="00420CCE" w:rsidRDefault="004D17F3">
            <w:pPr>
              <w:pStyle w:val="aff"/>
              <w:ind w:firstLine="360"/>
              <w:jc w:val="center"/>
              <w:rPr>
                <w:rFonts w:ascii="Times New Roman"/>
                <w:sz w:val="18"/>
                <w:szCs w:val="18"/>
              </w:rPr>
            </w:pPr>
            <w:r>
              <w:rPr>
                <w:rFonts w:ascii="Times New Roman"/>
                <w:sz w:val="18"/>
                <w:szCs w:val="18"/>
              </w:rPr>
              <w:t>≥0.10</w:t>
            </w:r>
          </w:p>
        </w:tc>
      </w:tr>
      <w:tr w:rsidR="00420CCE" w14:paraId="406D7126" w14:textId="77777777">
        <w:trPr>
          <w:trHeight w:hRule="exact" w:val="419"/>
        </w:trPr>
        <w:tc>
          <w:tcPr>
            <w:tcW w:w="0" w:type="auto"/>
            <w:vMerge/>
            <w:vAlign w:val="center"/>
          </w:tcPr>
          <w:p w14:paraId="09FBDD7E" w14:textId="77777777" w:rsidR="00420CCE" w:rsidRDefault="00420CCE">
            <w:pPr>
              <w:pStyle w:val="aff"/>
              <w:ind w:firstLine="360"/>
              <w:jc w:val="center"/>
              <w:rPr>
                <w:rFonts w:ascii="Times New Roman"/>
                <w:sz w:val="18"/>
                <w:szCs w:val="18"/>
              </w:rPr>
            </w:pPr>
          </w:p>
        </w:tc>
        <w:tc>
          <w:tcPr>
            <w:tcW w:w="1685" w:type="dxa"/>
            <w:vAlign w:val="center"/>
          </w:tcPr>
          <w:p w14:paraId="1E6CED50" w14:textId="77777777" w:rsidR="00420CCE" w:rsidRDefault="004D17F3">
            <w:pPr>
              <w:pStyle w:val="aff"/>
              <w:ind w:firstLine="360"/>
              <w:jc w:val="center"/>
              <w:rPr>
                <w:rFonts w:ascii="Times New Roman"/>
                <w:sz w:val="18"/>
                <w:szCs w:val="18"/>
              </w:rPr>
            </w:pPr>
            <w:r>
              <w:rPr>
                <w:rFonts w:ascii="Times New Roman"/>
                <w:sz w:val="18"/>
                <w:szCs w:val="18"/>
              </w:rPr>
              <w:t>耐冻融</w:t>
            </w:r>
          </w:p>
        </w:tc>
        <w:tc>
          <w:tcPr>
            <w:tcW w:w="3169" w:type="dxa"/>
            <w:vAlign w:val="center"/>
          </w:tcPr>
          <w:p w14:paraId="53D8D4ED" w14:textId="77777777" w:rsidR="00420CCE" w:rsidRDefault="004D17F3">
            <w:pPr>
              <w:pStyle w:val="aff"/>
              <w:ind w:firstLine="360"/>
              <w:jc w:val="center"/>
              <w:rPr>
                <w:rFonts w:ascii="Times New Roman"/>
                <w:sz w:val="18"/>
                <w:szCs w:val="18"/>
              </w:rPr>
            </w:pPr>
            <w:r>
              <w:rPr>
                <w:rFonts w:ascii="Times New Roman"/>
                <w:sz w:val="18"/>
                <w:szCs w:val="18"/>
              </w:rPr>
              <w:t>≥0.10</w:t>
            </w:r>
          </w:p>
        </w:tc>
      </w:tr>
      <w:tr w:rsidR="00420CCE" w14:paraId="23273E74" w14:textId="77777777">
        <w:trPr>
          <w:trHeight w:hRule="exact" w:val="439"/>
        </w:trPr>
        <w:tc>
          <w:tcPr>
            <w:tcW w:w="5353" w:type="dxa"/>
            <w:gridSpan w:val="2"/>
            <w:vAlign w:val="center"/>
          </w:tcPr>
          <w:p w14:paraId="419A8B9B" w14:textId="77777777" w:rsidR="00420CCE" w:rsidRDefault="004D17F3">
            <w:pPr>
              <w:pStyle w:val="aff"/>
              <w:ind w:firstLine="360"/>
              <w:jc w:val="center"/>
              <w:rPr>
                <w:rFonts w:ascii="Times New Roman"/>
                <w:sz w:val="18"/>
                <w:szCs w:val="18"/>
              </w:rPr>
            </w:pPr>
            <w:r>
              <w:rPr>
                <w:rFonts w:ascii="Times New Roman"/>
                <w:sz w:val="18"/>
                <w:szCs w:val="18"/>
              </w:rPr>
              <w:t>干燥</w:t>
            </w:r>
            <w:proofErr w:type="gramStart"/>
            <w:r>
              <w:rPr>
                <w:rFonts w:ascii="Times New Roman"/>
                <w:sz w:val="18"/>
                <w:szCs w:val="18"/>
              </w:rPr>
              <w:t>收缩值</w:t>
            </w:r>
            <w:proofErr w:type="gramEnd"/>
            <w:r>
              <w:rPr>
                <w:rFonts w:ascii="Times New Roman" w:hint="eastAsia"/>
                <w:sz w:val="18"/>
                <w:szCs w:val="18"/>
              </w:rPr>
              <w:t>/(</w:t>
            </w:r>
            <w:r>
              <w:rPr>
                <w:rFonts w:ascii="Times New Roman"/>
                <w:sz w:val="18"/>
                <w:szCs w:val="18"/>
              </w:rPr>
              <w:t>mm/m</w:t>
            </w:r>
            <w:r>
              <w:rPr>
                <w:rFonts w:ascii="Times New Roman" w:hint="eastAsia"/>
                <w:sz w:val="18"/>
                <w:szCs w:val="18"/>
              </w:rPr>
              <w:t>)</w:t>
            </w:r>
          </w:p>
        </w:tc>
        <w:tc>
          <w:tcPr>
            <w:tcW w:w="3169" w:type="dxa"/>
            <w:vAlign w:val="center"/>
          </w:tcPr>
          <w:p w14:paraId="60EA9A1D" w14:textId="77777777" w:rsidR="00420CCE" w:rsidRDefault="004D17F3">
            <w:pPr>
              <w:pStyle w:val="aff"/>
              <w:ind w:firstLine="360"/>
              <w:jc w:val="center"/>
              <w:rPr>
                <w:rFonts w:ascii="Times New Roman"/>
                <w:sz w:val="18"/>
                <w:szCs w:val="18"/>
              </w:rPr>
            </w:pPr>
            <w:r>
              <w:rPr>
                <w:rFonts w:ascii="Times New Roman"/>
                <w:sz w:val="18"/>
                <w:szCs w:val="18"/>
              </w:rPr>
              <w:t>≤0.6</w:t>
            </w:r>
          </w:p>
        </w:tc>
      </w:tr>
      <w:tr w:rsidR="00420CCE" w14:paraId="1138F80B" w14:textId="77777777">
        <w:trPr>
          <w:trHeight w:hRule="exact" w:val="416"/>
        </w:trPr>
        <w:tc>
          <w:tcPr>
            <w:tcW w:w="5353" w:type="dxa"/>
            <w:gridSpan w:val="2"/>
            <w:vAlign w:val="center"/>
          </w:tcPr>
          <w:p w14:paraId="33939B8B" w14:textId="77777777" w:rsidR="00420CCE" w:rsidRDefault="004D17F3">
            <w:pPr>
              <w:pStyle w:val="aff"/>
              <w:ind w:firstLine="360"/>
              <w:jc w:val="center"/>
              <w:rPr>
                <w:rFonts w:ascii="Times New Roman"/>
                <w:sz w:val="18"/>
                <w:szCs w:val="18"/>
              </w:rPr>
            </w:pPr>
            <w:r>
              <w:rPr>
                <w:rFonts w:ascii="Times New Roman"/>
                <w:sz w:val="18"/>
                <w:szCs w:val="18"/>
              </w:rPr>
              <w:t>吸水率（体积分数）</w:t>
            </w:r>
            <w:r>
              <w:rPr>
                <w:rFonts w:ascii="Times New Roman" w:hint="eastAsia"/>
                <w:sz w:val="18"/>
                <w:szCs w:val="18"/>
              </w:rPr>
              <w:t>/</w:t>
            </w:r>
            <w:r>
              <w:rPr>
                <w:rFonts w:ascii="Times New Roman"/>
                <w:sz w:val="18"/>
                <w:szCs w:val="18"/>
              </w:rPr>
              <w:t>%</w:t>
            </w:r>
          </w:p>
        </w:tc>
        <w:tc>
          <w:tcPr>
            <w:tcW w:w="3169" w:type="dxa"/>
            <w:vAlign w:val="center"/>
          </w:tcPr>
          <w:p w14:paraId="40C2EE33" w14:textId="77777777" w:rsidR="00420CCE" w:rsidRDefault="004D17F3">
            <w:pPr>
              <w:pStyle w:val="aff"/>
              <w:ind w:firstLine="360"/>
              <w:jc w:val="center"/>
              <w:rPr>
                <w:rFonts w:ascii="Times New Roman"/>
                <w:sz w:val="18"/>
                <w:szCs w:val="18"/>
              </w:rPr>
            </w:pPr>
            <w:r>
              <w:rPr>
                <w:rFonts w:ascii="Times New Roman"/>
                <w:sz w:val="18"/>
                <w:szCs w:val="18"/>
              </w:rPr>
              <w:t>≤4</w:t>
            </w:r>
          </w:p>
        </w:tc>
      </w:tr>
      <w:tr w:rsidR="00420CCE" w14:paraId="1E48CB60" w14:textId="77777777">
        <w:trPr>
          <w:trHeight w:hRule="exact" w:val="422"/>
        </w:trPr>
        <w:tc>
          <w:tcPr>
            <w:tcW w:w="5353" w:type="dxa"/>
            <w:gridSpan w:val="2"/>
            <w:vAlign w:val="center"/>
          </w:tcPr>
          <w:p w14:paraId="5190657C" w14:textId="77777777" w:rsidR="00420CCE" w:rsidRDefault="004D17F3">
            <w:pPr>
              <w:pStyle w:val="aff"/>
              <w:ind w:firstLine="360"/>
              <w:jc w:val="center"/>
              <w:rPr>
                <w:rFonts w:ascii="Times New Roman"/>
                <w:sz w:val="18"/>
                <w:szCs w:val="18"/>
              </w:rPr>
            </w:pPr>
            <w:r>
              <w:rPr>
                <w:rFonts w:ascii="Times New Roman"/>
                <w:sz w:val="18"/>
                <w:szCs w:val="18"/>
              </w:rPr>
              <w:t>尺寸稳定性</w:t>
            </w:r>
            <w:r>
              <w:rPr>
                <w:rFonts w:ascii="Times New Roman" w:hint="eastAsia"/>
                <w:sz w:val="18"/>
                <w:szCs w:val="18"/>
              </w:rPr>
              <w:t>/</w:t>
            </w:r>
            <w:r>
              <w:rPr>
                <w:rFonts w:ascii="Times New Roman"/>
                <w:sz w:val="18"/>
                <w:szCs w:val="18"/>
              </w:rPr>
              <w:t>%</w:t>
            </w:r>
          </w:p>
        </w:tc>
        <w:tc>
          <w:tcPr>
            <w:tcW w:w="3169" w:type="dxa"/>
            <w:vAlign w:val="center"/>
          </w:tcPr>
          <w:p w14:paraId="2B921553" w14:textId="77777777" w:rsidR="00420CCE" w:rsidRDefault="004D17F3">
            <w:pPr>
              <w:pStyle w:val="aff"/>
              <w:ind w:firstLine="360"/>
              <w:jc w:val="center"/>
              <w:rPr>
                <w:rFonts w:ascii="Times New Roman"/>
                <w:sz w:val="18"/>
                <w:szCs w:val="18"/>
              </w:rPr>
            </w:pPr>
            <w:r>
              <w:rPr>
                <w:rFonts w:ascii="Times New Roman"/>
                <w:sz w:val="18"/>
                <w:szCs w:val="18"/>
              </w:rPr>
              <w:t>≤2</w:t>
            </w:r>
          </w:p>
        </w:tc>
      </w:tr>
      <w:tr w:rsidR="00420CCE" w14:paraId="0CBE0CFF" w14:textId="77777777">
        <w:trPr>
          <w:trHeight w:hRule="exact" w:val="427"/>
        </w:trPr>
        <w:tc>
          <w:tcPr>
            <w:tcW w:w="5353" w:type="dxa"/>
            <w:gridSpan w:val="2"/>
            <w:vAlign w:val="center"/>
          </w:tcPr>
          <w:p w14:paraId="69AEDA85" w14:textId="77777777" w:rsidR="00420CCE" w:rsidRDefault="004D17F3">
            <w:pPr>
              <w:pStyle w:val="aff"/>
              <w:ind w:firstLine="360"/>
              <w:jc w:val="center"/>
              <w:rPr>
                <w:rFonts w:ascii="Times New Roman"/>
                <w:sz w:val="18"/>
                <w:szCs w:val="18"/>
              </w:rPr>
            </w:pPr>
            <w:r>
              <w:rPr>
                <w:rFonts w:ascii="Times New Roman"/>
                <w:sz w:val="18"/>
                <w:szCs w:val="18"/>
              </w:rPr>
              <w:t>软化系数</w:t>
            </w:r>
          </w:p>
        </w:tc>
        <w:tc>
          <w:tcPr>
            <w:tcW w:w="3169" w:type="dxa"/>
            <w:vAlign w:val="center"/>
          </w:tcPr>
          <w:p w14:paraId="74020671" w14:textId="77777777" w:rsidR="00420CCE" w:rsidRDefault="004D17F3">
            <w:pPr>
              <w:pStyle w:val="aff"/>
              <w:ind w:firstLine="360"/>
              <w:jc w:val="center"/>
              <w:rPr>
                <w:rFonts w:ascii="Times New Roman"/>
                <w:sz w:val="18"/>
                <w:szCs w:val="18"/>
              </w:rPr>
            </w:pPr>
            <w:r>
              <w:rPr>
                <w:rFonts w:ascii="Times New Roman"/>
                <w:sz w:val="18"/>
                <w:szCs w:val="18"/>
              </w:rPr>
              <w:t>≥0.85</w:t>
            </w:r>
          </w:p>
        </w:tc>
      </w:tr>
      <w:tr w:rsidR="00420CCE" w14:paraId="562E6DCD" w14:textId="77777777">
        <w:trPr>
          <w:trHeight w:hRule="exact" w:val="420"/>
        </w:trPr>
        <w:tc>
          <w:tcPr>
            <w:tcW w:w="5353" w:type="dxa"/>
            <w:gridSpan w:val="2"/>
            <w:vAlign w:val="center"/>
          </w:tcPr>
          <w:p w14:paraId="7205547F" w14:textId="77777777" w:rsidR="00420CCE" w:rsidRDefault="004D17F3">
            <w:pPr>
              <w:pStyle w:val="aff"/>
              <w:ind w:firstLine="360"/>
              <w:jc w:val="center"/>
              <w:rPr>
                <w:rFonts w:ascii="Times New Roman"/>
                <w:sz w:val="18"/>
                <w:szCs w:val="18"/>
              </w:rPr>
            </w:pPr>
            <w:r>
              <w:rPr>
                <w:rFonts w:ascii="Times New Roman"/>
                <w:sz w:val="18"/>
                <w:szCs w:val="18"/>
              </w:rPr>
              <w:t>燃烧性能（保温材料）</w:t>
            </w:r>
          </w:p>
        </w:tc>
        <w:tc>
          <w:tcPr>
            <w:tcW w:w="3169" w:type="dxa"/>
            <w:vAlign w:val="center"/>
          </w:tcPr>
          <w:p w14:paraId="51877F60" w14:textId="77777777" w:rsidR="00420CCE" w:rsidRDefault="004D17F3">
            <w:pPr>
              <w:pStyle w:val="aff"/>
              <w:ind w:firstLine="360"/>
              <w:jc w:val="center"/>
              <w:rPr>
                <w:rFonts w:ascii="Times New Roman"/>
                <w:sz w:val="18"/>
                <w:szCs w:val="18"/>
              </w:rPr>
            </w:pPr>
            <w:r>
              <w:rPr>
                <w:rFonts w:ascii="Times New Roman"/>
                <w:sz w:val="18"/>
                <w:szCs w:val="18"/>
              </w:rPr>
              <w:t>不低于</w:t>
            </w:r>
            <w:r>
              <w:rPr>
                <w:rFonts w:ascii="Times New Roman"/>
                <w:sz w:val="18"/>
                <w:szCs w:val="18"/>
              </w:rPr>
              <w:t>B1</w:t>
            </w:r>
            <w:r>
              <w:rPr>
                <w:rFonts w:ascii="Times New Roman"/>
                <w:sz w:val="18"/>
                <w:szCs w:val="18"/>
              </w:rPr>
              <w:t>级</w:t>
            </w:r>
          </w:p>
        </w:tc>
      </w:tr>
      <w:tr w:rsidR="00420CCE" w14:paraId="651017D5" w14:textId="77777777">
        <w:trPr>
          <w:trHeight w:hRule="exact" w:val="741"/>
        </w:trPr>
        <w:tc>
          <w:tcPr>
            <w:tcW w:w="5353" w:type="dxa"/>
            <w:gridSpan w:val="2"/>
            <w:vAlign w:val="center"/>
          </w:tcPr>
          <w:p w14:paraId="4E3728D7" w14:textId="77777777" w:rsidR="00420CCE" w:rsidRDefault="004D17F3">
            <w:pPr>
              <w:pStyle w:val="aff"/>
              <w:ind w:firstLine="360"/>
              <w:jc w:val="center"/>
              <w:rPr>
                <w:rFonts w:ascii="Times New Roman"/>
                <w:sz w:val="18"/>
                <w:szCs w:val="18"/>
              </w:rPr>
            </w:pPr>
            <w:r>
              <w:rPr>
                <w:rFonts w:ascii="Times New Roman"/>
                <w:sz w:val="18"/>
                <w:szCs w:val="18"/>
              </w:rPr>
              <w:t>放射性（制品中镭</w:t>
            </w:r>
            <w:r>
              <w:rPr>
                <w:rFonts w:ascii="Times New Roman"/>
                <w:sz w:val="18"/>
                <w:szCs w:val="18"/>
              </w:rPr>
              <w:t>-226</w:t>
            </w:r>
            <w:r>
              <w:rPr>
                <w:rFonts w:ascii="Times New Roman"/>
                <w:sz w:val="18"/>
                <w:szCs w:val="18"/>
              </w:rPr>
              <w:t>、</w:t>
            </w:r>
            <w:r>
              <w:rPr>
                <w:rFonts w:ascii="Times New Roman"/>
                <w:sz w:val="18"/>
                <w:szCs w:val="18"/>
              </w:rPr>
              <w:t>232</w:t>
            </w:r>
            <w:r>
              <w:rPr>
                <w:rFonts w:ascii="Times New Roman"/>
                <w:sz w:val="18"/>
                <w:szCs w:val="18"/>
              </w:rPr>
              <w:t>、钾</w:t>
            </w:r>
            <w:r>
              <w:rPr>
                <w:rFonts w:ascii="Times New Roman"/>
                <w:sz w:val="18"/>
                <w:szCs w:val="18"/>
              </w:rPr>
              <w:t>-40</w:t>
            </w:r>
            <w:r>
              <w:rPr>
                <w:rFonts w:ascii="Times New Roman"/>
                <w:sz w:val="18"/>
                <w:szCs w:val="18"/>
              </w:rPr>
              <w:t>放射性核素限量）</w:t>
            </w:r>
          </w:p>
        </w:tc>
        <w:tc>
          <w:tcPr>
            <w:tcW w:w="3169" w:type="dxa"/>
            <w:vAlign w:val="center"/>
          </w:tcPr>
          <w:p w14:paraId="35269201" w14:textId="77777777" w:rsidR="00420CCE" w:rsidRDefault="004D17F3">
            <w:pPr>
              <w:pStyle w:val="aff"/>
              <w:ind w:firstLine="360"/>
              <w:jc w:val="center"/>
              <w:rPr>
                <w:rFonts w:ascii="Times New Roman"/>
                <w:sz w:val="18"/>
                <w:szCs w:val="18"/>
              </w:rPr>
            </w:pPr>
            <w:r>
              <w:rPr>
                <w:rFonts w:ascii="Times New Roman"/>
                <w:sz w:val="18"/>
                <w:szCs w:val="18"/>
              </w:rPr>
              <w:t>内照射指数</w:t>
            </w:r>
            <w:r>
              <w:rPr>
                <w:rFonts w:ascii="Times New Roman"/>
                <w:sz w:val="18"/>
                <w:szCs w:val="18"/>
              </w:rPr>
              <w:t>I</w:t>
            </w:r>
            <w:r>
              <w:rPr>
                <w:rFonts w:ascii="Times New Roman"/>
                <w:sz w:val="18"/>
                <w:szCs w:val="18"/>
                <w:vertAlign w:val="subscript"/>
              </w:rPr>
              <w:t>Ra</w:t>
            </w:r>
            <w:r>
              <w:rPr>
                <w:rFonts w:ascii="Times New Roman"/>
                <w:sz w:val="18"/>
                <w:szCs w:val="18"/>
              </w:rPr>
              <w:t>≤1.0</w:t>
            </w:r>
          </w:p>
          <w:p w14:paraId="23BBF84C" w14:textId="77777777" w:rsidR="00420CCE" w:rsidRDefault="004D17F3">
            <w:pPr>
              <w:pStyle w:val="aff"/>
              <w:ind w:firstLine="360"/>
              <w:jc w:val="center"/>
              <w:rPr>
                <w:rFonts w:ascii="Times New Roman"/>
                <w:sz w:val="18"/>
                <w:szCs w:val="18"/>
              </w:rPr>
            </w:pPr>
            <w:r>
              <w:rPr>
                <w:rFonts w:ascii="Times New Roman"/>
                <w:sz w:val="18"/>
                <w:szCs w:val="18"/>
              </w:rPr>
              <w:t>外照射指数</w:t>
            </w:r>
            <w:r>
              <w:rPr>
                <w:rFonts w:ascii="Times New Roman"/>
                <w:sz w:val="18"/>
                <w:szCs w:val="18"/>
              </w:rPr>
              <w:t>Iγ≤1.0</w:t>
            </w:r>
          </w:p>
          <w:p w14:paraId="7D313D78" w14:textId="77777777" w:rsidR="00420CCE" w:rsidRDefault="00420CCE">
            <w:pPr>
              <w:pStyle w:val="aff"/>
              <w:ind w:firstLine="360"/>
              <w:jc w:val="center"/>
              <w:rPr>
                <w:rFonts w:ascii="Times New Roman"/>
                <w:sz w:val="18"/>
                <w:szCs w:val="18"/>
              </w:rPr>
            </w:pPr>
          </w:p>
        </w:tc>
      </w:tr>
      <w:tr w:rsidR="00420CCE" w14:paraId="725BF449" w14:textId="77777777">
        <w:trPr>
          <w:trHeight w:hRule="exact" w:val="394"/>
        </w:trPr>
        <w:tc>
          <w:tcPr>
            <w:tcW w:w="5353" w:type="dxa"/>
            <w:gridSpan w:val="2"/>
            <w:vAlign w:val="center"/>
          </w:tcPr>
          <w:p w14:paraId="356F2E4E" w14:textId="77777777" w:rsidR="00420CCE" w:rsidRDefault="004D17F3">
            <w:pPr>
              <w:pStyle w:val="aff"/>
              <w:ind w:firstLine="360"/>
              <w:jc w:val="center"/>
              <w:rPr>
                <w:rFonts w:ascii="Times New Roman"/>
                <w:sz w:val="18"/>
                <w:szCs w:val="18"/>
              </w:rPr>
            </w:pPr>
            <w:r>
              <w:rPr>
                <w:rFonts w:ascii="Times New Roman"/>
                <w:sz w:val="18"/>
                <w:szCs w:val="18"/>
              </w:rPr>
              <w:t>材料产烟毒性危险级别</w:t>
            </w:r>
          </w:p>
        </w:tc>
        <w:tc>
          <w:tcPr>
            <w:tcW w:w="3169" w:type="dxa"/>
            <w:vAlign w:val="center"/>
          </w:tcPr>
          <w:p w14:paraId="05503DB5" w14:textId="77777777" w:rsidR="00420CCE" w:rsidRDefault="004D17F3">
            <w:pPr>
              <w:pStyle w:val="aff"/>
              <w:ind w:firstLine="360"/>
              <w:jc w:val="center"/>
              <w:rPr>
                <w:rFonts w:ascii="Times New Roman"/>
                <w:sz w:val="18"/>
                <w:szCs w:val="18"/>
              </w:rPr>
            </w:pPr>
            <w:r>
              <w:rPr>
                <w:rFonts w:ascii="Times New Roman"/>
                <w:sz w:val="18"/>
                <w:szCs w:val="18"/>
              </w:rPr>
              <w:t>不低于安全级</w:t>
            </w:r>
          </w:p>
        </w:tc>
      </w:tr>
      <w:tr w:rsidR="00420CCE" w14:paraId="3A0F0B43" w14:textId="77777777">
        <w:trPr>
          <w:trHeight w:hRule="exact" w:val="427"/>
        </w:trPr>
        <w:tc>
          <w:tcPr>
            <w:tcW w:w="5353" w:type="dxa"/>
            <w:gridSpan w:val="2"/>
            <w:vAlign w:val="center"/>
          </w:tcPr>
          <w:p w14:paraId="4CB782D0" w14:textId="77777777" w:rsidR="00420CCE" w:rsidRDefault="004D17F3">
            <w:pPr>
              <w:pStyle w:val="aff"/>
              <w:ind w:firstLine="360"/>
              <w:jc w:val="center"/>
              <w:rPr>
                <w:rFonts w:ascii="Times New Roman"/>
                <w:sz w:val="18"/>
                <w:szCs w:val="18"/>
              </w:rPr>
            </w:pPr>
            <w:r>
              <w:rPr>
                <w:rFonts w:ascii="Times New Roman"/>
                <w:sz w:val="18"/>
                <w:szCs w:val="18"/>
              </w:rPr>
              <w:t>甲醛释放量</w:t>
            </w:r>
          </w:p>
        </w:tc>
        <w:tc>
          <w:tcPr>
            <w:tcW w:w="3169" w:type="dxa"/>
            <w:vAlign w:val="center"/>
          </w:tcPr>
          <w:p w14:paraId="37224DCA" w14:textId="77777777" w:rsidR="00420CCE" w:rsidRDefault="004D17F3">
            <w:pPr>
              <w:pStyle w:val="aff"/>
              <w:ind w:firstLine="360"/>
              <w:jc w:val="center"/>
              <w:rPr>
                <w:rFonts w:ascii="Times New Roman"/>
                <w:sz w:val="18"/>
                <w:szCs w:val="18"/>
              </w:rPr>
            </w:pPr>
            <w:r>
              <w:rPr>
                <w:rFonts w:ascii="Times New Roman"/>
                <w:sz w:val="18"/>
                <w:szCs w:val="18"/>
              </w:rPr>
              <w:t>不低于</w:t>
            </w:r>
            <w:r>
              <w:rPr>
                <w:rFonts w:ascii="Times New Roman"/>
                <w:sz w:val="18"/>
                <w:szCs w:val="18"/>
              </w:rPr>
              <w:t>E1</w:t>
            </w:r>
            <w:r>
              <w:rPr>
                <w:rFonts w:ascii="Times New Roman"/>
                <w:sz w:val="18"/>
                <w:szCs w:val="18"/>
              </w:rPr>
              <w:t>级</w:t>
            </w:r>
          </w:p>
        </w:tc>
      </w:tr>
      <w:tr w:rsidR="00420CCE" w14:paraId="2BCE09A3" w14:textId="77777777">
        <w:trPr>
          <w:trHeight w:hRule="exact" w:val="419"/>
        </w:trPr>
        <w:tc>
          <w:tcPr>
            <w:tcW w:w="5353" w:type="dxa"/>
            <w:gridSpan w:val="2"/>
            <w:vAlign w:val="center"/>
          </w:tcPr>
          <w:p w14:paraId="6E2FCAC0" w14:textId="77777777" w:rsidR="00420CCE" w:rsidRDefault="004D17F3">
            <w:pPr>
              <w:pStyle w:val="aff"/>
              <w:ind w:firstLine="360"/>
              <w:jc w:val="center"/>
              <w:rPr>
                <w:rFonts w:ascii="Times New Roman"/>
                <w:sz w:val="18"/>
                <w:szCs w:val="18"/>
              </w:rPr>
            </w:pPr>
            <w:r>
              <w:rPr>
                <w:rFonts w:ascii="Times New Roman"/>
                <w:sz w:val="18"/>
                <w:szCs w:val="18"/>
              </w:rPr>
              <w:t>热传导率</w:t>
            </w:r>
            <w:r>
              <w:rPr>
                <w:rFonts w:ascii="Times New Roman" w:hint="eastAsia"/>
                <w:sz w:val="18"/>
                <w:szCs w:val="18"/>
              </w:rPr>
              <w:t>/(</w:t>
            </w:r>
            <w:r>
              <w:rPr>
                <w:rFonts w:ascii="Times New Roman"/>
                <w:sz w:val="18"/>
                <w:szCs w:val="18"/>
              </w:rPr>
              <w:t>W/</w:t>
            </w:r>
            <w:proofErr w:type="spellStart"/>
            <w:r>
              <w:rPr>
                <w:rFonts w:ascii="Times New Roman"/>
                <w:sz w:val="18"/>
                <w:szCs w:val="18"/>
              </w:rPr>
              <w:t>m</w:t>
            </w:r>
            <w:r>
              <w:rPr>
                <w:rFonts w:ascii="Times New Roman"/>
                <w:color w:val="000000" w:themeColor="text1"/>
                <w:sz w:val="18"/>
                <w:szCs w:val="18"/>
              </w:rPr>
              <w:t>·</w:t>
            </w:r>
            <w:r>
              <w:rPr>
                <w:rFonts w:ascii="Times New Roman"/>
                <w:sz w:val="18"/>
                <w:szCs w:val="18"/>
              </w:rPr>
              <w:t>k</w:t>
            </w:r>
            <w:proofErr w:type="spellEnd"/>
            <w:r>
              <w:rPr>
                <w:rFonts w:ascii="Times New Roman" w:hint="eastAsia"/>
                <w:sz w:val="18"/>
                <w:szCs w:val="18"/>
              </w:rPr>
              <w:t>)</w:t>
            </w:r>
          </w:p>
        </w:tc>
        <w:tc>
          <w:tcPr>
            <w:tcW w:w="3169" w:type="dxa"/>
            <w:vAlign w:val="center"/>
          </w:tcPr>
          <w:p w14:paraId="3A82178B" w14:textId="77777777" w:rsidR="00420CCE" w:rsidRDefault="004D17F3">
            <w:pPr>
              <w:pStyle w:val="aff"/>
              <w:ind w:firstLine="360"/>
              <w:jc w:val="center"/>
              <w:rPr>
                <w:rFonts w:ascii="Times New Roman"/>
                <w:sz w:val="18"/>
                <w:szCs w:val="18"/>
              </w:rPr>
            </w:pPr>
            <w:r>
              <w:rPr>
                <w:rFonts w:ascii="Times New Roman"/>
                <w:sz w:val="18"/>
                <w:szCs w:val="18"/>
              </w:rPr>
              <w:t>≤±0.5</w:t>
            </w:r>
          </w:p>
        </w:tc>
      </w:tr>
      <w:tr w:rsidR="00420CCE" w14:paraId="6F91DB17" w14:textId="77777777">
        <w:trPr>
          <w:trHeight w:hRule="exact" w:val="544"/>
        </w:trPr>
        <w:tc>
          <w:tcPr>
            <w:tcW w:w="5353" w:type="dxa"/>
            <w:gridSpan w:val="2"/>
            <w:vAlign w:val="center"/>
          </w:tcPr>
          <w:p w14:paraId="1A547966" w14:textId="77777777" w:rsidR="00420CCE" w:rsidRDefault="004D17F3">
            <w:pPr>
              <w:pStyle w:val="aff"/>
              <w:ind w:firstLine="360"/>
              <w:jc w:val="center"/>
              <w:rPr>
                <w:rFonts w:ascii="Times New Roman"/>
                <w:sz w:val="18"/>
                <w:szCs w:val="18"/>
              </w:rPr>
            </w:pPr>
            <w:r>
              <w:rPr>
                <w:rFonts w:ascii="Times New Roman"/>
                <w:sz w:val="18"/>
                <w:szCs w:val="18"/>
              </w:rPr>
              <w:t>热阻值</w:t>
            </w:r>
            <w:r>
              <w:rPr>
                <w:rFonts w:ascii="Times New Roman"/>
                <w:sz w:val="18"/>
                <w:szCs w:val="18"/>
              </w:rPr>
              <w:t>/[(</w:t>
            </w:r>
            <w:r>
              <w:rPr>
                <w:rFonts w:ascii="Times New Roman"/>
                <w:sz w:val="18"/>
                <w:szCs w:val="18"/>
              </w:rPr>
              <w:t>㎡</w:t>
            </w:r>
            <w:r>
              <w:rPr>
                <w:rFonts w:ascii="Times New Roman"/>
                <w:color w:val="000000" w:themeColor="text1"/>
                <w:sz w:val="18"/>
                <w:szCs w:val="18"/>
              </w:rPr>
              <w:t>·</w:t>
            </w:r>
            <w:r>
              <w:rPr>
                <w:rFonts w:ascii="Times New Roman"/>
                <w:sz w:val="18"/>
                <w:szCs w:val="18"/>
              </w:rPr>
              <w:t>k)/W]</w:t>
            </w:r>
          </w:p>
        </w:tc>
        <w:tc>
          <w:tcPr>
            <w:tcW w:w="3169" w:type="dxa"/>
            <w:vAlign w:val="center"/>
          </w:tcPr>
          <w:p w14:paraId="35C206F6" w14:textId="77777777" w:rsidR="00420CCE" w:rsidRDefault="004D17F3">
            <w:pPr>
              <w:pStyle w:val="aff"/>
              <w:ind w:firstLine="360"/>
              <w:jc w:val="center"/>
              <w:rPr>
                <w:rFonts w:ascii="Times New Roman"/>
                <w:sz w:val="18"/>
                <w:szCs w:val="18"/>
              </w:rPr>
            </w:pPr>
            <w:r>
              <w:rPr>
                <w:rFonts w:ascii="Times New Roman"/>
                <w:sz w:val="18"/>
                <w:szCs w:val="18"/>
              </w:rPr>
              <w:t>≥0.8</w:t>
            </w:r>
            <w:r>
              <w:rPr>
                <w:rFonts w:ascii="Times New Roman"/>
                <w:sz w:val="18"/>
                <w:szCs w:val="18"/>
              </w:rPr>
              <w:t>层（</w:t>
            </w:r>
            <w:r>
              <w:rPr>
                <w:rFonts w:ascii="Times New Roman"/>
                <w:sz w:val="18"/>
                <w:szCs w:val="18"/>
              </w:rPr>
              <w:t>40mm</w:t>
            </w:r>
            <w:r>
              <w:rPr>
                <w:rFonts w:ascii="Times New Roman"/>
                <w:sz w:val="18"/>
                <w:szCs w:val="18"/>
              </w:rPr>
              <w:t>厚保温）</w:t>
            </w:r>
          </w:p>
        </w:tc>
      </w:tr>
    </w:tbl>
    <w:p w14:paraId="0A02CD53" w14:textId="77777777" w:rsidR="00420CCE" w:rsidRDefault="004D17F3" w:rsidP="008B49A8">
      <w:pPr>
        <w:spacing w:line="480" w:lineRule="auto"/>
        <w:jc w:val="center"/>
        <w:rPr>
          <w:rFonts w:ascii="Times New Roman" w:eastAsia="黑体" w:hAnsi="Times New Roman" w:cs="Times New Roman"/>
        </w:rPr>
      </w:pPr>
      <w:r>
        <w:rPr>
          <w:rFonts w:ascii="Times New Roman" w:eastAsia="黑体" w:hAnsi="黑体" w:cs="Times New Roman"/>
        </w:rPr>
        <w:t>表</w:t>
      </w:r>
      <w:r>
        <w:rPr>
          <w:rFonts w:ascii="Times New Roman" w:eastAsia="黑体" w:hAnsi="Times New Roman" w:cs="Times New Roman"/>
        </w:rPr>
        <w:t xml:space="preserve">7 </w:t>
      </w:r>
      <w:proofErr w:type="gramStart"/>
      <w:r>
        <w:rPr>
          <w:rFonts w:ascii="Times New Roman" w:eastAsia="黑体" w:hAnsi="黑体" w:cs="Times New Roman"/>
        </w:rPr>
        <w:t>普通条</w:t>
      </w:r>
      <w:proofErr w:type="gramEnd"/>
      <w:r>
        <w:rPr>
          <w:rFonts w:ascii="Times New Roman" w:eastAsia="黑体" w:hAnsi="黑体" w:cs="Times New Roman"/>
        </w:rPr>
        <w:t>板规格及允许偏差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08"/>
        <w:gridCol w:w="17"/>
        <w:gridCol w:w="3693"/>
        <w:gridCol w:w="2243"/>
      </w:tblGrid>
      <w:tr w:rsidR="00420CCE" w14:paraId="0A85FCF1" w14:textId="77777777">
        <w:trPr>
          <w:jc w:val="center"/>
        </w:trPr>
        <w:tc>
          <w:tcPr>
            <w:tcW w:w="2325" w:type="dxa"/>
            <w:gridSpan w:val="2"/>
            <w:tcMar>
              <w:left w:w="28" w:type="dxa"/>
              <w:right w:w="28" w:type="dxa"/>
            </w:tcMar>
            <w:vAlign w:val="center"/>
          </w:tcPr>
          <w:p w14:paraId="288BB222"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项目</w:t>
            </w:r>
          </w:p>
        </w:tc>
        <w:tc>
          <w:tcPr>
            <w:tcW w:w="3693" w:type="dxa"/>
            <w:tcMar>
              <w:left w:w="28" w:type="dxa"/>
              <w:right w:w="28" w:type="dxa"/>
            </w:tcMar>
            <w:vAlign w:val="center"/>
          </w:tcPr>
          <w:p w14:paraId="123D990C"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规格</w:t>
            </w:r>
          </w:p>
        </w:tc>
        <w:tc>
          <w:tcPr>
            <w:tcW w:w="2243" w:type="dxa"/>
            <w:tcMar>
              <w:left w:w="28" w:type="dxa"/>
              <w:right w:w="28" w:type="dxa"/>
            </w:tcMar>
          </w:tcPr>
          <w:p w14:paraId="60251AE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允许偏差</w:t>
            </w:r>
            <w:r>
              <w:rPr>
                <w:rFonts w:ascii="Times New Roman" w:hAnsi="Times New Roman" w:cs="Times New Roman" w:hint="eastAsia"/>
                <w:sz w:val="18"/>
                <w:szCs w:val="18"/>
                <w:lang w:bidi="zh-TW"/>
              </w:rPr>
              <w:t>/mm</w:t>
            </w:r>
          </w:p>
        </w:tc>
      </w:tr>
      <w:tr w:rsidR="00420CCE" w14:paraId="02CC928C" w14:textId="77777777">
        <w:trPr>
          <w:jc w:val="center"/>
        </w:trPr>
        <w:tc>
          <w:tcPr>
            <w:tcW w:w="2325" w:type="dxa"/>
            <w:gridSpan w:val="2"/>
            <w:tcMar>
              <w:left w:w="28" w:type="dxa"/>
              <w:right w:w="28" w:type="dxa"/>
            </w:tcMar>
            <w:vAlign w:val="center"/>
          </w:tcPr>
          <w:p w14:paraId="5145680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高度</w:t>
            </w:r>
          </w:p>
        </w:tc>
        <w:tc>
          <w:tcPr>
            <w:tcW w:w="3693" w:type="dxa"/>
            <w:tcMar>
              <w:left w:w="28" w:type="dxa"/>
              <w:right w:w="28" w:type="dxa"/>
            </w:tcMar>
            <w:vAlign w:val="center"/>
          </w:tcPr>
          <w:p w14:paraId="6EB5343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2700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3000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3300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3600</w:t>
            </w:r>
          </w:p>
        </w:tc>
        <w:tc>
          <w:tcPr>
            <w:tcW w:w="2243" w:type="dxa"/>
            <w:tcMar>
              <w:left w:w="28" w:type="dxa"/>
              <w:right w:w="28" w:type="dxa"/>
            </w:tcMar>
          </w:tcPr>
          <w:p w14:paraId="38A0904C"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420CCE" w14:paraId="2C48BBFA" w14:textId="77777777">
        <w:trPr>
          <w:jc w:val="center"/>
        </w:trPr>
        <w:tc>
          <w:tcPr>
            <w:tcW w:w="2325" w:type="dxa"/>
            <w:gridSpan w:val="2"/>
            <w:tcMar>
              <w:left w:w="28" w:type="dxa"/>
              <w:right w:w="28" w:type="dxa"/>
            </w:tcMar>
            <w:vAlign w:val="center"/>
          </w:tcPr>
          <w:p w14:paraId="7D1EBDA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宽度</w:t>
            </w:r>
          </w:p>
        </w:tc>
        <w:tc>
          <w:tcPr>
            <w:tcW w:w="3693" w:type="dxa"/>
            <w:tcMar>
              <w:left w:w="28" w:type="dxa"/>
              <w:right w:w="28" w:type="dxa"/>
            </w:tcMar>
            <w:vAlign w:val="center"/>
          </w:tcPr>
          <w:p w14:paraId="1F5EA3B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600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hint="eastAsia"/>
                <w:color w:val="000000" w:themeColor="text1"/>
                <w:sz w:val="18"/>
                <w:szCs w:val="18"/>
              </w:rPr>
              <w:t>9</w:t>
            </w:r>
            <w:r>
              <w:rPr>
                <w:rFonts w:ascii="Times New Roman" w:eastAsia="宋体" w:hAnsi="Times New Roman" w:cs="Times New Roman"/>
                <w:color w:val="000000" w:themeColor="text1"/>
                <w:sz w:val="18"/>
                <w:szCs w:val="18"/>
              </w:rPr>
              <w:t>00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1200</w:t>
            </w:r>
          </w:p>
        </w:tc>
        <w:tc>
          <w:tcPr>
            <w:tcW w:w="2243" w:type="dxa"/>
            <w:tcMar>
              <w:left w:w="28" w:type="dxa"/>
              <w:right w:w="28" w:type="dxa"/>
            </w:tcMar>
          </w:tcPr>
          <w:p w14:paraId="0CBC3BA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420CCE" w14:paraId="2D53085B" w14:textId="77777777">
        <w:trPr>
          <w:jc w:val="center"/>
        </w:trPr>
        <w:tc>
          <w:tcPr>
            <w:tcW w:w="2308" w:type="dxa"/>
            <w:tcMar>
              <w:left w:w="28" w:type="dxa"/>
              <w:right w:w="28" w:type="dxa"/>
            </w:tcMar>
            <w:vAlign w:val="center"/>
          </w:tcPr>
          <w:p w14:paraId="7D601E8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厚度</w:t>
            </w:r>
          </w:p>
        </w:tc>
        <w:tc>
          <w:tcPr>
            <w:tcW w:w="3710" w:type="dxa"/>
            <w:gridSpan w:val="2"/>
            <w:tcMar>
              <w:left w:w="28" w:type="dxa"/>
              <w:right w:w="28" w:type="dxa"/>
            </w:tcMar>
            <w:vAlign w:val="center"/>
          </w:tcPr>
          <w:p w14:paraId="6B80813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90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100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120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140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150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180</w:t>
            </w:r>
          </w:p>
        </w:tc>
        <w:tc>
          <w:tcPr>
            <w:tcW w:w="2243" w:type="dxa"/>
            <w:tcMar>
              <w:left w:w="28" w:type="dxa"/>
              <w:right w:w="28" w:type="dxa"/>
            </w:tcMar>
          </w:tcPr>
          <w:p w14:paraId="3BEA79E5"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-0</w:t>
            </w:r>
          </w:p>
        </w:tc>
      </w:tr>
      <w:tr w:rsidR="00420CCE" w14:paraId="5E381BAE" w14:textId="77777777">
        <w:trPr>
          <w:jc w:val="center"/>
        </w:trPr>
        <w:tc>
          <w:tcPr>
            <w:tcW w:w="6018" w:type="dxa"/>
            <w:gridSpan w:val="3"/>
            <w:tcMar>
              <w:left w:w="28" w:type="dxa"/>
              <w:right w:w="28" w:type="dxa"/>
            </w:tcMar>
            <w:vAlign w:val="center"/>
          </w:tcPr>
          <w:p w14:paraId="65744D71"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lastRenderedPageBreak/>
              <w:t>对角线差</w:t>
            </w:r>
          </w:p>
        </w:tc>
        <w:tc>
          <w:tcPr>
            <w:tcW w:w="2243" w:type="dxa"/>
            <w:tcMar>
              <w:left w:w="28" w:type="dxa"/>
              <w:right w:w="28" w:type="dxa"/>
            </w:tcMar>
          </w:tcPr>
          <w:p w14:paraId="39CBE5B5"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p>
        </w:tc>
      </w:tr>
      <w:tr w:rsidR="00420CCE" w14:paraId="39827838" w14:textId="77777777">
        <w:trPr>
          <w:jc w:val="center"/>
        </w:trPr>
        <w:tc>
          <w:tcPr>
            <w:tcW w:w="6018" w:type="dxa"/>
            <w:gridSpan w:val="3"/>
            <w:tcMar>
              <w:left w:w="28" w:type="dxa"/>
              <w:right w:w="28" w:type="dxa"/>
            </w:tcMar>
            <w:vAlign w:val="center"/>
          </w:tcPr>
          <w:p w14:paraId="298AD4A1"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板边平整度</w:t>
            </w:r>
          </w:p>
        </w:tc>
        <w:tc>
          <w:tcPr>
            <w:tcW w:w="2243" w:type="dxa"/>
            <w:tcMar>
              <w:left w:w="28" w:type="dxa"/>
              <w:right w:w="28" w:type="dxa"/>
            </w:tcMar>
          </w:tcPr>
          <w:p w14:paraId="4E0BE5F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420CCE" w14:paraId="15C1525B" w14:textId="77777777">
        <w:trPr>
          <w:jc w:val="center"/>
        </w:trPr>
        <w:tc>
          <w:tcPr>
            <w:tcW w:w="6018" w:type="dxa"/>
            <w:gridSpan w:val="3"/>
            <w:tcMar>
              <w:left w:w="28" w:type="dxa"/>
              <w:right w:w="28" w:type="dxa"/>
            </w:tcMar>
            <w:vAlign w:val="center"/>
          </w:tcPr>
          <w:p w14:paraId="5D4AD25C"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侧向弯曲</w:t>
            </w:r>
          </w:p>
        </w:tc>
        <w:tc>
          <w:tcPr>
            <w:tcW w:w="2243" w:type="dxa"/>
            <w:tcMar>
              <w:left w:w="28" w:type="dxa"/>
              <w:right w:w="28" w:type="dxa"/>
            </w:tcMar>
          </w:tcPr>
          <w:p w14:paraId="1A750158"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不大于高度的</w:t>
            </w:r>
            <w:r>
              <w:rPr>
                <w:rFonts w:ascii="Times New Roman" w:eastAsia="宋体" w:hAnsi="Times New Roman" w:cs="Times New Roman"/>
                <w:color w:val="000000" w:themeColor="text1"/>
                <w:sz w:val="18"/>
                <w:szCs w:val="18"/>
              </w:rPr>
              <w:t>1/1000</w:t>
            </w:r>
          </w:p>
        </w:tc>
      </w:tr>
    </w:tbl>
    <w:p w14:paraId="3481282E" w14:textId="77777777" w:rsidR="00420CCE" w:rsidRDefault="004D17F3">
      <w:pPr>
        <w:rPr>
          <w:rFonts w:ascii="宋体" w:eastAsia="宋体" w:hAnsi="宋体" w:cs="Times New Roman"/>
        </w:rPr>
      </w:pPr>
      <w:r>
        <w:rPr>
          <w:rFonts w:ascii="宋体" w:eastAsia="宋体" w:hAnsi="宋体" w:cs="Times New Roman"/>
        </w:rPr>
        <w:t>注：表中尺寸为标准板规格尺寸，</w:t>
      </w:r>
      <w:proofErr w:type="gramStart"/>
      <w:r>
        <w:rPr>
          <w:rFonts w:ascii="宋体" w:eastAsia="宋体" w:hAnsi="宋体" w:cs="Times New Roman"/>
        </w:rPr>
        <w:t>非标准版可根据</w:t>
      </w:r>
      <w:proofErr w:type="gramEnd"/>
      <w:r>
        <w:rPr>
          <w:rFonts w:ascii="宋体" w:eastAsia="宋体" w:hAnsi="宋体" w:cs="Times New Roman"/>
        </w:rPr>
        <w:t>工程实际要求加工，且非标准板宽度不宜小于</w:t>
      </w:r>
      <w:r>
        <w:rPr>
          <w:rFonts w:ascii="Times New Roman" w:eastAsia="宋体" w:hAnsi="Times New Roman" w:cs="Times New Roman"/>
        </w:rPr>
        <w:t>200mm</w:t>
      </w:r>
      <w:r>
        <w:rPr>
          <w:rFonts w:ascii="宋体" w:eastAsia="宋体" w:hAnsi="宋体" w:cs="Times New Roman"/>
        </w:rPr>
        <w:t>。</w:t>
      </w:r>
    </w:p>
    <w:p w14:paraId="210F4159" w14:textId="1033EF25" w:rsidR="004A061B" w:rsidRDefault="004D17F3">
      <w:pPr>
        <w:pStyle w:val="aff"/>
        <w:spacing w:beforeLines="50" w:before="156" w:afterLines="50" w:after="156"/>
        <w:ind w:firstLineChars="0" w:firstLine="0"/>
        <w:rPr>
          <w:rFonts w:ascii="Times New Roman"/>
        </w:rPr>
      </w:pPr>
      <w:r>
        <w:rPr>
          <w:rFonts w:ascii="Times New Roman"/>
        </w:rPr>
        <w:t xml:space="preserve">5.1.4 </w:t>
      </w:r>
      <w:r>
        <w:rPr>
          <w:rFonts w:ascii="Times New Roman"/>
        </w:rPr>
        <w:t>钢丝网架珍珠岩复合保温外墙板系统主要性能指标应符合表</w:t>
      </w:r>
      <w:r>
        <w:rPr>
          <w:rFonts w:ascii="Times New Roman"/>
        </w:rPr>
        <w:t>8</w:t>
      </w:r>
      <w:r>
        <w:rPr>
          <w:rFonts w:ascii="Times New Roman"/>
        </w:rPr>
        <w:t>、表</w:t>
      </w:r>
      <w:r>
        <w:rPr>
          <w:rFonts w:ascii="Times New Roman"/>
        </w:rPr>
        <w:t>9</w:t>
      </w:r>
      <w:r>
        <w:rPr>
          <w:rFonts w:ascii="Times New Roman"/>
        </w:rPr>
        <w:t>的要求。</w:t>
      </w:r>
    </w:p>
    <w:p w14:paraId="47816E4A" w14:textId="77777777" w:rsidR="00420CCE" w:rsidRDefault="004D17F3" w:rsidP="008B49A8">
      <w:pPr>
        <w:pStyle w:val="aff"/>
        <w:spacing w:line="480" w:lineRule="auto"/>
        <w:ind w:firstLineChars="0" w:firstLine="0"/>
        <w:rPr>
          <w:rFonts w:ascii="Times New Roman" w:eastAsia="黑体"/>
        </w:rPr>
      </w:pPr>
      <w:r>
        <w:rPr>
          <w:rFonts w:ascii="Times New Roman"/>
        </w:rPr>
        <w:t xml:space="preserve">                    </w:t>
      </w:r>
      <w:r>
        <w:rPr>
          <w:rFonts w:ascii="Times New Roman" w:eastAsia="黑体"/>
        </w:rPr>
        <w:t xml:space="preserve"> </w:t>
      </w:r>
      <w:r>
        <w:rPr>
          <w:rFonts w:ascii="Times New Roman" w:eastAsia="黑体" w:hAnsi="黑体"/>
        </w:rPr>
        <w:t>表</w:t>
      </w:r>
      <w:r>
        <w:rPr>
          <w:rFonts w:ascii="Times New Roman" w:eastAsia="黑体"/>
        </w:rPr>
        <w:t xml:space="preserve">8 </w:t>
      </w:r>
      <w:r>
        <w:rPr>
          <w:rFonts w:ascii="Times New Roman" w:eastAsia="黑体" w:hAnsi="黑体"/>
        </w:rPr>
        <w:t>钢丝网架珍珠岩复合保温外墙板主要性能指标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93"/>
        <w:gridCol w:w="2549"/>
        <w:gridCol w:w="4197"/>
      </w:tblGrid>
      <w:tr w:rsidR="00420CCE" w14:paraId="0BA8584C" w14:textId="77777777">
        <w:trPr>
          <w:cantSplit/>
          <w:trHeight w:val="545"/>
          <w:jc w:val="center"/>
        </w:trPr>
        <w:tc>
          <w:tcPr>
            <w:tcW w:w="3742" w:type="dxa"/>
            <w:gridSpan w:val="2"/>
            <w:vAlign w:val="center"/>
          </w:tcPr>
          <w:p w14:paraId="4B70DAF5"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项目</w:t>
            </w:r>
          </w:p>
        </w:tc>
        <w:tc>
          <w:tcPr>
            <w:tcW w:w="4197" w:type="dxa"/>
            <w:vAlign w:val="center"/>
          </w:tcPr>
          <w:p w14:paraId="438CCD2F"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技术要求</w:t>
            </w:r>
          </w:p>
        </w:tc>
      </w:tr>
      <w:tr w:rsidR="00420CCE" w14:paraId="13B30811" w14:textId="77777777">
        <w:trPr>
          <w:cantSplit/>
          <w:trHeight w:val="478"/>
          <w:jc w:val="center"/>
        </w:trPr>
        <w:tc>
          <w:tcPr>
            <w:tcW w:w="1193" w:type="dxa"/>
            <w:vMerge w:val="restart"/>
            <w:vAlign w:val="center"/>
          </w:tcPr>
          <w:p w14:paraId="54501561"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耐候性</w:t>
            </w:r>
          </w:p>
        </w:tc>
        <w:tc>
          <w:tcPr>
            <w:tcW w:w="2549" w:type="dxa"/>
            <w:vAlign w:val="center"/>
          </w:tcPr>
          <w:p w14:paraId="1F5105CE"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外观质量</w:t>
            </w:r>
          </w:p>
        </w:tc>
        <w:tc>
          <w:tcPr>
            <w:tcW w:w="4197" w:type="dxa"/>
            <w:vAlign w:val="center"/>
          </w:tcPr>
          <w:p w14:paraId="025861F8"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表面无渗水裂缝空鼓、剥落现象</w:t>
            </w:r>
          </w:p>
        </w:tc>
      </w:tr>
      <w:tr w:rsidR="00420CCE" w14:paraId="69BEEE2F" w14:textId="77777777">
        <w:trPr>
          <w:cantSplit/>
          <w:trHeight w:val="559"/>
          <w:jc w:val="center"/>
        </w:trPr>
        <w:tc>
          <w:tcPr>
            <w:tcW w:w="1193" w:type="dxa"/>
            <w:vMerge/>
            <w:vAlign w:val="center"/>
          </w:tcPr>
          <w:p w14:paraId="564924A8" w14:textId="77777777" w:rsidR="00420CCE" w:rsidRDefault="00420CCE">
            <w:pPr>
              <w:jc w:val="center"/>
              <w:rPr>
                <w:rFonts w:ascii="Times New Roman" w:eastAsia="宋体" w:hAnsi="Times New Roman" w:cs="Times New Roman"/>
                <w:sz w:val="18"/>
                <w:szCs w:val="18"/>
              </w:rPr>
            </w:pPr>
          </w:p>
        </w:tc>
        <w:tc>
          <w:tcPr>
            <w:tcW w:w="2549" w:type="dxa"/>
            <w:vAlign w:val="center"/>
          </w:tcPr>
          <w:p w14:paraId="4F101F84"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拉伸粘结强度</w:t>
            </w:r>
            <w:r>
              <w:rPr>
                <w:rFonts w:ascii="Times New Roman" w:eastAsia="宋体" w:hAnsi="宋体" w:cs="Times New Roman" w:hint="eastAsia"/>
                <w:sz w:val="18"/>
                <w:szCs w:val="18"/>
              </w:rPr>
              <w:t>/</w:t>
            </w:r>
            <w:r>
              <w:rPr>
                <w:rFonts w:ascii="Times New Roman" w:eastAsia="宋体" w:hAnsi="Times New Roman" w:cs="Times New Roman"/>
                <w:sz w:val="18"/>
                <w:szCs w:val="18"/>
              </w:rPr>
              <w:t>MPa</w:t>
            </w:r>
          </w:p>
        </w:tc>
        <w:tc>
          <w:tcPr>
            <w:tcW w:w="4197" w:type="dxa"/>
            <w:vAlign w:val="center"/>
          </w:tcPr>
          <w:p w14:paraId="3895E6AB" w14:textId="77777777" w:rsidR="00420CCE" w:rsidRDefault="004D17F3">
            <w:pPr>
              <w:jc w:val="center"/>
              <w:rPr>
                <w:rFonts w:ascii="Times New Roman" w:eastAsia="宋体" w:hAnsi="Times New Roman" w:cs="Times New Roman"/>
                <w:sz w:val="18"/>
                <w:szCs w:val="18"/>
              </w:rPr>
            </w:pPr>
            <w:r>
              <w:rPr>
                <w:rFonts w:ascii="Times New Roman" w:eastAsia="宋体" w:hAnsi="Times New Roman" w:cs="Times New Roman"/>
                <w:sz w:val="18"/>
                <w:szCs w:val="18"/>
              </w:rPr>
              <w:t>≥0.10</w:t>
            </w:r>
          </w:p>
        </w:tc>
      </w:tr>
      <w:tr w:rsidR="00420CCE" w14:paraId="731C6199" w14:textId="77777777">
        <w:trPr>
          <w:cantSplit/>
          <w:trHeight w:val="364"/>
          <w:jc w:val="center"/>
        </w:trPr>
        <w:tc>
          <w:tcPr>
            <w:tcW w:w="1193" w:type="dxa"/>
            <w:vMerge w:val="restart"/>
            <w:vAlign w:val="center"/>
          </w:tcPr>
          <w:p w14:paraId="5CC46687"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抗冲击性</w:t>
            </w:r>
          </w:p>
        </w:tc>
        <w:tc>
          <w:tcPr>
            <w:tcW w:w="2549" w:type="dxa"/>
            <w:vAlign w:val="center"/>
          </w:tcPr>
          <w:p w14:paraId="759E20A2"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首层</w:t>
            </w:r>
          </w:p>
        </w:tc>
        <w:tc>
          <w:tcPr>
            <w:tcW w:w="4197" w:type="dxa"/>
            <w:vAlign w:val="center"/>
          </w:tcPr>
          <w:p w14:paraId="4E56CDA7" w14:textId="77777777" w:rsidR="00420CCE" w:rsidRDefault="004D17F3">
            <w:pPr>
              <w:jc w:val="center"/>
              <w:rPr>
                <w:rFonts w:ascii="Times New Roman" w:eastAsia="宋体" w:hAnsi="Times New Roman" w:cs="Times New Roman"/>
                <w:sz w:val="18"/>
                <w:szCs w:val="18"/>
              </w:rPr>
            </w:pPr>
            <w:r>
              <w:rPr>
                <w:rFonts w:ascii="Times New Roman" w:eastAsia="宋体" w:hAnsi="Times New Roman" w:cs="Times New Roman"/>
                <w:sz w:val="18"/>
                <w:szCs w:val="18"/>
              </w:rPr>
              <w:t>10J</w:t>
            </w:r>
            <w:r>
              <w:rPr>
                <w:rFonts w:ascii="Times New Roman" w:eastAsia="宋体" w:hAnsi="宋体" w:cs="Times New Roman"/>
                <w:sz w:val="18"/>
                <w:szCs w:val="18"/>
              </w:rPr>
              <w:t>级</w:t>
            </w:r>
          </w:p>
        </w:tc>
      </w:tr>
      <w:tr w:rsidR="00420CCE" w14:paraId="4C245F9D" w14:textId="77777777">
        <w:trPr>
          <w:cantSplit/>
          <w:trHeight w:val="359"/>
          <w:jc w:val="center"/>
        </w:trPr>
        <w:tc>
          <w:tcPr>
            <w:tcW w:w="1193" w:type="dxa"/>
            <w:vMerge/>
            <w:vAlign w:val="center"/>
          </w:tcPr>
          <w:p w14:paraId="22D913EF" w14:textId="77777777" w:rsidR="00420CCE" w:rsidRDefault="00420CCE">
            <w:pPr>
              <w:jc w:val="center"/>
              <w:rPr>
                <w:rFonts w:ascii="Times New Roman" w:eastAsia="宋体" w:hAnsi="Times New Roman" w:cs="Times New Roman"/>
                <w:sz w:val="18"/>
                <w:szCs w:val="18"/>
              </w:rPr>
            </w:pPr>
          </w:p>
        </w:tc>
        <w:tc>
          <w:tcPr>
            <w:tcW w:w="2549" w:type="dxa"/>
            <w:vAlign w:val="center"/>
          </w:tcPr>
          <w:p w14:paraId="7CDE7A48"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二层及以上</w:t>
            </w:r>
          </w:p>
        </w:tc>
        <w:tc>
          <w:tcPr>
            <w:tcW w:w="4197" w:type="dxa"/>
            <w:vAlign w:val="center"/>
          </w:tcPr>
          <w:p w14:paraId="7E0620C7" w14:textId="77777777" w:rsidR="00420CCE" w:rsidRDefault="004D17F3">
            <w:pPr>
              <w:jc w:val="center"/>
              <w:rPr>
                <w:rFonts w:ascii="Times New Roman" w:eastAsia="宋体" w:hAnsi="Times New Roman" w:cs="Times New Roman"/>
                <w:sz w:val="18"/>
                <w:szCs w:val="18"/>
              </w:rPr>
            </w:pPr>
            <w:r>
              <w:rPr>
                <w:rFonts w:ascii="Times New Roman" w:eastAsia="宋体" w:hAnsi="Times New Roman" w:cs="Times New Roman"/>
                <w:sz w:val="18"/>
                <w:szCs w:val="18"/>
              </w:rPr>
              <w:t>3J</w:t>
            </w:r>
            <w:r>
              <w:rPr>
                <w:rFonts w:ascii="Times New Roman" w:eastAsia="宋体" w:hAnsi="宋体" w:cs="Times New Roman"/>
                <w:sz w:val="18"/>
                <w:szCs w:val="18"/>
              </w:rPr>
              <w:t>级</w:t>
            </w:r>
          </w:p>
        </w:tc>
      </w:tr>
      <w:tr w:rsidR="00420CCE" w14:paraId="4E2B26E0" w14:textId="77777777">
        <w:trPr>
          <w:cantSplit/>
          <w:trHeight w:val="465"/>
          <w:jc w:val="center"/>
        </w:trPr>
        <w:tc>
          <w:tcPr>
            <w:tcW w:w="3742" w:type="dxa"/>
            <w:gridSpan w:val="2"/>
            <w:vAlign w:val="center"/>
          </w:tcPr>
          <w:p w14:paraId="2A74E47A"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吸水量</w:t>
            </w:r>
            <w:r>
              <w:rPr>
                <w:rFonts w:ascii="Times New Roman" w:eastAsia="宋体" w:hAnsi="宋体" w:cs="Times New Roman" w:hint="eastAsia"/>
                <w:sz w:val="18"/>
                <w:szCs w:val="18"/>
              </w:rPr>
              <w:t>/(</w:t>
            </w:r>
            <w:r>
              <w:rPr>
                <w:rFonts w:ascii="Times New Roman" w:eastAsia="宋体" w:hAnsi="Times New Roman" w:cs="Times New Roman"/>
                <w:sz w:val="18"/>
                <w:szCs w:val="18"/>
              </w:rPr>
              <w:t>g/m</w:t>
            </w:r>
            <w:r>
              <w:rPr>
                <w:rFonts w:ascii="Times New Roman" w:eastAsia="宋体" w:hAnsi="Times New Roman" w:cs="Times New Roman"/>
                <w:sz w:val="18"/>
                <w:szCs w:val="18"/>
                <w:vertAlign w:val="superscript"/>
              </w:rPr>
              <w:t>2</w:t>
            </w:r>
            <w:r>
              <w:rPr>
                <w:rFonts w:ascii="Times New Roman" w:eastAsia="宋体" w:hAnsi="Times New Roman" w:cs="Times New Roman" w:hint="eastAsia"/>
                <w:sz w:val="18"/>
                <w:szCs w:val="18"/>
              </w:rPr>
              <w:t>)</w:t>
            </w:r>
          </w:p>
        </w:tc>
        <w:tc>
          <w:tcPr>
            <w:tcW w:w="4197" w:type="dxa"/>
            <w:vAlign w:val="center"/>
          </w:tcPr>
          <w:p w14:paraId="616DD903" w14:textId="77777777" w:rsidR="00420CCE" w:rsidRDefault="004D17F3">
            <w:pPr>
              <w:jc w:val="center"/>
              <w:rPr>
                <w:rFonts w:ascii="Times New Roman" w:eastAsia="宋体" w:hAnsi="Times New Roman" w:cs="Times New Roman"/>
                <w:sz w:val="18"/>
                <w:szCs w:val="18"/>
              </w:rPr>
            </w:pPr>
            <w:r>
              <w:rPr>
                <w:rFonts w:ascii="Times New Roman" w:eastAsia="宋体" w:hAnsi="Times New Roman" w:cs="Times New Roman"/>
                <w:sz w:val="18"/>
                <w:szCs w:val="18"/>
              </w:rPr>
              <w:t>≤500</w:t>
            </w:r>
          </w:p>
        </w:tc>
      </w:tr>
      <w:tr w:rsidR="00420CCE" w14:paraId="105C25E9" w14:textId="77777777">
        <w:trPr>
          <w:cantSplit/>
          <w:trHeight w:val="483"/>
          <w:jc w:val="center"/>
        </w:trPr>
        <w:tc>
          <w:tcPr>
            <w:tcW w:w="1193" w:type="dxa"/>
            <w:vMerge w:val="restart"/>
            <w:vAlign w:val="center"/>
          </w:tcPr>
          <w:p w14:paraId="687F3098"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耐冻融</w:t>
            </w:r>
          </w:p>
          <w:p w14:paraId="72783386"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w:t>
            </w:r>
            <w:r>
              <w:rPr>
                <w:rFonts w:ascii="Times New Roman" w:eastAsia="宋体" w:hAnsi="Times New Roman" w:cs="Times New Roman"/>
                <w:sz w:val="18"/>
                <w:szCs w:val="18"/>
              </w:rPr>
              <w:t>80</w:t>
            </w:r>
            <w:r>
              <w:rPr>
                <w:rFonts w:ascii="Times New Roman" w:eastAsia="宋体" w:hAnsi="宋体" w:cs="Times New Roman"/>
                <w:sz w:val="18"/>
                <w:szCs w:val="18"/>
              </w:rPr>
              <w:t>次）</w:t>
            </w:r>
          </w:p>
        </w:tc>
        <w:tc>
          <w:tcPr>
            <w:tcW w:w="2549" w:type="dxa"/>
            <w:vAlign w:val="center"/>
          </w:tcPr>
          <w:p w14:paraId="085D82A3"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外观质量</w:t>
            </w:r>
          </w:p>
        </w:tc>
        <w:tc>
          <w:tcPr>
            <w:tcW w:w="4197" w:type="dxa"/>
            <w:vAlign w:val="center"/>
          </w:tcPr>
          <w:p w14:paraId="06694A83"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表面无渗水裂缝空鼓、剥落现象</w:t>
            </w:r>
          </w:p>
        </w:tc>
      </w:tr>
      <w:tr w:rsidR="00420CCE" w14:paraId="2A847314" w14:textId="77777777">
        <w:trPr>
          <w:cantSplit/>
          <w:trHeight w:val="678"/>
          <w:jc w:val="center"/>
        </w:trPr>
        <w:tc>
          <w:tcPr>
            <w:tcW w:w="1193" w:type="dxa"/>
            <w:vMerge/>
            <w:vAlign w:val="center"/>
          </w:tcPr>
          <w:p w14:paraId="3A271677" w14:textId="77777777" w:rsidR="00420CCE" w:rsidRDefault="00420CCE">
            <w:pPr>
              <w:jc w:val="center"/>
              <w:rPr>
                <w:rFonts w:ascii="Times New Roman" w:eastAsia="宋体" w:hAnsi="Times New Roman" w:cs="Times New Roman"/>
                <w:sz w:val="18"/>
                <w:szCs w:val="18"/>
              </w:rPr>
            </w:pPr>
          </w:p>
        </w:tc>
        <w:tc>
          <w:tcPr>
            <w:tcW w:w="2549" w:type="dxa"/>
            <w:vAlign w:val="center"/>
          </w:tcPr>
          <w:p w14:paraId="08959D43"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拉伸粘结强度</w:t>
            </w:r>
            <w:r>
              <w:rPr>
                <w:rFonts w:ascii="Times New Roman" w:eastAsia="宋体" w:hAnsi="Times New Roman" w:cs="Times New Roman" w:hint="eastAsia"/>
                <w:sz w:val="18"/>
                <w:szCs w:val="18"/>
              </w:rPr>
              <w:t>/</w:t>
            </w:r>
            <w:r>
              <w:rPr>
                <w:rFonts w:ascii="Times New Roman" w:eastAsia="宋体" w:hAnsi="Times New Roman" w:cs="Times New Roman"/>
                <w:sz w:val="18"/>
                <w:szCs w:val="18"/>
              </w:rPr>
              <w:t>MPa</w:t>
            </w:r>
          </w:p>
        </w:tc>
        <w:tc>
          <w:tcPr>
            <w:tcW w:w="4197" w:type="dxa"/>
            <w:vAlign w:val="center"/>
          </w:tcPr>
          <w:p w14:paraId="6EBED87F" w14:textId="77777777" w:rsidR="00420CCE" w:rsidRDefault="004D17F3">
            <w:pPr>
              <w:jc w:val="center"/>
              <w:rPr>
                <w:rFonts w:ascii="Times New Roman" w:eastAsia="宋体" w:hAnsi="Times New Roman" w:cs="Times New Roman"/>
                <w:sz w:val="18"/>
                <w:szCs w:val="18"/>
              </w:rPr>
            </w:pPr>
            <w:r>
              <w:rPr>
                <w:rFonts w:ascii="Times New Roman" w:eastAsia="宋体" w:hAnsi="Times New Roman" w:cs="Times New Roman"/>
                <w:sz w:val="18"/>
                <w:szCs w:val="18"/>
              </w:rPr>
              <w:t>≥0.10,</w:t>
            </w:r>
            <w:r>
              <w:rPr>
                <w:rFonts w:ascii="Times New Roman" w:eastAsia="宋体" w:hAnsi="宋体" w:cs="Times New Roman"/>
                <w:sz w:val="18"/>
                <w:szCs w:val="18"/>
              </w:rPr>
              <w:t>且破坏部位应位于保温层内</w:t>
            </w:r>
          </w:p>
        </w:tc>
      </w:tr>
      <w:tr w:rsidR="00420CCE" w14:paraId="1F861531" w14:textId="77777777">
        <w:trPr>
          <w:cantSplit/>
          <w:trHeight w:val="483"/>
          <w:jc w:val="center"/>
        </w:trPr>
        <w:tc>
          <w:tcPr>
            <w:tcW w:w="3742" w:type="dxa"/>
            <w:gridSpan w:val="2"/>
            <w:vAlign w:val="center"/>
          </w:tcPr>
          <w:p w14:paraId="363F9252"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抹面层</w:t>
            </w:r>
            <w:proofErr w:type="gramStart"/>
            <w:r>
              <w:rPr>
                <w:rFonts w:ascii="Times New Roman" w:eastAsia="宋体" w:hAnsi="宋体" w:cs="Times New Roman"/>
                <w:sz w:val="18"/>
                <w:szCs w:val="18"/>
              </w:rPr>
              <w:t>不</w:t>
            </w:r>
            <w:proofErr w:type="gramEnd"/>
            <w:r>
              <w:rPr>
                <w:rFonts w:ascii="Times New Roman" w:eastAsia="宋体" w:hAnsi="宋体" w:cs="Times New Roman"/>
                <w:sz w:val="18"/>
                <w:szCs w:val="18"/>
              </w:rPr>
              <w:t>透水性</w:t>
            </w:r>
          </w:p>
        </w:tc>
        <w:tc>
          <w:tcPr>
            <w:tcW w:w="4197" w:type="dxa"/>
            <w:vAlign w:val="center"/>
          </w:tcPr>
          <w:p w14:paraId="3FDD1547" w14:textId="77777777" w:rsidR="00420CCE" w:rsidRDefault="004D17F3">
            <w:pPr>
              <w:jc w:val="center"/>
              <w:rPr>
                <w:rFonts w:ascii="Times New Roman" w:eastAsia="宋体" w:hAnsi="Times New Roman" w:cs="Times New Roman"/>
                <w:sz w:val="18"/>
                <w:szCs w:val="18"/>
              </w:rPr>
            </w:pPr>
            <w:r>
              <w:rPr>
                <w:rFonts w:ascii="Times New Roman" w:eastAsia="宋体" w:hAnsi="Times New Roman" w:cs="Times New Roman"/>
                <w:sz w:val="18"/>
                <w:szCs w:val="18"/>
              </w:rPr>
              <w:t>2h</w:t>
            </w:r>
          </w:p>
        </w:tc>
      </w:tr>
      <w:tr w:rsidR="00420CCE" w14:paraId="73B0EB4A" w14:textId="77777777">
        <w:trPr>
          <w:cantSplit/>
          <w:trHeight w:val="483"/>
          <w:jc w:val="center"/>
        </w:trPr>
        <w:tc>
          <w:tcPr>
            <w:tcW w:w="3742" w:type="dxa"/>
            <w:gridSpan w:val="2"/>
            <w:vAlign w:val="center"/>
          </w:tcPr>
          <w:p w14:paraId="75E7CED1"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单点</w:t>
            </w:r>
            <w:proofErr w:type="gramStart"/>
            <w:r>
              <w:rPr>
                <w:rFonts w:ascii="Times New Roman" w:eastAsia="宋体" w:hAnsi="宋体" w:cs="Times New Roman"/>
                <w:sz w:val="18"/>
                <w:szCs w:val="18"/>
              </w:rPr>
              <w:t>吊挂力</w:t>
            </w:r>
            <w:proofErr w:type="gramEnd"/>
          </w:p>
        </w:tc>
        <w:tc>
          <w:tcPr>
            <w:tcW w:w="4197" w:type="dxa"/>
            <w:vAlign w:val="center"/>
          </w:tcPr>
          <w:p w14:paraId="58F615D8" w14:textId="77777777" w:rsidR="00420CCE" w:rsidRDefault="004D17F3">
            <w:pPr>
              <w:jc w:val="center"/>
              <w:rPr>
                <w:rFonts w:ascii="Times New Roman" w:eastAsia="宋体" w:hAnsi="Times New Roman" w:cs="Times New Roman"/>
                <w:sz w:val="18"/>
                <w:szCs w:val="18"/>
              </w:rPr>
            </w:pPr>
            <w:r>
              <w:rPr>
                <w:rFonts w:ascii="Times New Roman" w:eastAsia="宋体" w:hAnsi="Times New Roman" w:cs="Times New Roman"/>
                <w:sz w:val="18"/>
                <w:szCs w:val="18"/>
              </w:rPr>
              <w:t>≥1kN</w:t>
            </w:r>
          </w:p>
        </w:tc>
      </w:tr>
      <w:tr w:rsidR="00420CCE" w14:paraId="2A15228D" w14:textId="77777777">
        <w:trPr>
          <w:cantSplit/>
          <w:trHeight w:val="504"/>
          <w:jc w:val="center"/>
        </w:trPr>
        <w:tc>
          <w:tcPr>
            <w:tcW w:w="3742" w:type="dxa"/>
            <w:gridSpan w:val="2"/>
            <w:vAlign w:val="center"/>
          </w:tcPr>
          <w:p w14:paraId="653F5E55"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sz w:val="18"/>
                <w:szCs w:val="18"/>
              </w:rPr>
              <w:t>热阻</w:t>
            </w:r>
          </w:p>
        </w:tc>
        <w:tc>
          <w:tcPr>
            <w:tcW w:w="4197" w:type="dxa"/>
            <w:vAlign w:val="center"/>
          </w:tcPr>
          <w:p w14:paraId="4B12C4CF" w14:textId="77777777" w:rsidR="00420CCE" w:rsidRDefault="004D17F3">
            <w:pPr>
              <w:jc w:val="center"/>
              <w:rPr>
                <w:rFonts w:ascii="Times New Roman" w:eastAsia="宋体" w:hAnsi="Times New Roman" w:cs="Times New Roman"/>
                <w:sz w:val="18"/>
                <w:szCs w:val="18"/>
              </w:rPr>
            </w:pPr>
            <w:r>
              <w:rPr>
                <w:rFonts w:ascii="Times New Roman" w:eastAsia="宋体" w:hAnsi="宋体" w:cs="Times New Roman" w:hint="eastAsia"/>
                <w:sz w:val="18"/>
                <w:szCs w:val="18"/>
              </w:rPr>
              <w:t>满足</w:t>
            </w:r>
            <w:r>
              <w:rPr>
                <w:rFonts w:ascii="Times New Roman" w:eastAsia="宋体" w:hAnsi="宋体" w:cs="Times New Roman"/>
                <w:sz w:val="18"/>
                <w:szCs w:val="18"/>
              </w:rPr>
              <w:t>设计需求</w:t>
            </w:r>
          </w:p>
        </w:tc>
      </w:tr>
    </w:tbl>
    <w:p w14:paraId="00D48119" w14:textId="77777777" w:rsidR="00420CCE" w:rsidRDefault="004D17F3" w:rsidP="008B49A8">
      <w:pPr>
        <w:pStyle w:val="aff"/>
        <w:spacing w:line="480" w:lineRule="auto"/>
        <w:jc w:val="center"/>
        <w:rPr>
          <w:rFonts w:ascii="Times New Roman" w:eastAsia="黑体"/>
        </w:rPr>
      </w:pPr>
      <w:r>
        <w:rPr>
          <w:rFonts w:ascii="Times New Roman" w:eastAsia="黑体" w:hAnsi="黑体"/>
        </w:rPr>
        <w:t>表</w:t>
      </w:r>
      <w:r>
        <w:rPr>
          <w:rFonts w:ascii="Times New Roman" w:eastAsia="黑体"/>
        </w:rPr>
        <w:t xml:space="preserve">9  </w:t>
      </w:r>
      <w:r>
        <w:rPr>
          <w:rFonts w:ascii="Times New Roman" w:eastAsia="黑体" w:hAnsi="黑体"/>
        </w:rPr>
        <w:t>钢丝网架珍珠岩复合保温外墙板允许偏差</w:t>
      </w:r>
    </w:p>
    <w:tbl>
      <w:tblPr>
        <w:tblStyle w:val="af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61"/>
        <w:gridCol w:w="4601"/>
      </w:tblGrid>
      <w:tr w:rsidR="00420CCE" w14:paraId="5256126F" w14:textId="77777777">
        <w:trPr>
          <w:trHeight w:val="340"/>
          <w:jc w:val="center"/>
        </w:trPr>
        <w:tc>
          <w:tcPr>
            <w:tcW w:w="3461" w:type="dxa"/>
          </w:tcPr>
          <w:p w14:paraId="736944C4"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项目</w:t>
            </w:r>
          </w:p>
        </w:tc>
        <w:tc>
          <w:tcPr>
            <w:tcW w:w="4601" w:type="dxa"/>
          </w:tcPr>
          <w:p w14:paraId="2880053F"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hint="eastAsia"/>
                <w:color w:val="000000" w:themeColor="text1"/>
                <w:sz w:val="18"/>
                <w:szCs w:val="18"/>
              </w:rPr>
              <w:t>允许偏差</w:t>
            </w:r>
            <w:r>
              <w:rPr>
                <w:rFonts w:ascii="Times New Roman" w:eastAsia="宋体" w:hAnsi="宋体" w:cs="Times New Roman" w:hint="eastAsia"/>
                <w:color w:val="000000" w:themeColor="text1"/>
                <w:sz w:val="18"/>
                <w:szCs w:val="18"/>
              </w:rPr>
              <w:t>/mm</w:t>
            </w:r>
          </w:p>
        </w:tc>
      </w:tr>
      <w:tr w:rsidR="00420CCE" w14:paraId="30DC3D17" w14:textId="77777777">
        <w:trPr>
          <w:trHeight w:val="340"/>
          <w:jc w:val="center"/>
        </w:trPr>
        <w:tc>
          <w:tcPr>
            <w:tcW w:w="3461" w:type="dxa"/>
          </w:tcPr>
          <w:p w14:paraId="4B0E1047"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长度</w:t>
            </w:r>
          </w:p>
        </w:tc>
        <w:tc>
          <w:tcPr>
            <w:tcW w:w="4601" w:type="dxa"/>
          </w:tcPr>
          <w:p w14:paraId="75935978"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w:t>
            </w:r>
            <w:r>
              <w:rPr>
                <w:rFonts w:ascii="Times New Roman" w:eastAsia="宋体" w:hAnsi="宋体" w:cs="Times New Roman"/>
                <w:color w:val="000000" w:themeColor="text1"/>
                <w:sz w:val="18"/>
                <w:szCs w:val="18"/>
              </w:rPr>
              <w:t>2</w:t>
            </w:r>
          </w:p>
        </w:tc>
      </w:tr>
      <w:tr w:rsidR="00420CCE" w14:paraId="2E57CA42" w14:textId="77777777">
        <w:trPr>
          <w:trHeight w:val="340"/>
          <w:jc w:val="center"/>
        </w:trPr>
        <w:tc>
          <w:tcPr>
            <w:tcW w:w="3461" w:type="dxa"/>
          </w:tcPr>
          <w:p w14:paraId="0C2075CC"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宽度</w:t>
            </w:r>
          </w:p>
        </w:tc>
        <w:tc>
          <w:tcPr>
            <w:tcW w:w="4601" w:type="dxa"/>
          </w:tcPr>
          <w:p w14:paraId="5453CFCD"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w:t>
            </w:r>
            <w:r>
              <w:rPr>
                <w:rFonts w:ascii="Times New Roman" w:eastAsia="宋体" w:hAnsi="宋体" w:cs="Times New Roman"/>
                <w:color w:val="000000" w:themeColor="text1"/>
                <w:sz w:val="18"/>
                <w:szCs w:val="18"/>
              </w:rPr>
              <w:t>2</w:t>
            </w:r>
          </w:p>
        </w:tc>
      </w:tr>
      <w:tr w:rsidR="00420CCE" w14:paraId="0AA743A0" w14:textId="77777777">
        <w:trPr>
          <w:trHeight w:val="340"/>
          <w:jc w:val="center"/>
        </w:trPr>
        <w:tc>
          <w:tcPr>
            <w:tcW w:w="3461" w:type="dxa"/>
          </w:tcPr>
          <w:p w14:paraId="78F71732"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厚度</w:t>
            </w:r>
          </w:p>
        </w:tc>
        <w:tc>
          <w:tcPr>
            <w:tcW w:w="4601" w:type="dxa"/>
          </w:tcPr>
          <w:p w14:paraId="3A41D579"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2.0</w:t>
            </w:r>
            <w:r>
              <w:rPr>
                <w:rFonts w:ascii="Times New Roman" w:eastAsia="宋体" w:hAnsi="宋体" w:cs="Times New Roman" w:hint="eastAsia"/>
                <w:color w:val="000000" w:themeColor="text1"/>
                <w:sz w:val="18"/>
                <w:szCs w:val="18"/>
              </w:rPr>
              <w:t>，</w:t>
            </w:r>
            <w:r>
              <w:rPr>
                <w:rFonts w:ascii="Times New Roman" w:eastAsia="宋体" w:hAnsi="宋体" w:cs="Times New Roman"/>
                <w:color w:val="000000" w:themeColor="text1"/>
                <w:sz w:val="18"/>
                <w:szCs w:val="18"/>
              </w:rPr>
              <w:t>0.0</w:t>
            </w:r>
          </w:p>
        </w:tc>
      </w:tr>
      <w:tr w:rsidR="00420CCE" w14:paraId="03EC2776" w14:textId="77777777">
        <w:trPr>
          <w:trHeight w:val="340"/>
          <w:jc w:val="center"/>
        </w:trPr>
        <w:tc>
          <w:tcPr>
            <w:tcW w:w="3461" w:type="dxa"/>
          </w:tcPr>
          <w:p w14:paraId="4DD9FB3C"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对角线偏差</w:t>
            </w:r>
          </w:p>
        </w:tc>
        <w:tc>
          <w:tcPr>
            <w:tcW w:w="4601" w:type="dxa"/>
          </w:tcPr>
          <w:p w14:paraId="3E8809C9"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3</w:t>
            </w:r>
          </w:p>
        </w:tc>
      </w:tr>
      <w:tr w:rsidR="00420CCE" w14:paraId="6C50A444" w14:textId="77777777">
        <w:trPr>
          <w:trHeight w:val="340"/>
          <w:jc w:val="center"/>
        </w:trPr>
        <w:tc>
          <w:tcPr>
            <w:tcW w:w="3461" w:type="dxa"/>
          </w:tcPr>
          <w:p w14:paraId="15B27944"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板面平整度</w:t>
            </w:r>
          </w:p>
        </w:tc>
        <w:tc>
          <w:tcPr>
            <w:tcW w:w="4601" w:type="dxa"/>
          </w:tcPr>
          <w:p w14:paraId="7AE2DD4C" w14:textId="77777777" w:rsidR="00420CCE" w:rsidRDefault="004D17F3">
            <w:pPr>
              <w:spacing w:line="360" w:lineRule="exact"/>
              <w:jc w:val="center"/>
              <w:rPr>
                <w:rFonts w:ascii="Times New Roman" w:eastAsia="宋体" w:hAnsi="宋体" w:cs="Times New Roman"/>
                <w:color w:val="000000" w:themeColor="text1"/>
                <w:sz w:val="18"/>
                <w:szCs w:val="18"/>
              </w:rPr>
            </w:pPr>
            <w:r>
              <w:rPr>
                <w:rFonts w:ascii="Times New Roman" w:eastAsia="宋体" w:hAnsi="宋体" w:cs="Times New Roman"/>
                <w:color w:val="000000" w:themeColor="text1"/>
                <w:sz w:val="18"/>
                <w:szCs w:val="18"/>
              </w:rPr>
              <w:t>≤</w:t>
            </w:r>
            <w:r>
              <w:rPr>
                <w:rFonts w:ascii="Times New Roman" w:eastAsia="宋体" w:hAnsi="宋体" w:cs="Times New Roman"/>
                <w:color w:val="000000" w:themeColor="text1"/>
                <w:sz w:val="18"/>
                <w:szCs w:val="18"/>
              </w:rPr>
              <w:t>2.0</w:t>
            </w:r>
          </w:p>
        </w:tc>
      </w:tr>
    </w:tbl>
    <w:p w14:paraId="54998498"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5.2 </w:t>
      </w:r>
      <w:r>
        <w:rPr>
          <w:rFonts w:ascii="Times New Roman"/>
          <w:color w:val="000000" w:themeColor="text1"/>
        </w:rPr>
        <w:t>保温板</w:t>
      </w:r>
    </w:p>
    <w:p w14:paraId="03AEC66A" w14:textId="1B8C7AEA" w:rsidR="00420CCE" w:rsidRPr="008B49A8" w:rsidRDefault="004D17F3" w:rsidP="008B49A8">
      <w:pPr>
        <w:pStyle w:val="aff"/>
        <w:ind w:firstLineChars="0" w:firstLine="0"/>
        <w:rPr>
          <w:rFonts w:ascii="Times New Roman"/>
        </w:rPr>
      </w:pPr>
      <w:r>
        <w:rPr>
          <w:rFonts w:ascii="Times New Roman"/>
        </w:rPr>
        <w:t>5.2.1</w:t>
      </w:r>
      <w:r>
        <w:rPr>
          <w:rFonts w:ascii="Times New Roman"/>
        </w:rPr>
        <w:t>模塑聚苯板主要性能指标应符合表</w:t>
      </w:r>
      <w:r>
        <w:rPr>
          <w:rFonts w:ascii="Times New Roman"/>
        </w:rPr>
        <w:t>10</w:t>
      </w:r>
      <w:r>
        <w:rPr>
          <w:rFonts w:ascii="Times New Roman"/>
        </w:rPr>
        <w:t>、表</w:t>
      </w:r>
      <w:r>
        <w:rPr>
          <w:rFonts w:ascii="Times New Roman"/>
        </w:rPr>
        <w:t>11</w:t>
      </w:r>
      <w:r>
        <w:rPr>
          <w:rFonts w:ascii="Times New Roman"/>
        </w:rPr>
        <w:t>的要求。</w:t>
      </w:r>
      <w:bookmarkStart w:id="17" w:name="_Hlk70507564"/>
    </w:p>
    <w:p w14:paraId="62FE77B2" w14:textId="77777777" w:rsidR="00420CCE" w:rsidRDefault="004D17F3" w:rsidP="008B49A8">
      <w:pPr>
        <w:pStyle w:val="aff"/>
        <w:spacing w:line="480" w:lineRule="auto"/>
        <w:ind w:firstLineChars="0" w:firstLine="0"/>
        <w:jc w:val="center"/>
        <w:rPr>
          <w:rFonts w:ascii="Times New Roman" w:eastAsia="黑体"/>
          <w:color w:val="000000" w:themeColor="text1"/>
        </w:rPr>
      </w:pPr>
      <w:r>
        <w:rPr>
          <w:rFonts w:ascii="Times New Roman" w:eastAsia="黑体" w:hAnsi="黑体"/>
          <w:color w:val="000000" w:themeColor="text1"/>
        </w:rPr>
        <w:t>表</w:t>
      </w:r>
      <w:r>
        <w:rPr>
          <w:rFonts w:ascii="Times New Roman" w:eastAsia="黑体"/>
          <w:color w:val="000000" w:themeColor="text1"/>
        </w:rPr>
        <w:t xml:space="preserve">10 </w:t>
      </w:r>
      <w:r>
        <w:rPr>
          <w:rFonts w:ascii="Times New Roman" w:eastAsia="黑体" w:hAnsi="黑体"/>
          <w:color w:val="000000" w:themeColor="text1"/>
        </w:rPr>
        <w:t>模塑聚苯板主要性能指标</w:t>
      </w:r>
    </w:p>
    <w:tbl>
      <w:tblPr>
        <w:tblW w:w="8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003"/>
        <w:gridCol w:w="2036"/>
        <w:gridCol w:w="2036"/>
      </w:tblGrid>
      <w:tr w:rsidR="00420CCE" w14:paraId="18134E45" w14:textId="77777777">
        <w:trPr>
          <w:jc w:val="center"/>
        </w:trPr>
        <w:tc>
          <w:tcPr>
            <w:tcW w:w="4003" w:type="dxa"/>
            <w:vMerge w:val="restart"/>
            <w:tcMar>
              <w:left w:w="28" w:type="dxa"/>
              <w:right w:w="28" w:type="dxa"/>
            </w:tcMar>
            <w:vAlign w:val="center"/>
          </w:tcPr>
          <w:p w14:paraId="5742C16D"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项目</w:t>
            </w:r>
          </w:p>
        </w:tc>
        <w:tc>
          <w:tcPr>
            <w:tcW w:w="4072" w:type="dxa"/>
            <w:gridSpan w:val="2"/>
            <w:tcMar>
              <w:left w:w="28" w:type="dxa"/>
              <w:right w:w="28" w:type="dxa"/>
            </w:tcMar>
          </w:tcPr>
          <w:p w14:paraId="370363AA"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性能指标</w:t>
            </w:r>
          </w:p>
        </w:tc>
      </w:tr>
      <w:tr w:rsidR="00420CCE" w14:paraId="4780FDB0" w14:textId="77777777">
        <w:trPr>
          <w:jc w:val="center"/>
        </w:trPr>
        <w:tc>
          <w:tcPr>
            <w:tcW w:w="4003" w:type="dxa"/>
            <w:vMerge/>
            <w:tcMar>
              <w:left w:w="28" w:type="dxa"/>
              <w:right w:w="28" w:type="dxa"/>
            </w:tcMar>
          </w:tcPr>
          <w:p w14:paraId="37AE7AEB" w14:textId="77777777" w:rsidR="00420CCE" w:rsidRDefault="00420CCE">
            <w:pPr>
              <w:spacing w:line="360" w:lineRule="exact"/>
              <w:jc w:val="center"/>
              <w:rPr>
                <w:rFonts w:ascii="Times New Roman" w:eastAsia="宋体" w:hAnsi="Times New Roman" w:cs="Times New Roman"/>
                <w:color w:val="000000" w:themeColor="text1"/>
                <w:sz w:val="18"/>
                <w:szCs w:val="18"/>
              </w:rPr>
            </w:pPr>
          </w:p>
        </w:tc>
        <w:tc>
          <w:tcPr>
            <w:tcW w:w="2036" w:type="dxa"/>
            <w:tcMar>
              <w:left w:w="28" w:type="dxa"/>
              <w:right w:w="28" w:type="dxa"/>
            </w:tcMar>
          </w:tcPr>
          <w:p w14:paraId="3BAE58A5"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039</w:t>
            </w:r>
            <w:r>
              <w:rPr>
                <w:rFonts w:ascii="Times New Roman" w:eastAsia="宋体" w:hAnsi="宋体" w:cs="Times New Roman"/>
                <w:color w:val="000000" w:themeColor="text1"/>
                <w:sz w:val="18"/>
                <w:szCs w:val="18"/>
              </w:rPr>
              <w:t>级</w:t>
            </w:r>
          </w:p>
        </w:tc>
        <w:tc>
          <w:tcPr>
            <w:tcW w:w="2036" w:type="dxa"/>
            <w:tcMar>
              <w:left w:w="28" w:type="dxa"/>
              <w:right w:w="28" w:type="dxa"/>
            </w:tcMar>
          </w:tcPr>
          <w:p w14:paraId="2A8B9287"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033</w:t>
            </w:r>
            <w:r>
              <w:rPr>
                <w:rFonts w:ascii="Times New Roman" w:eastAsia="宋体" w:hAnsi="宋体" w:cs="Times New Roman"/>
                <w:color w:val="000000" w:themeColor="text1"/>
                <w:sz w:val="18"/>
                <w:szCs w:val="18"/>
              </w:rPr>
              <w:t>级</w:t>
            </w:r>
          </w:p>
        </w:tc>
      </w:tr>
      <w:tr w:rsidR="00420CCE" w14:paraId="7916C2D0" w14:textId="77777777">
        <w:trPr>
          <w:jc w:val="center"/>
        </w:trPr>
        <w:tc>
          <w:tcPr>
            <w:tcW w:w="4003" w:type="dxa"/>
            <w:tcMar>
              <w:left w:w="28" w:type="dxa"/>
              <w:right w:w="28" w:type="dxa"/>
            </w:tcMar>
          </w:tcPr>
          <w:p w14:paraId="3A912F11"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导热系数</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[W/</w:t>
            </w:r>
            <w:r>
              <w:rPr>
                <w:rFonts w:ascii="Times New Roman" w:eastAsia="宋体" w:hAnsi="宋体" w:cs="Times New Roman" w:hint="eastAsia"/>
                <w:color w:val="000000" w:themeColor="text1"/>
                <w:sz w:val="18"/>
                <w:szCs w:val="18"/>
              </w:rPr>
              <w:t>(</w:t>
            </w:r>
            <w:proofErr w:type="spellStart"/>
            <w:r>
              <w:rPr>
                <w:rFonts w:ascii="Times New Roman" w:eastAsia="宋体" w:hAnsi="Times New Roman" w:cs="Times New Roman"/>
                <w:color w:val="000000" w:themeColor="text1"/>
                <w:sz w:val="18"/>
                <w:szCs w:val="18"/>
              </w:rPr>
              <w:t>m·K</w:t>
            </w:r>
            <w:proofErr w:type="spellEnd"/>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2036" w:type="dxa"/>
            <w:tcMar>
              <w:left w:w="28" w:type="dxa"/>
              <w:right w:w="28" w:type="dxa"/>
            </w:tcMar>
          </w:tcPr>
          <w:p w14:paraId="6EC768C1"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≤0.039</w:t>
            </w:r>
          </w:p>
        </w:tc>
        <w:tc>
          <w:tcPr>
            <w:tcW w:w="2036" w:type="dxa"/>
            <w:tcMar>
              <w:left w:w="28" w:type="dxa"/>
              <w:right w:w="28" w:type="dxa"/>
            </w:tcMar>
          </w:tcPr>
          <w:p w14:paraId="730A9C30"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≤0.033</w:t>
            </w:r>
          </w:p>
        </w:tc>
      </w:tr>
      <w:tr w:rsidR="00420CCE" w14:paraId="4084D10D" w14:textId="77777777">
        <w:trPr>
          <w:jc w:val="center"/>
        </w:trPr>
        <w:tc>
          <w:tcPr>
            <w:tcW w:w="4003" w:type="dxa"/>
            <w:tcMar>
              <w:left w:w="28" w:type="dxa"/>
              <w:right w:w="28" w:type="dxa"/>
            </w:tcMar>
          </w:tcPr>
          <w:p w14:paraId="793C9C9F"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lastRenderedPageBreak/>
              <w:t>表观密度</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kg/m</w:t>
            </w:r>
            <w:r>
              <w:rPr>
                <w:rFonts w:ascii="Times New Roman" w:eastAsia="宋体" w:hAnsi="Times New Roman" w:cs="Times New Roman"/>
                <w:color w:val="000000" w:themeColor="text1"/>
                <w:sz w:val="18"/>
                <w:szCs w:val="18"/>
                <w:vertAlign w:val="superscript"/>
              </w:rPr>
              <w:t>3</w:t>
            </w:r>
            <w:r>
              <w:rPr>
                <w:rFonts w:ascii="Times New Roman" w:eastAsia="宋体" w:hAnsi="宋体" w:cs="Times New Roman" w:hint="eastAsia"/>
                <w:color w:val="000000" w:themeColor="text1"/>
                <w:sz w:val="18"/>
                <w:szCs w:val="18"/>
              </w:rPr>
              <w:t>)</w:t>
            </w:r>
          </w:p>
        </w:tc>
        <w:tc>
          <w:tcPr>
            <w:tcW w:w="4072" w:type="dxa"/>
            <w:gridSpan w:val="2"/>
            <w:tcMar>
              <w:left w:w="28" w:type="dxa"/>
              <w:right w:w="28" w:type="dxa"/>
            </w:tcMar>
            <w:vAlign w:val="center"/>
          </w:tcPr>
          <w:p w14:paraId="255171BB"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18</w:t>
            </w:r>
            <w:r>
              <w:rPr>
                <w:rFonts w:ascii="Times New Roman"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22</w:t>
            </w:r>
          </w:p>
        </w:tc>
      </w:tr>
      <w:tr w:rsidR="00420CCE" w14:paraId="1CA6A072" w14:textId="77777777">
        <w:trPr>
          <w:jc w:val="center"/>
        </w:trPr>
        <w:tc>
          <w:tcPr>
            <w:tcW w:w="4003" w:type="dxa"/>
            <w:tcMar>
              <w:left w:w="28" w:type="dxa"/>
              <w:right w:w="28" w:type="dxa"/>
            </w:tcMar>
          </w:tcPr>
          <w:p w14:paraId="4254A974"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垂直于板面方向的抗拉强度</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MPa</w:t>
            </w:r>
          </w:p>
        </w:tc>
        <w:tc>
          <w:tcPr>
            <w:tcW w:w="4072" w:type="dxa"/>
            <w:gridSpan w:val="2"/>
            <w:tcMar>
              <w:left w:w="28" w:type="dxa"/>
              <w:right w:w="28" w:type="dxa"/>
            </w:tcMar>
            <w:vAlign w:val="center"/>
          </w:tcPr>
          <w:p w14:paraId="44F596CA"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≥0.10</w:t>
            </w:r>
          </w:p>
        </w:tc>
      </w:tr>
      <w:tr w:rsidR="00420CCE" w14:paraId="600F4E6E" w14:textId="77777777">
        <w:trPr>
          <w:jc w:val="center"/>
        </w:trPr>
        <w:tc>
          <w:tcPr>
            <w:tcW w:w="4003" w:type="dxa"/>
            <w:tcMar>
              <w:left w:w="28" w:type="dxa"/>
              <w:right w:w="28" w:type="dxa"/>
            </w:tcMar>
          </w:tcPr>
          <w:p w14:paraId="3F65FFD1"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尺寸稳定性</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4072" w:type="dxa"/>
            <w:gridSpan w:val="2"/>
            <w:tcMar>
              <w:left w:w="28" w:type="dxa"/>
              <w:right w:w="28" w:type="dxa"/>
            </w:tcMar>
            <w:vAlign w:val="center"/>
          </w:tcPr>
          <w:p w14:paraId="4713DCED"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≤0.3</w:t>
            </w:r>
          </w:p>
        </w:tc>
      </w:tr>
      <w:tr w:rsidR="00420CCE" w14:paraId="1EEFF975" w14:textId="77777777">
        <w:trPr>
          <w:jc w:val="center"/>
        </w:trPr>
        <w:tc>
          <w:tcPr>
            <w:tcW w:w="4003" w:type="dxa"/>
            <w:tcMar>
              <w:left w:w="28" w:type="dxa"/>
              <w:right w:w="28" w:type="dxa"/>
            </w:tcMar>
          </w:tcPr>
          <w:p w14:paraId="4640C61A"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弯曲变形</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mm</w:t>
            </w:r>
          </w:p>
        </w:tc>
        <w:tc>
          <w:tcPr>
            <w:tcW w:w="4072" w:type="dxa"/>
            <w:gridSpan w:val="2"/>
            <w:tcMar>
              <w:left w:w="28" w:type="dxa"/>
              <w:right w:w="28" w:type="dxa"/>
            </w:tcMar>
            <w:vAlign w:val="center"/>
          </w:tcPr>
          <w:p w14:paraId="3DFC9BC0"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r>
      <w:tr w:rsidR="00420CCE" w14:paraId="7BF14A19" w14:textId="77777777">
        <w:trPr>
          <w:jc w:val="center"/>
        </w:trPr>
        <w:tc>
          <w:tcPr>
            <w:tcW w:w="4003" w:type="dxa"/>
            <w:tcMar>
              <w:left w:w="28" w:type="dxa"/>
              <w:right w:w="28" w:type="dxa"/>
            </w:tcMar>
          </w:tcPr>
          <w:p w14:paraId="7741B5C6"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水蒸气渗透系数</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[ng/</w:t>
            </w:r>
            <w:r>
              <w:rPr>
                <w:rFonts w:ascii="Times New Roman" w:eastAsia="宋体" w:hAnsi="宋体" w:cs="Times New Roman" w:hint="eastAsia"/>
                <w:color w:val="000000" w:themeColor="text1"/>
                <w:sz w:val="18"/>
                <w:szCs w:val="18"/>
              </w:rPr>
              <w:t>(</w:t>
            </w:r>
            <w:proofErr w:type="spellStart"/>
            <w:r>
              <w:rPr>
                <w:rFonts w:ascii="Times New Roman" w:eastAsia="宋体" w:hAnsi="Times New Roman" w:cs="Times New Roman"/>
                <w:color w:val="000000" w:themeColor="text1"/>
                <w:sz w:val="18"/>
                <w:szCs w:val="18"/>
              </w:rPr>
              <w:t>Pa·m·s</w:t>
            </w:r>
            <w:proofErr w:type="spellEnd"/>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4072" w:type="dxa"/>
            <w:gridSpan w:val="2"/>
            <w:tcMar>
              <w:left w:w="28" w:type="dxa"/>
              <w:right w:w="28" w:type="dxa"/>
            </w:tcMar>
            <w:vAlign w:val="center"/>
          </w:tcPr>
          <w:p w14:paraId="2EE75694"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≤4.5</w:t>
            </w:r>
          </w:p>
        </w:tc>
      </w:tr>
      <w:tr w:rsidR="00420CCE" w14:paraId="28EE3B9D" w14:textId="77777777">
        <w:trPr>
          <w:jc w:val="center"/>
        </w:trPr>
        <w:tc>
          <w:tcPr>
            <w:tcW w:w="4003" w:type="dxa"/>
            <w:tcMar>
              <w:left w:w="28" w:type="dxa"/>
              <w:right w:w="28" w:type="dxa"/>
            </w:tcMar>
          </w:tcPr>
          <w:p w14:paraId="72B49538"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吸水率（</w:t>
            </w:r>
            <w:r>
              <w:rPr>
                <w:rFonts w:ascii="Times New Roman" w:eastAsia="宋体" w:hAnsi="Times New Roman" w:cs="Times New Roman"/>
                <w:color w:val="000000" w:themeColor="text1"/>
                <w:sz w:val="18"/>
                <w:szCs w:val="18"/>
              </w:rPr>
              <w:t>V/V</w:t>
            </w:r>
            <w:r>
              <w:rPr>
                <w:rFonts w:ascii="Times New Roman" w:eastAsia="宋体" w:hAnsi="宋体" w:cs="Times New Roman"/>
                <w:color w:val="000000" w:themeColor="text1"/>
                <w:sz w:val="18"/>
                <w:szCs w:val="18"/>
              </w:rPr>
              <w:t>）</w:t>
            </w:r>
            <w:r>
              <w:rPr>
                <w:rFonts w:ascii="Times New Roman" w:eastAsia="宋体" w:hAnsi="宋体"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4072" w:type="dxa"/>
            <w:gridSpan w:val="2"/>
            <w:tcMar>
              <w:left w:w="28" w:type="dxa"/>
              <w:right w:w="28" w:type="dxa"/>
            </w:tcMar>
            <w:vAlign w:val="center"/>
          </w:tcPr>
          <w:p w14:paraId="14CD742A"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r>
      <w:tr w:rsidR="00420CCE" w14:paraId="48CF9CB0" w14:textId="77777777">
        <w:trPr>
          <w:jc w:val="center"/>
        </w:trPr>
        <w:tc>
          <w:tcPr>
            <w:tcW w:w="4003" w:type="dxa"/>
            <w:tcMar>
              <w:left w:w="28" w:type="dxa"/>
              <w:right w:w="28" w:type="dxa"/>
            </w:tcMar>
          </w:tcPr>
          <w:p w14:paraId="5671AD08" w14:textId="77777777" w:rsidR="00420CCE" w:rsidRDefault="004D17F3">
            <w:pPr>
              <w:spacing w:line="360" w:lineRule="exact"/>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燃烧性能等级</w:t>
            </w:r>
          </w:p>
        </w:tc>
        <w:tc>
          <w:tcPr>
            <w:tcW w:w="2036" w:type="dxa"/>
            <w:tcMar>
              <w:left w:w="28" w:type="dxa"/>
              <w:right w:w="28" w:type="dxa"/>
            </w:tcMar>
          </w:tcPr>
          <w:p w14:paraId="6207F22E"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不低于</w:t>
            </w: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vertAlign w:val="subscript"/>
              </w:rPr>
              <w:t>2</w:t>
            </w:r>
            <w:r>
              <w:rPr>
                <w:rFonts w:ascii="Times New Roman" w:eastAsia="宋体" w:hAnsi="宋体" w:cs="Times New Roman"/>
                <w:color w:val="000000" w:themeColor="text1"/>
                <w:sz w:val="18"/>
                <w:szCs w:val="18"/>
              </w:rPr>
              <w:t>级</w:t>
            </w:r>
          </w:p>
        </w:tc>
        <w:tc>
          <w:tcPr>
            <w:tcW w:w="2036" w:type="dxa"/>
            <w:tcMar>
              <w:left w:w="28" w:type="dxa"/>
              <w:right w:w="28" w:type="dxa"/>
            </w:tcMar>
          </w:tcPr>
          <w:p w14:paraId="65E2CC97"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B</w:t>
            </w:r>
            <w:r>
              <w:rPr>
                <w:rFonts w:ascii="Times New Roman" w:eastAsia="宋体" w:hAnsi="Times New Roman" w:cs="Times New Roman"/>
                <w:color w:val="000000" w:themeColor="text1"/>
                <w:sz w:val="18"/>
                <w:szCs w:val="18"/>
                <w:vertAlign w:val="subscript"/>
              </w:rPr>
              <w:t>1</w:t>
            </w:r>
            <w:r>
              <w:rPr>
                <w:rFonts w:ascii="Times New Roman" w:eastAsia="宋体" w:hAnsi="宋体" w:cs="Times New Roman"/>
                <w:color w:val="000000" w:themeColor="text1"/>
                <w:sz w:val="18"/>
                <w:szCs w:val="18"/>
              </w:rPr>
              <w:t>级</w:t>
            </w:r>
          </w:p>
        </w:tc>
      </w:tr>
    </w:tbl>
    <w:bookmarkEnd w:id="17"/>
    <w:p w14:paraId="21E25FE3" w14:textId="77777777" w:rsidR="00420CCE" w:rsidRDefault="004D17F3" w:rsidP="008B49A8">
      <w:pPr>
        <w:pStyle w:val="7"/>
        <w:spacing w:line="480" w:lineRule="auto"/>
        <w:rPr>
          <w:rFonts w:ascii="Times New Roman" w:eastAsia="黑体" w:hAnsi="Times New Roman" w:cs="Times New Roman"/>
          <w:color w:val="000000" w:themeColor="text1"/>
          <w:kern w:val="0"/>
          <w:sz w:val="21"/>
          <w:szCs w:val="20"/>
        </w:rPr>
      </w:pPr>
      <w:r>
        <w:rPr>
          <w:rFonts w:ascii="Times New Roman" w:eastAsia="黑体" w:hAnsi="黑体" w:cs="Times New Roman"/>
          <w:color w:val="000000" w:themeColor="text1"/>
          <w:kern w:val="0"/>
          <w:sz w:val="21"/>
          <w:szCs w:val="20"/>
        </w:rPr>
        <w:t>表</w:t>
      </w:r>
      <w:r>
        <w:rPr>
          <w:rFonts w:ascii="Times New Roman" w:eastAsia="黑体" w:hAnsi="Times New Roman" w:cs="Times New Roman"/>
          <w:color w:val="000000" w:themeColor="text1"/>
          <w:kern w:val="0"/>
          <w:sz w:val="21"/>
          <w:szCs w:val="20"/>
        </w:rPr>
        <w:t xml:space="preserve">11 </w:t>
      </w:r>
      <w:r>
        <w:rPr>
          <w:rFonts w:ascii="Times New Roman" w:eastAsia="黑体" w:hAnsi="黑体" w:cs="Times New Roman"/>
          <w:color w:val="000000" w:themeColor="text1"/>
          <w:kern w:val="0"/>
          <w:sz w:val="21"/>
          <w:szCs w:val="20"/>
        </w:rPr>
        <w:t>模塑</w:t>
      </w:r>
      <w:proofErr w:type="gramStart"/>
      <w:r>
        <w:rPr>
          <w:rFonts w:ascii="Times New Roman" w:eastAsia="黑体" w:hAnsi="黑体" w:cs="Times New Roman"/>
          <w:color w:val="000000" w:themeColor="text1"/>
          <w:kern w:val="0"/>
          <w:sz w:val="21"/>
          <w:szCs w:val="20"/>
        </w:rPr>
        <w:t>板允许</w:t>
      </w:r>
      <w:proofErr w:type="gramEnd"/>
      <w:r>
        <w:rPr>
          <w:rFonts w:ascii="Times New Roman" w:eastAsia="黑体" w:hAnsi="黑体" w:cs="Times New Roman"/>
          <w:color w:val="000000" w:themeColor="text1"/>
          <w:kern w:val="0"/>
          <w:sz w:val="21"/>
          <w:szCs w:val="20"/>
        </w:rPr>
        <w:t>偏差</w:t>
      </w:r>
    </w:p>
    <w:tbl>
      <w:tblPr>
        <w:tblW w:w="81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711"/>
        <w:gridCol w:w="4428"/>
      </w:tblGrid>
      <w:tr w:rsidR="00420CCE" w14:paraId="7726184E" w14:textId="77777777">
        <w:trPr>
          <w:jc w:val="center"/>
        </w:trPr>
        <w:tc>
          <w:tcPr>
            <w:tcW w:w="3711" w:type="dxa"/>
            <w:tcMar>
              <w:left w:w="28" w:type="dxa"/>
              <w:right w:w="28" w:type="dxa"/>
            </w:tcMar>
          </w:tcPr>
          <w:p w14:paraId="04854D4D"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项目</w:t>
            </w:r>
          </w:p>
        </w:tc>
        <w:tc>
          <w:tcPr>
            <w:tcW w:w="4428" w:type="dxa"/>
            <w:tcMar>
              <w:left w:w="28" w:type="dxa"/>
              <w:right w:w="28" w:type="dxa"/>
            </w:tcMar>
          </w:tcPr>
          <w:p w14:paraId="08F3418B"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允许偏差</w:t>
            </w:r>
            <w:r>
              <w:rPr>
                <w:rFonts w:ascii="Times New Roman" w:hAnsi="Times New Roman" w:cs="Times New Roman" w:hint="eastAsia"/>
                <w:sz w:val="18"/>
                <w:szCs w:val="18"/>
                <w:lang w:bidi="zh-TW"/>
              </w:rPr>
              <w:t>/mm</w:t>
            </w:r>
          </w:p>
        </w:tc>
      </w:tr>
      <w:tr w:rsidR="00420CCE" w14:paraId="4110E983" w14:textId="77777777">
        <w:trPr>
          <w:jc w:val="center"/>
        </w:trPr>
        <w:tc>
          <w:tcPr>
            <w:tcW w:w="3711" w:type="dxa"/>
            <w:tcMar>
              <w:left w:w="28" w:type="dxa"/>
              <w:right w:w="28" w:type="dxa"/>
            </w:tcMar>
            <w:vAlign w:val="center"/>
          </w:tcPr>
          <w:p w14:paraId="0B7F6BFD"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厚度</w:t>
            </w:r>
          </w:p>
        </w:tc>
        <w:tc>
          <w:tcPr>
            <w:tcW w:w="4428" w:type="dxa"/>
            <w:tcMar>
              <w:left w:w="28" w:type="dxa"/>
              <w:right w:w="28" w:type="dxa"/>
            </w:tcMar>
          </w:tcPr>
          <w:p w14:paraId="325E81EF"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p w14:paraId="6EAB6A10"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w:t>
            </w:r>
          </w:p>
        </w:tc>
      </w:tr>
      <w:tr w:rsidR="00420CCE" w14:paraId="6C4D919F" w14:textId="77777777">
        <w:trPr>
          <w:jc w:val="center"/>
        </w:trPr>
        <w:tc>
          <w:tcPr>
            <w:tcW w:w="3711" w:type="dxa"/>
            <w:tcMar>
              <w:left w:w="28" w:type="dxa"/>
              <w:right w:w="28" w:type="dxa"/>
            </w:tcMar>
          </w:tcPr>
          <w:p w14:paraId="40DB309D"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长度</w:t>
            </w:r>
          </w:p>
        </w:tc>
        <w:tc>
          <w:tcPr>
            <w:tcW w:w="4428" w:type="dxa"/>
            <w:tcMar>
              <w:left w:w="28" w:type="dxa"/>
              <w:right w:w="28" w:type="dxa"/>
            </w:tcMar>
          </w:tcPr>
          <w:p w14:paraId="33E4D1B3"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420CCE" w14:paraId="631636B4" w14:textId="77777777">
        <w:trPr>
          <w:jc w:val="center"/>
        </w:trPr>
        <w:tc>
          <w:tcPr>
            <w:tcW w:w="3711" w:type="dxa"/>
            <w:tcMar>
              <w:left w:w="28" w:type="dxa"/>
              <w:right w:w="28" w:type="dxa"/>
            </w:tcMar>
          </w:tcPr>
          <w:p w14:paraId="76D8798B"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宽度</w:t>
            </w:r>
          </w:p>
        </w:tc>
        <w:tc>
          <w:tcPr>
            <w:tcW w:w="4428" w:type="dxa"/>
            <w:tcMar>
              <w:left w:w="28" w:type="dxa"/>
              <w:right w:w="28" w:type="dxa"/>
            </w:tcMar>
          </w:tcPr>
          <w:p w14:paraId="69BBC234"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r>
      <w:tr w:rsidR="00420CCE" w14:paraId="45232E23" w14:textId="77777777">
        <w:trPr>
          <w:jc w:val="center"/>
        </w:trPr>
        <w:tc>
          <w:tcPr>
            <w:tcW w:w="3711" w:type="dxa"/>
            <w:tcMar>
              <w:left w:w="28" w:type="dxa"/>
              <w:right w:w="28" w:type="dxa"/>
            </w:tcMar>
          </w:tcPr>
          <w:p w14:paraId="663D9438"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对角线差</w:t>
            </w:r>
          </w:p>
        </w:tc>
        <w:tc>
          <w:tcPr>
            <w:tcW w:w="4428" w:type="dxa"/>
            <w:tcMar>
              <w:left w:w="28" w:type="dxa"/>
              <w:right w:w="28" w:type="dxa"/>
            </w:tcMar>
          </w:tcPr>
          <w:p w14:paraId="636C19B5"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r>
      <w:tr w:rsidR="00420CCE" w14:paraId="270B2A16" w14:textId="77777777">
        <w:trPr>
          <w:jc w:val="center"/>
        </w:trPr>
        <w:tc>
          <w:tcPr>
            <w:tcW w:w="3711" w:type="dxa"/>
            <w:tcMar>
              <w:left w:w="28" w:type="dxa"/>
              <w:right w:w="28" w:type="dxa"/>
            </w:tcMar>
          </w:tcPr>
          <w:p w14:paraId="71ADD871"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板边平直度</w:t>
            </w:r>
          </w:p>
        </w:tc>
        <w:tc>
          <w:tcPr>
            <w:tcW w:w="4428" w:type="dxa"/>
            <w:tcMar>
              <w:left w:w="28" w:type="dxa"/>
              <w:right w:w="28" w:type="dxa"/>
            </w:tcMar>
          </w:tcPr>
          <w:p w14:paraId="35555E30"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420CCE" w14:paraId="0CCB969A" w14:textId="77777777">
        <w:trPr>
          <w:jc w:val="center"/>
        </w:trPr>
        <w:tc>
          <w:tcPr>
            <w:tcW w:w="3711" w:type="dxa"/>
            <w:tcMar>
              <w:left w:w="28" w:type="dxa"/>
              <w:right w:w="28" w:type="dxa"/>
            </w:tcMar>
          </w:tcPr>
          <w:p w14:paraId="725A4EE1"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宋体" w:cs="Times New Roman"/>
                <w:color w:val="000000" w:themeColor="text1"/>
                <w:sz w:val="18"/>
                <w:szCs w:val="18"/>
              </w:rPr>
              <w:t>板面平整度</w:t>
            </w:r>
          </w:p>
        </w:tc>
        <w:tc>
          <w:tcPr>
            <w:tcW w:w="4428" w:type="dxa"/>
            <w:tcMar>
              <w:left w:w="28" w:type="dxa"/>
              <w:right w:w="28" w:type="dxa"/>
            </w:tcMar>
          </w:tcPr>
          <w:p w14:paraId="0D90F31F" w14:textId="77777777" w:rsidR="00420CCE" w:rsidRDefault="004D17F3">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r>
    </w:tbl>
    <w:p w14:paraId="795D371B" w14:textId="77777777" w:rsidR="00420CCE" w:rsidRDefault="004D17F3">
      <w:pPr>
        <w:pStyle w:val="aff"/>
        <w:ind w:firstLineChars="0" w:firstLine="0"/>
        <w:rPr>
          <w:rFonts w:ascii="Times New Roman"/>
          <w:szCs w:val="21"/>
        </w:rPr>
      </w:pPr>
      <w:r>
        <w:rPr>
          <w:rFonts w:ascii="Times New Roman"/>
          <w:color w:val="000000" w:themeColor="text1"/>
          <w:szCs w:val="21"/>
        </w:rPr>
        <w:t>注：本表的尺寸（长</w:t>
      </w:r>
      <w:r>
        <w:rPr>
          <w:rFonts w:ascii="Times New Roman"/>
          <w:color w:val="000000" w:themeColor="text1"/>
          <w:szCs w:val="21"/>
        </w:rPr>
        <w:t>×</w:t>
      </w:r>
      <w:r>
        <w:rPr>
          <w:rFonts w:ascii="Times New Roman"/>
          <w:color w:val="000000" w:themeColor="text1"/>
          <w:szCs w:val="21"/>
        </w:rPr>
        <w:t>宽）允许偏差值以</w:t>
      </w:r>
      <w:r>
        <w:rPr>
          <w:rFonts w:ascii="Times New Roman"/>
          <w:color w:val="000000" w:themeColor="text1"/>
          <w:szCs w:val="21"/>
        </w:rPr>
        <w:t>1200mm×600mm</w:t>
      </w:r>
      <w:r>
        <w:rPr>
          <w:rFonts w:ascii="Times New Roman"/>
          <w:color w:val="000000" w:themeColor="text1"/>
          <w:szCs w:val="21"/>
        </w:rPr>
        <w:t>的模塑板为基准。</w:t>
      </w:r>
      <w:r>
        <w:rPr>
          <w:rFonts w:ascii="Times New Roman"/>
          <w:szCs w:val="21"/>
        </w:rPr>
        <w:t>其他规格的尺寸允许偏差由供需双方商定。</w:t>
      </w:r>
    </w:p>
    <w:p w14:paraId="1D5BC9A2" w14:textId="2F225BB3" w:rsidR="00420CCE" w:rsidRPr="004A061B" w:rsidRDefault="004D17F3" w:rsidP="004A061B">
      <w:pPr>
        <w:pStyle w:val="aff"/>
        <w:ind w:firstLineChars="0" w:firstLine="0"/>
        <w:rPr>
          <w:rFonts w:ascii="Times New Roman"/>
        </w:rPr>
      </w:pPr>
      <w:bookmarkStart w:id="18" w:name="_Hlk70507573"/>
      <w:r>
        <w:rPr>
          <w:rFonts w:ascii="Times New Roman"/>
        </w:rPr>
        <w:t>5.2.2</w:t>
      </w:r>
      <w:r>
        <w:rPr>
          <w:rFonts w:ascii="Times New Roman" w:hint="eastAsia"/>
        </w:rPr>
        <w:t xml:space="preserve"> </w:t>
      </w:r>
      <w:r w:rsidR="00E27F9E">
        <w:rPr>
          <w:rFonts w:ascii="Times New Roman" w:hint="eastAsia"/>
          <w:color w:val="000000" w:themeColor="text1"/>
          <w:szCs w:val="21"/>
        </w:rPr>
        <w:t>挤塑聚苯板板</w:t>
      </w:r>
      <w:r w:rsidR="00E27F9E">
        <w:rPr>
          <w:rFonts w:ascii="Times New Roman"/>
        </w:rPr>
        <w:t>主要性能指标应符合表</w:t>
      </w:r>
      <w:r w:rsidR="00E27F9E">
        <w:rPr>
          <w:rFonts w:ascii="Times New Roman"/>
        </w:rPr>
        <w:t>12</w:t>
      </w:r>
      <w:r w:rsidR="00E27F9E">
        <w:rPr>
          <w:rFonts w:ascii="Times New Roman"/>
        </w:rPr>
        <w:t>、表</w:t>
      </w:r>
      <w:r w:rsidR="00E27F9E">
        <w:rPr>
          <w:rFonts w:ascii="Times New Roman"/>
        </w:rPr>
        <w:t>13</w:t>
      </w:r>
      <w:r w:rsidR="00E27F9E">
        <w:rPr>
          <w:rFonts w:ascii="Times New Roman"/>
        </w:rPr>
        <w:t>的要求。</w:t>
      </w:r>
    </w:p>
    <w:p w14:paraId="6552FFDA" w14:textId="34542F2A" w:rsidR="00420CCE" w:rsidRPr="00E27F9E" w:rsidRDefault="004D17F3" w:rsidP="008B49A8">
      <w:pPr>
        <w:pStyle w:val="7"/>
        <w:spacing w:line="480" w:lineRule="auto"/>
        <w:rPr>
          <w:rFonts w:ascii="宋体" w:eastAsia="宋体" w:cs="Times New Roman"/>
          <w:color w:val="000000" w:themeColor="text1"/>
          <w:kern w:val="0"/>
          <w:sz w:val="21"/>
          <w:szCs w:val="20"/>
        </w:rPr>
      </w:pPr>
      <w:r>
        <w:rPr>
          <w:rFonts w:ascii="Times New Roman" w:eastAsia="黑体" w:hAnsi="Times New Roman" w:cs="Times New Roman"/>
          <w:color w:val="000000" w:themeColor="text1"/>
          <w:kern w:val="0"/>
          <w:sz w:val="21"/>
          <w:szCs w:val="20"/>
        </w:rPr>
        <w:t>表</w:t>
      </w:r>
      <w:r>
        <w:rPr>
          <w:rFonts w:ascii="Times New Roman" w:eastAsia="黑体" w:hAnsi="Times New Roman" w:cs="Times New Roman"/>
          <w:color w:val="000000" w:themeColor="text1"/>
          <w:kern w:val="0"/>
          <w:sz w:val="21"/>
          <w:szCs w:val="20"/>
        </w:rPr>
        <w:t xml:space="preserve">12 </w:t>
      </w:r>
      <w:r w:rsidR="00E27F9E" w:rsidRPr="00E27F9E">
        <w:rPr>
          <w:rFonts w:ascii="黑体" w:eastAsia="黑体" w:hAnsi="黑体" w:hint="eastAsia"/>
          <w:color w:val="000000" w:themeColor="text1"/>
          <w:sz w:val="21"/>
          <w:szCs w:val="21"/>
        </w:rPr>
        <w:t>挤塑聚苯板</w:t>
      </w:r>
      <w:r w:rsidR="00E27F9E" w:rsidRPr="00E27F9E">
        <w:rPr>
          <w:rFonts w:ascii="黑体" w:eastAsia="黑体" w:hAnsi="黑体"/>
          <w:color w:val="000000" w:themeColor="text1"/>
          <w:sz w:val="21"/>
          <w:szCs w:val="21"/>
        </w:rPr>
        <w:t>性能指标</w:t>
      </w:r>
    </w:p>
    <w:tbl>
      <w:tblPr>
        <w:tblW w:w="7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30"/>
        <w:gridCol w:w="4893"/>
      </w:tblGrid>
      <w:tr w:rsidR="004B3211" w14:paraId="2C799889" w14:textId="77777777" w:rsidTr="008B49A8">
        <w:trPr>
          <w:trHeight w:val="548"/>
          <w:jc w:val="center"/>
        </w:trPr>
        <w:tc>
          <w:tcPr>
            <w:tcW w:w="3030" w:type="dxa"/>
            <w:tcMar>
              <w:left w:w="28" w:type="dxa"/>
              <w:right w:w="28" w:type="dxa"/>
            </w:tcMar>
            <w:vAlign w:val="center"/>
          </w:tcPr>
          <w:bookmarkEnd w:id="18"/>
          <w:p w14:paraId="3488F82A"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项目</w:t>
            </w:r>
          </w:p>
        </w:tc>
        <w:tc>
          <w:tcPr>
            <w:tcW w:w="4893" w:type="dxa"/>
            <w:tcMar>
              <w:left w:w="28" w:type="dxa"/>
              <w:right w:w="28" w:type="dxa"/>
            </w:tcMar>
            <w:vAlign w:val="center"/>
          </w:tcPr>
          <w:p w14:paraId="05A52B45"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性能指标</w:t>
            </w:r>
          </w:p>
        </w:tc>
      </w:tr>
      <w:tr w:rsidR="004B3211" w14:paraId="15E8054A" w14:textId="77777777" w:rsidTr="008B49A8">
        <w:trPr>
          <w:trHeight w:val="361"/>
          <w:jc w:val="center"/>
        </w:trPr>
        <w:tc>
          <w:tcPr>
            <w:tcW w:w="3030" w:type="dxa"/>
            <w:tcMar>
              <w:left w:w="28" w:type="dxa"/>
              <w:right w:w="28" w:type="dxa"/>
            </w:tcMar>
            <w:vAlign w:val="center"/>
          </w:tcPr>
          <w:p w14:paraId="4FDD8886"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表观密度</w:t>
            </w:r>
            <w:r w:rsidRPr="008B49A8">
              <w:rPr>
                <w:rFonts w:ascii="Times New Roman" w:eastAsia="宋体" w:hAnsi="Times New Roman" w:cs="Times New Roman"/>
                <w:color w:val="000000" w:themeColor="text1"/>
                <w:sz w:val="18"/>
                <w:szCs w:val="18"/>
              </w:rPr>
              <w:t>/(kg/m</w:t>
            </w:r>
            <w:r w:rsidRPr="008B49A8">
              <w:rPr>
                <w:rFonts w:ascii="Times New Roman" w:eastAsia="宋体" w:hAnsi="Times New Roman" w:cs="Times New Roman"/>
                <w:color w:val="000000" w:themeColor="text1"/>
                <w:sz w:val="18"/>
                <w:szCs w:val="18"/>
                <w:vertAlign w:val="superscript"/>
              </w:rPr>
              <w:t>3</w:t>
            </w:r>
            <w:r w:rsidRPr="008B49A8">
              <w:rPr>
                <w:rFonts w:ascii="Times New Roman" w:eastAsia="宋体" w:hAnsi="Times New Roman" w:cs="Times New Roman"/>
                <w:color w:val="000000" w:themeColor="text1"/>
                <w:sz w:val="18"/>
                <w:szCs w:val="18"/>
              </w:rPr>
              <w:t>)</w:t>
            </w:r>
          </w:p>
        </w:tc>
        <w:tc>
          <w:tcPr>
            <w:tcW w:w="4893" w:type="dxa"/>
            <w:tcMar>
              <w:left w:w="28" w:type="dxa"/>
              <w:right w:w="28" w:type="dxa"/>
            </w:tcMar>
            <w:vAlign w:val="center"/>
          </w:tcPr>
          <w:p w14:paraId="00CB64D6"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22-35</w:t>
            </w:r>
          </w:p>
        </w:tc>
      </w:tr>
      <w:tr w:rsidR="004B3211" w14:paraId="14FF5FE9" w14:textId="77777777" w:rsidTr="008B49A8">
        <w:trPr>
          <w:trHeight w:val="361"/>
          <w:jc w:val="center"/>
        </w:trPr>
        <w:tc>
          <w:tcPr>
            <w:tcW w:w="3030" w:type="dxa"/>
            <w:tcMar>
              <w:left w:w="28" w:type="dxa"/>
              <w:right w:w="28" w:type="dxa"/>
            </w:tcMar>
            <w:vAlign w:val="center"/>
          </w:tcPr>
          <w:p w14:paraId="011FAD6C"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导热系数（</w:t>
            </w:r>
            <w:r w:rsidRPr="008B49A8">
              <w:rPr>
                <w:rFonts w:ascii="Times New Roman" w:eastAsia="宋体" w:hAnsi="Times New Roman" w:cs="Times New Roman"/>
                <w:color w:val="000000" w:themeColor="text1"/>
                <w:sz w:val="18"/>
                <w:szCs w:val="18"/>
              </w:rPr>
              <w:t>25℃</w:t>
            </w:r>
            <w:r w:rsidRPr="008B49A8">
              <w:rPr>
                <w:rFonts w:ascii="Times New Roman" w:eastAsia="宋体" w:hAnsi="Times New Roman" w:cs="Times New Roman"/>
                <w:color w:val="000000" w:themeColor="text1"/>
                <w:sz w:val="18"/>
                <w:szCs w:val="18"/>
              </w:rPr>
              <w:t>）</w:t>
            </w:r>
            <w:r w:rsidRPr="008B49A8">
              <w:rPr>
                <w:rFonts w:ascii="Times New Roman" w:eastAsia="宋体" w:hAnsi="Times New Roman" w:cs="Times New Roman"/>
                <w:color w:val="000000" w:themeColor="text1"/>
                <w:sz w:val="18"/>
                <w:szCs w:val="18"/>
              </w:rPr>
              <w:t>/[W/(</w:t>
            </w:r>
            <w:proofErr w:type="spellStart"/>
            <w:r w:rsidRPr="008B49A8">
              <w:rPr>
                <w:rFonts w:ascii="Times New Roman" w:eastAsia="宋体" w:hAnsi="Times New Roman" w:cs="Times New Roman"/>
                <w:color w:val="000000" w:themeColor="text1"/>
                <w:sz w:val="18"/>
                <w:szCs w:val="18"/>
              </w:rPr>
              <w:t>m·K</w:t>
            </w:r>
            <w:proofErr w:type="spellEnd"/>
            <w:r w:rsidRPr="008B49A8">
              <w:rPr>
                <w:rFonts w:ascii="Times New Roman" w:eastAsia="宋体" w:hAnsi="Times New Roman" w:cs="Times New Roman"/>
                <w:color w:val="000000" w:themeColor="text1"/>
                <w:sz w:val="18"/>
                <w:szCs w:val="18"/>
              </w:rPr>
              <w:t>)]</w:t>
            </w:r>
          </w:p>
        </w:tc>
        <w:tc>
          <w:tcPr>
            <w:tcW w:w="4893" w:type="dxa"/>
            <w:tcMar>
              <w:left w:w="28" w:type="dxa"/>
              <w:right w:w="28" w:type="dxa"/>
            </w:tcMar>
            <w:vAlign w:val="center"/>
          </w:tcPr>
          <w:p w14:paraId="374CB66E" w14:textId="3EB652C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不带表皮的毛面板</w:t>
            </w:r>
            <w:r w:rsidRPr="008B49A8">
              <w:rPr>
                <w:rFonts w:ascii="Times New Roman" w:eastAsia="宋体" w:hAnsi="Times New Roman" w:cs="Times New Roman"/>
                <w:color w:val="000000" w:themeColor="text1"/>
                <w:sz w:val="18"/>
                <w:szCs w:val="18"/>
              </w:rPr>
              <w:t>≤0.032</w:t>
            </w:r>
            <w:r w:rsidR="00122FF2">
              <w:rPr>
                <w:rFonts w:ascii="Times New Roman" w:eastAsia="宋体" w:hAnsi="Times New Roman" w:cs="Times New Roman" w:hint="eastAsia"/>
                <w:color w:val="000000" w:themeColor="text1"/>
                <w:sz w:val="18"/>
                <w:szCs w:val="18"/>
              </w:rPr>
              <w:t>，</w:t>
            </w:r>
            <w:r w:rsidRPr="008B49A8">
              <w:rPr>
                <w:rFonts w:ascii="Times New Roman" w:eastAsia="宋体" w:hAnsi="Times New Roman" w:cs="Times New Roman"/>
                <w:color w:val="000000" w:themeColor="text1"/>
                <w:sz w:val="18"/>
                <w:szCs w:val="18"/>
              </w:rPr>
              <w:t>带表皮的开槽板</w:t>
            </w:r>
            <w:r w:rsidRPr="008B49A8">
              <w:rPr>
                <w:rFonts w:ascii="Times New Roman" w:eastAsia="宋体" w:hAnsi="Times New Roman" w:cs="Times New Roman"/>
                <w:color w:val="000000" w:themeColor="text1"/>
                <w:sz w:val="18"/>
                <w:szCs w:val="18"/>
              </w:rPr>
              <w:t>≤0.030</w:t>
            </w:r>
          </w:p>
        </w:tc>
      </w:tr>
      <w:tr w:rsidR="004B3211" w14:paraId="532CF6FC" w14:textId="77777777" w:rsidTr="008B49A8">
        <w:trPr>
          <w:trHeight w:val="361"/>
          <w:jc w:val="center"/>
        </w:trPr>
        <w:tc>
          <w:tcPr>
            <w:tcW w:w="3030" w:type="dxa"/>
            <w:tcMar>
              <w:left w:w="28" w:type="dxa"/>
              <w:right w:w="28" w:type="dxa"/>
            </w:tcMar>
            <w:vAlign w:val="center"/>
          </w:tcPr>
          <w:p w14:paraId="240F2EFC"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垂直于板面方向的抗拉强度</w:t>
            </w:r>
            <w:r w:rsidRPr="008B49A8">
              <w:rPr>
                <w:rFonts w:ascii="Times New Roman" w:eastAsia="宋体" w:hAnsi="Times New Roman" w:cs="Times New Roman"/>
                <w:color w:val="000000" w:themeColor="text1"/>
                <w:sz w:val="18"/>
                <w:szCs w:val="18"/>
              </w:rPr>
              <w:t>/MPa</w:t>
            </w:r>
          </w:p>
        </w:tc>
        <w:tc>
          <w:tcPr>
            <w:tcW w:w="4893" w:type="dxa"/>
            <w:tcMar>
              <w:left w:w="28" w:type="dxa"/>
              <w:right w:w="28" w:type="dxa"/>
            </w:tcMar>
            <w:vAlign w:val="center"/>
          </w:tcPr>
          <w:p w14:paraId="758A3C01"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≥0.20</w:t>
            </w:r>
          </w:p>
        </w:tc>
      </w:tr>
      <w:tr w:rsidR="004B3211" w14:paraId="6C359053" w14:textId="77777777" w:rsidTr="008B49A8">
        <w:trPr>
          <w:trHeight w:val="361"/>
          <w:jc w:val="center"/>
        </w:trPr>
        <w:tc>
          <w:tcPr>
            <w:tcW w:w="3030" w:type="dxa"/>
            <w:tcMar>
              <w:left w:w="28" w:type="dxa"/>
              <w:right w:w="28" w:type="dxa"/>
            </w:tcMar>
            <w:vAlign w:val="center"/>
          </w:tcPr>
          <w:p w14:paraId="7F0C0EDD"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压缩强度</w:t>
            </w:r>
            <w:r w:rsidRPr="008B49A8">
              <w:rPr>
                <w:rFonts w:ascii="Times New Roman" w:eastAsia="宋体" w:hAnsi="Times New Roman" w:cs="Times New Roman"/>
                <w:color w:val="000000" w:themeColor="text1"/>
                <w:sz w:val="18"/>
                <w:szCs w:val="18"/>
              </w:rPr>
              <w:t>/MPa</w:t>
            </w:r>
          </w:p>
        </w:tc>
        <w:tc>
          <w:tcPr>
            <w:tcW w:w="4893" w:type="dxa"/>
            <w:tcMar>
              <w:left w:w="28" w:type="dxa"/>
              <w:right w:w="28" w:type="dxa"/>
            </w:tcMar>
            <w:vAlign w:val="center"/>
          </w:tcPr>
          <w:p w14:paraId="0CA33504"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≥0.20</w:t>
            </w:r>
          </w:p>
        </w:tc>
      </w:tr>
      <w:tr w:rsidR="004B3211" w14:paraId="56D4B77A" w14:textId="77777777" w:rsidTr="008B49A8">
        <w:trPr>
          <w:trHeight w:val="361"/>
          <w:jc w:val="center"/>
        </w:trPr>
        <w:tc>
          <w:tcPr>
            <w:tcW w:w="3030" w:type="dxa"/>
            <w:tcMar>
              <w:left w:w="28" w:type="dxa"/>
              <w:right w:w="28" w:type="dxa"/>
            </w:tcMar>
            <w:vAlign w:val="center"/>
          </w:tcPr>
          <w:p w14:paraId="5DEEB0FE"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弯曲变形</w:t>
            </w:r>
            <w:r w:rsidRPr="008B49A8">
              <w:rPr>
                <w:rFonts w:ascii="Times New Roman" w:eastAsia="宋体" w:hAnsi="Times New Roman" w:cs="Times New Roman"/>
                <w:color w:val="000000" w:themeColor="text1"/>
                <w:sz w:val="18"/>
                <w:szCs w:val="18"/>
              </w:rPr>
              <w:t>/mm</w:t>
            </w:r>
          </w:p>
        </w:tc>
        <w:tc>
          <w:tcPr>
            <w:tcW w:w="4893" w:type="dxa"/>
            <w:tcMar>
              <w:left w:w="28" w:type="dxa"/>
              <w:right w:w="28" w:type="dxa"/>
            </w:tcMar>
            <w:vAlign w:val="center"/>
          </w:tcPr>
          <w:p w14:paraId="2908EF65"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≥20</w:t>
            </w:r>
          </w:p>
        </w:tc>
      </w:tr>
      <w:tr w:rsidR="004B3211" w14:paraId="14DEF82C" w14:textId="77777777" w:rsidTr="008B49A8">
        <w:trPr>
          <w:trHeight w:val="361"/>
          <w:jc w:val="center"/>
        </w:trPr>
        <w:tc>
          <w:tcPr>
            <w:tcW w:w="3030" w:type="dxa"/>
            <w:tcMar>
              <w:left w:w="28" w:type="dxa"/>
              <w:right w:w="28" w:type="dxa"/>
            </w:tcMar>
            <w:vAlign w:val="center"/>
          </w:tcPr>
          <w:p w14:paraId="398FAF98"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尺寸稳定性</w:t>
            </w:r>
            <w:r w:rsidRPr="008B49A8">
              <w:rPr>
                <w:rFonts w:ascii="Times New Roman" w:eastAsia="宋体" w:hAnsi="Times New Roman" w:cs="Times New Roman"/>
                <w:color w:val="000000" w:themeColor="text1"/>
                <w:sz w:val="18"/>
                <w:szCs w:val="18"/>
              </w:rPr>
              <w:t>/%</w:t>
            </w:r>
          </w:p>
        </w:tc>
        <w:tc>
          <w:tcPr>
            <w:tcW w:w="4893" w:type="dxa"/>
            <w:tcMar>
              <w:left w:w="28" w:type="dxa"/>
              <w:right w:w="28" w:type="dxa"/>
            </w:tcMar>
            <w:vAlign w:val="center"/>
          </w:tcPr>
          <w:p w14:paraId="58501FC0"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≤1.2</w:t>
            </w:r>
          </w:p>
        </w:tc>
      </w:tr>
      <w:tr w:rsidR="004B3211" w14:paraId="6BDCDAF2" w14:textId="77777777" w:rsidTr="008B49A8">
        <w:trPr>
          <w:trHeight w:val="361"/>
          <w:jc w:val="center"/>
        </w:trPr>
        <w:tc>
          <w:tcPr>
            <w:tcW w:w="3030" w:type="dxa"/>
            <w:tcMar>
              <w:left w:w="28" w:type="dxa"/>
              <w:right w:w="28" w:type="dxa"/>
            </w:tcMar>
            <w:vAlign w:val="center"/>
          </w:tcPr>
          <w:p w14:paraId="48E36748"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吸水率（</w:t>
            </w:r>
            <w:r w:rsidRPr="008B49A8">
              <w:rPr>
                <w:rFonts w:ascii="Times New Roman" w:eastAsia="宋体" w:hAnsi="Times New Roman" w:cs="Times New Roman"/>
                <w:color w:val="000000" w:themeColor="text1"/>
                <w:sz w:val="18"/>
                <w:szCs w:val="18"/>
              </w:rPr>
              <w:t>V/V</w:t>
            </w:r>
            <w:r w:rsidRPr="008B49A8">
              <w:rPr>
                <w:rFonts w:ascii="Times New Roman" w:eastAsia="宋体" w:hAnsi="Times New Roman" w:cs="Times New Roman"/>
                <w:color w:val="000000" w:themeColor="text1"/>
                <w:sz w:val="18"/>
                <w:szCs w:val="18"/>
              </w:rPr>
              <w:t>）</w:t>
            </w:r>
            <w:r w:rsidRPr="008B49A8">
              <w:rPr>
                <w:rFonts w:ascii="Times New Roman" w:eastAsia="宋体" w:hAnsi="Times New Roman" w:cs="Times New Roman"/>
                <w:color w:val="000000" w:themeColor="text1"/>
                <w:sz w:val="18"/>
                <w:szCs w:val="18"/>
              </w:rPr>
              <w:t>/%</w:t>
            </w:r>
          </w:p>
        </w:tc>
        <w:tc>
          <w:tcPr>
            <w:tcW w:w="4893" w:type="dxa"/>
            <w:tcMar>
              <w:left w:w="28" w:type="dxa"/>
              <w:right w:w="28" w:type="dxa"/>
            </w:tcMar>
            <w:vAlign w:val="center"/>
          </w:tcPr>
          <w:p w14:paraId="56FE10F1"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≤1.5</w:t>
            </w:r>
          </w:p>
        </w:tc>
      </w:tr>
      <w:tr w:rsidR="004B3211" w14:paraId="517FE558" w14:textId="77777777" w:rsidTr="008B49A8">
        <w:trPr>
          <w:trHeight w:val="361"/>
          <w:jc w:val="center"/>
        </w:trPr>
        <w:tc>
          <w:tcPr>
            <w:tcW w:w="3030" w:type="dxa"/>
            <w:tcMar>
              <w:left w:w="28" w:type="dxa"/>
              <w:right w:w="28" w:type="dxa"/>
            </w:tcMar>
            <w:vAlign w:val="center"/>
          </w:tcPr>
          <w:p w14:paraId="12C85740"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水蒸气透湿系数</w:t>
            </w:r>
            <w:r w:rsidRPr="008B49A8">
              <w:rPr>
                <w:rFonts w:ascii="Times New Roman" w:eastAsia="宋体" w:hAnsi="Times New Roman" w:cs="Times New Roman"/>
                <w:color w:val="000000" w:themeColor="text1"/>
                <w:sz w:val="18"/>
                <w:szCs w:val="18"/>
              </w:rPr>
              <w:t>/[ng/(Pa·m·s)]</w:t>
            </w:r>
          </w:p>
        </w:tc>
        <w:tc>
          <w:tcPr>
            <w:tcW w:w="4893" w:type="dxa"/>
            <w:tcMar>
              <w:left w:w="28" w:type="dxa"/>
              <w:right w:w="28" w:type="dxa"/>
            </w:tcMar>
            <w:vAlign w:val="center"/>
          </w:tcPr>
          <w:p w14:paraId="2AC7E3EE"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3.5-1.5</w:t>
            </w:r>
          </w:p>
        </w:tc>
      </w:tr>
      <w:tr w:rsidR="004B3211" w14:paraId="602080B1" w14:textId="77777777" w:rsidTr="008B49A8">
        <w:trPr>
          <w:trHeight w:val="361"/>
          <w:jc w:val="center"/>
        </w:trPr>
        <w:tc>
          <w:tcPr>
            <w:tcW w:w="3030" w:type="dxa"/>
            <w:tcMar>
              <w:left w:w="28" w:type="dxa"/>
              <w:right w:w="28" w:type="dxa"/>
            </w:tcMar>
            <w:vAlign w:val="center"/>
          </w:tcPr>
          <w:p w14:paraId="328E508A"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氧指数</w:t>
            </w:r>
            <w:r w:rsidRPr="008B49A8">
              <w:rPr>
                <w:rFonts w:ascii="Times New Roman" w:eastAsia="宋体" w:hAnsi="Times New Roman" w:cs="Times New Roman"/>
                <w:color w:val="000000" w:themeColor="text1"/>
                <w:sz w:val="18"/>
                <w:szCs w:val="18"/>
              </w:rPr>
              <w:t>/%</w:t>
            </w:r>
          </w:p>
        </w:tc>
        <w:tc>
          <w:tcPr>
            <w:tcW w:w="4893" w:type="dxa"/>
            <w:tcMar>
              <w:left w:w="28" w:type="dxa"/>
              <w:right w:w="28" w:type="dxa"/>
            </w:tcMar>
            <w:vAlign w:val="center"/>
          </w:tcPr>
          <w:p w14:paraId="18B4835F"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≥26</w:t>
            </w:r>
          </w:p>
        </w:tc>
      </w:tr>
      <w:tr w:rsidR="004B3211" w14:paraId="29C23583" w14:textId="77777777" w:rsidTr="008B49A8">
        <w:trPr>
          <w:trHeight w:val="361"/>
          <w:jc w:val="center"/>
        </w:trPr>
        <w:tc>
          <w:tcPr>
            <w:tcW w:w="3030" w:type="dxa"/>
            <w:tcMar>
              <w:left w:w="28" w:type="dxa"/>
              <w:right w:w="28" w:type="dxa"/>
            </w:tcMar>
            <w:vAlign w:val="center"/>
          </w:tcPr>
          <w:p w14:paraId="59F5F472" w14:textId="77777777" w:rsidR="004B3211" w:rsidRPr="008B49A8" w:rsidRDefault="004B3211" w:rsidP="008B49A8">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燃烧性能等级</w:t>
            </w:r>
          </w:p>
        </w:tc>
        <w:tc>
          <w:tcPr>
            <w:tcW w:w="4893" w:type="dxa"/>
            <w:tcMar>
              <w:left w:w="28" w:type="dxa"/>
              <w:right w:w="28" w:type="dxa"/>
            </w:tcMar>
            <w:vAlign w:val="center"/>
          </w:tcPr>
          <w:p w14:paraId="4BAF93B4" w14:textId="77777777" w:rsidR="004B3211" w:rsidRPr="008B49A8" w:rsidRDefault="004B3211" w:rsidP="00EC7AB5">
            <w:pPr>
              <w:spacing w:line="360" w:lineRule="exact"/>
              <w:jc w:val="center"/>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不低于</w:t>
            </w:r>
            <w:r w:rsidRPr="008B49A8">
              <w:rPr>
                <w:rFonts w:ascii="Times New Roman" w:eastAsia="宋体" w:hAnsi="Times New Roman" w:cs="Times New Roman"/>
                <w:color w:val="000000" w:themeColor="text1"/>
                <w:sz w:val="18"/>
                <w:szCs w:val="18"/>
              </w:rPr>
              <w:t>B2</w:t>
            </w:r>
            <w:r w:rsidRPr="008B49A8">
              <w:rPr>
                <w:rFonts w:ascii="Times New Roman" w:eastAsia="宋体" w:hAnsi="Times New Roman" w:cs="Times New Roman"/>
                <w:color w:val="000000" w:themeColor="text1"/>
                <w:sz w:val="18"/>
                <w:szCs w:val="18"/>
              </w:rPr>
              <w:t>级</w:t>
            </w:r>
          </w:p>
        </w:tc>
      </w:tr>
      <w:tr w:rsidR="004B3211" w14:paraId="7A02C515" w14:textId="77777777" w:rsidTr="00EC7AB5">
        <w:trPr>
          <w:trHeight w:val="361"/>
          <w:jc w:val="center"/>
        </w:trPr>
        <w:tc>
          <w:tcPr>
            <w:tcW w:w="7923" w:type="dxa"/>
            <w:gridSpan w:val="2"/>
            <w:tcMar>
              <w:left w:w="28" w:type="dxa"/>
              <w:right w:w="28" w:type="dxa"/>
            </w:tcMar>
          </w:tcPr>
          <w:p w14:paraId="1A8BA341" w14:textId="78911EF0" w:rsidR="004B3211" w:rsidRPr="008B49A8" w:rsidRDefault="004B3211" w:rsidP="004B3211">
            <w:pPr>
              <w:tabs>
                <w:tab w:val="left" w:pos="105"/>
              </w:tabs>
              <w:spacing w:line="360" w:lineRule="exact"/>
              <w:rPr>
                <w:rFonts w:ascii="Times New Roman" w:eastAsia="宋体" w:hAnsi="Times New Roman" w:cs="Times New Roman"/>
                <w:color w:val="000000" w:themeColor="text1"/>
                <w:sz w:val="18"/>
                <w:szCs w:val="18"/>
              </w:rPr>
            </w:pPr>
            <w:r w:rsidRPr="008B49A8">
              <w:rPr>
                <w:rFonts w:ascii="Times New Roman" w:eastAsia="宋体" w:hAnsi="Times New Roman" w:cs="Times New Roman"/>
                <w:color w:val="000000" w:themeColor="text1"/>
                <w:sz w:val="18"/>
                <w:szCs w:val="18"/>
              </w:rPr>
              <w:tab/>
            </w:r>
            <w:r w:rsidRPr="008B49A8">
              <w:rPr>
                <w:rFonts w:ascii="Times New Roman" w:eastAsia="宋体" w:hAnsi="Times New Roman" w:cs="Times New Roman"/>
                <w:color w:val="000000" w:themeColor="text1"/>
                <w:sz w:val="18"/>
                <w:szCs w:val="18"/>
              </w:rPr>
              <w:t>注：对带表皮的开槽板，弯曲试验的方向应与开槽方向平行。</w:t>
            </w:r>
          </w:p>
        </w:tc>
      </w:tr>
    </w:tbl>
    <w:p w14:paraId="6DF4C532" w14:textId="7961FD47" w:rsidR="00420CCE" w:rsidRDefault="004D17F3" w:rsidP="008B49A8">
      <w:pPr>
        <w:pStyle w:val="7"/>
        <w:spacing w:line="480" w:lineRule="auto"/>
        <w:rPr>
          <w:rFonts w:ascii="Times New Roman" w:eastAsia="黑体" w:hAnsi="Times New Roman" w:cs="Times New Roman"/>
          <w:color w:val="000000" w:themeColor="text1"/>
          <w:kern w:val="0"/>
          <w:sz w:val="21"/>
          <w:szCs w:val="21"/>
        </w:rPr>
      </w:pPr>
      <w:r>
        <w:rPr>
          <w:rFonts w:ascii="Times New Roman" w:eastAsia="黑体" w:hAnsi="Times New Roman" w:cs="Times New Roman"/>
          <w:color w:val="000000" w:themeColor="text1"/>
          <w:kern w:val="0"/>
          <w:sz w:val="21"/>
          <w:szCs w:val="21"/>
        </w:rPr>
        <w:t>表</w:t>
      </w:r>
      <w:r>
        <w:rPr>
          <w:rFonts w:ascii="Times New Roman" w:eastAsia="黑体" w:hAnsi="Times New Roman" w:cs="Times New Roman"/>
          <w:color w:val="000000" w:themeColor="text1"/>
          <w:kern w:val="0"/>
          <w:sz w:val="21"/>
          <w:szCs w:val="21"/>
        </w:rPr>
        <w:t xml:space="preserve">13 </w:t>
      </w:r>
      <w:r w:rsidR="008B49A8" w:rsidRPr="008B49A8">
        <w:rPr>
          <w:rFonts w:ascii="黑体" w:eastAsia="黑体" w:hAnsi="黑体" w:hint="eastAsia"/>
          <w:color w:val="000000" w:themeColor="text1"/>
          <w:sz w:val="21"/>
          <w:szCs w:val="21"/>
        </w:rPr>
        <w:t>挤塑聚苯板</w:t>
      </w:r>
      <w:r>
        <w:rPr>
          <w:rFonts w:ascii="Times New Roman" w:eastAsia="黑体" w:hAnsi="Times New Roman" w:cs="Times New Roman"/>
          <w:color w:val="000000" w:themeColor="text1"/>
          <w:kern w:val="0"/>
          <w:sz w:val="21"/>
          <w:szCs w:val="21"/>
        </w:rPr>
        <w:t>尺寸允许偏差</w:t>
      </w:r>
    </w:p>
    <w:tbl>
      <w:tblPr>
        <w:tblW w:w="81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711"/>
        <w:gridCol w:w="4428"/>
      </w:tblGrid>
      <w:tr w:rsidR="00BB134F" w14:paraId="573E5612" w14:textId="77777777" w:rsidTr="00BB134F">
        <w:trPr>
          <w:jc w:val="center"/>
        </w:trPr>
        <w:tc>
          <w:tcPr>
            <w:tcW w:w="3711" w:type="dxa"/>
            <w:tcMar>
              <w:left w:w="28" w:type="dxa"/>
              <w:right w:w="28" w:type="dxa"/>
            </w:tcMar>
            <w:vAlign w:val="center"/>
          </w:tcPr>
          <w:p w14:paraId="7D559B0A"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项目</w:t>
            </w:r>
          </w:p>
        </w:tc>
        <w:tc>
          <w:tcPr>
            <w:tcW w:w="4428" w:type="dxa"/>
            <w:tcMar>
              <w:left w:w="28" w:type="dxa"/>
              <w:right w:w="28" w:type="dxa"/>
            </w:tcMar>
            <w:vAlign w:val="center"/>
          </w:tcPr>
          <w:p w14:paraId="5829D0DB"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允许偏差</w:t>
            </w:r>
            <w:r>
              <w:rPr>
                <w:rFonts w:ascii="Times New Roman" w:hAnsi="Times New Roman" w:cs="Times New Roman" w:hint="eastAsia"/>
                <w:sz w:val="18"/>
                <w:szCs w:val="18"/>
                <w:lang w:bidi="zh-TW"/>
              </w:rPr>
              <w:t>/mm</w:t>
            </w:r>
          </w:p>
        </w:tc>
      </w:tr>
      <w:tr w:rsidR="00BB134F" w14:paraId="4B745655" w14:textId="77777777" w:rsidTr="00BB134F">
        <w:trPr>
          <w:jc w:val="center"/>
        </w:trPr>
        <w:tc>
          <w:tcPr>
            <w:tcW w:w="3711" w:type="dxa"/>
            <w:tcMar>
              <w:left w:w="28" w:type="dxa"/>
              <w:right w:w="28" w:type="dxa"/>
            </w:tcMar>
            <w:vAlign w:val="center"/>
          </w:tcPr>
          <w:p w14:paraId="0D78DBB1" w14:textId="77777777" w:rsidR="00BB134F" w:rsidRDefault="00BB134F" w:rsidP="00BB134F">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厚度</w:t>
            </w:r>
          </w:p>
        </w:tc>
        <w:tc>
          <w:tcPr>
            <w:tcW w:w="4428" w:type="dxa"/>
            <w:tcMar>
              <w:left w:w="28" w:type="dxa"/>
              <w:right w:w="28" w:type="dxa"/>
            </w:tcMar>
            <w:vAlign w:val="center"/>
          </w:tcPr>
          <w:p w14:paraId="7090BF09"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p w14:paraId="7BFD9CC6"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lastRenderedPageBreak/>
              <w:t>-</w:t>
            </w:r>
            <w:r>
              <w:rPr>
                <w:rFonts w:ascii="Times New Roman" w:eastAsia="宋体" w:hAnsi="Times New Roman" w:cs="Times New Roman"/>
                <w:color w:val="000000" w:themeColor="text1"/>
                <w:sz w:val="18"/>
                <w:szCs w:val="18"/>
              </w:rPr>
              <w:t>0.0</w:t>
            </w:r>
          </w:p>
        </w:tc>
      </w:tr>
      <w:tr w:rsidR="00BB134F" w14:paraId="0F72694B" w14:textId="77777777" w:rsidTr="00BB134F">
        <w:trPr>
          <w:jc w:val="center"/>
        </w:trPr>
        <w:tc>
          <w:tcPr>
            <w:tcW w:w="3711" w:type="dxa"/>
            <w:tcMar>
              <w:left w:w="28" w:type="dxa"/>
              <w:right w:w="28" w:type="dxa"/>
            </w:tcMar>
            <w:vAlign w:val="center"/>
          </w:tcPr>
          <w:p w14:paraId="4920E534" w14:textId="77777777" w:rsidR="00BB134F" w:rsidRDefault="00BB134F" w:rsidP="00BB134F">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长度</w:t>
            </w:r>
          </w:p>
        </w:tc>
        <w:tc>
          <w:tcPr>
            <w:tcW w:w="4428" w:type="dxa"/>
            <w:tcMar>
              <w:left w:w="28" w:type="dxa"/>
              <w:right w:w="28" w:type="dxa"/>
            </w:tcMar>
            <w:vAlign w:val="center"/>
          </w:tcPr>
          <w:p w14:paraId="0E05CC11"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BB134F" w14:paraId="31E982C4" w14:textId="77777777" w:rsidTr="00BB134F">
        <w:trPr>
          <w:jc w:val="center"/>
        </w:trPr>
        <w:tc>
          <w:tcPr>
            <w:tcW w:w="3711" w:type="dxa"/>
            <w:tcMar>
              <w:left w:w="28" w:type="dxa"/>
              <w:right w:w="28" w:type="dxa"/>
            </w:tcMar>
            <w:vAlign w:val="center"/>
          </w:tcPr>
          <w:p w14:paraId="333E0FCE" w14:textId="77777777" w:rsidR="00BB134F" w:rsidRDefault="00BB134F" w:rsidP="00BB134F">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宽度</w:t>
            </w:r>
          </w:p>
        </w:tc>
        <w:tc>
          <w:tcPr>
            <w:tcW w:w="4428" w:type="dxa"/>
            <w:tcMar>
              <w:left w:w="28" w:type="dxa"/>
              <w:right w:w="28" w:type="dxa"/>
            </w:tcMar>
            <w:vAlign w:val="center"/>
          </w:tcPr>
          <w:p w14:paraId="6EF11618"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r>
      <w:tr w:rsidR="00BB134F" w14:paraId="27861B73" w14:textId="77777777" w:rsidTr="00BB134F">
        <w:trPr>
          <w:jc w:val="center"/>
        </w:trPr>
        <w:tc>
          <w:tcPr>
            <w:tcW w:w="3711" w:type="dxa"/>
            <w:tcMar>
              <w:left w:w="28" w:type="dxa"/>
              <w:right w:w="28" w:type="dxa"/>
            </w:tcMar>
            <w:vAlign w:val="center"/>
          </w:tcPr>
          <w:p w14:paraId="664A7058" w14:textId="77777777" w:rsidR="00BB134F" w:rsidRDefault="00BB134F" w:rsidP="00BB134F">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对角线差</w:t>
            </w:r>
          </w:p>
        </w:tc>
        <w:tc>
          <w:tcPr>
            <w:tcW w:w="4428" w:type="dxa"/>
            <w:tcMar>
              <w:left w:w="28" w:type="dxa"/>
              <w:right w:w="28" w:type="dxa"/>
            </w:tcMar>
            <w:vAlign w:val="center"/>
          </w:tcPr>
          <w:p w14:paraId="50C4C353"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r>
      <w:tr w:rsidR="00BB134F" w14:paraId="0ADD218F" w14:textId="77777777" w:rsidTr="00BB134F">
        <w:trPr>
          <w:jc w:val="center"/>
        </w:trPr>
        <w:tc>
          <w:tcPr>
            <w:tcW w:w="3711" w:type="dxa"/>
            <w:tcMar>
              <w:left w:w="28" w:type="dxa"/>
              <w:right w:w="28" w:type="dxa"/>
            </w:tcMar>
            <w:vAlign w:val="center"/>
          </w:tcPr>
          <w:p w14:paraId="5ED7CB84" w14:textId="77777777" w:rsidR="00BB134F" w:rsidRDefault="00BB134F" w:rsidP="00BB134F">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板边平直</w:t>
            </w:r>
          </w:p>
        </w:tc>
        <w:tc>
          <w:tcPr>
            <w:tcW w:w="4428" w:type="dxa"/>
            <w:tcMar>
              <w:left w:w="28" w:type="dxa"/>
              <w:right w:w="28" w:type="dxa"/>
            </w:tcMar>
            <w:vAlign w:val="center"/>
          </w:tcPr>
          <w:p w14:paraId="17A75E66"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BB134F" w14:paraId="7AB1159E" w14:textId="77777777" w:rsidTr="00BB134F">
        <w:trPr>
          <w:jc w:val="center"/>
        </w:trPr>
        <w:tc>
          <w:tcPr>
            <w:tcW w:w="3711" w:type="dxa"/>
            <w:tcMar>
              <w:left w:w="28" w:type="dxa"/>
              <w:right w:w="28" w:type="dxa"/>
            </w:tcMar>
            <w:vAlign w:val="center"/>
          </w:tcPr>
          <w:p w14:paraId="605D2EC2" w14:textId="77777777" w:rsidR="00BB134F" w:rsidRDefault="00BB134F" w:rsidP="00BB134F">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板面平整度</w:t>
            </w:r>
          </w:p>
        </w:tc>
        <w:tc>
          <w:tcPr>
            <w:tcW w:w="4428" w:type="dxa"/>
            <w:tcMar>
              <w:left w:w="28" w:type="dxa"/>
              <w:right w:w="28" w:type="dxa"/>
            </w:tcMar>
            <w:vAlign w:val="center"/>
          </w:tcPr>
          <w:p w14:paraId="71D7B113" w14:textId="77777777" w:rsidR="00BB134F" w:rsidRDefault="00BB134F" w:rsidP="00EC7AB5">
            <w:pPr>
              <w:spacing w:line="36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bl>
    <w:p w14:paraId="06FE8542" w14:textId="783963F2" w:rsidR="002F51DC" w:rsidRDefault="002F51DC" w:rsidP="002F51DC">
      <w:pPr>
        <w:pStyle w:val="a"/>
        <w:numPr>
          <w:ilvl w:val="0"/>
          <w:numId w:val="0"/>
        </w:numPr>
        <w:spacing w:beforeLines="50" w:before="156" w:afterLines="50" w:after="156"/>
        <w:ind w:left="142"/>
        <w:rPr>
          <w:rFonts w:ascii="Times New Roman" w:eastAsia="宋体" w:hAnsi="宋体"/>
          <w:color w:val="000000" w:themeColor="text1"/>
        </w:rPr>
      </w:pPr>
      <w:r>
        <w:rPr>
          <w:rFonts w:ascii="Times New Roman" w:eastAsia="宋体" w:hAnsi="宋体"/>
          <w:color w:val="000000" w:themeColor="text1"/>
        </w:rPr>
        <w:t>注：本表的尺寸（长</w:t>
      </w:r>
      <w:r>
        <w:rPr>
          <w:rFonts w:ascii="Times New Roman" w:eastAsia="宋体"/>
          <w:color w:val="000000" w:themeColor="text1"/>
        </w:rPr>
        <w:t>×</w:t>
      </w:r>
      <w:r>
        <w:rPr>
          <w:rFonts w:ascii="Times New Roman" w:eastAsia="宋体" w:hAnsi="宋体"/>
          <w:color w:val="000000" w:themeColor="text1"/>
        </w:rPr>
        <w:t>宽）允许偏差值以</w:t>
      </w:r>
      <w:r>
        <w:rPr>
          <w:rFonts w:ascii="Times New Roman" w:eastAsia="宋体"/>
          <w:color w:val="000000" w:themeColor="text1"/>
        </w:rPr>
        <w:t>1200mm×600mm</w:t>
      </w:r>
      <w:r>
        <w:rPr>
          <w:rFonts w:ascii="Times New Roman" w:eastAsia="宋体" w:hAnsi="宋体"/>
          <w:color w:val="000000" w:themeColor="text1"/>
        </w:rPr>
        <w:t>的</w:t>
      </w:r>
      <w:r>
        <w:rPr>
          <w:rFonts w:ascii="Times New Roman" w:eastAsia="宋体" w:hAnsi="宋体" w:hint="eastAsia"/>
          <w:color w:val="000000" w:themeColor="text1"/>
          <w:szCs w:val="21"/>
        </w:rPr>
        <w:t>挤塑板</w:t>
      </w:r>
      <w:r>
        <w:rPr>
          <w:rFonts w:ascii="Times New Roman" w:eastAsia="宋体" w:hAnsi="宋体"/>
          <w:color w:val="000000" w:themeColor="text1"/>
        </w:rPr>
        <w:t>为基准。</w:t>
      </w:r>
    </w:p>
    <w:p w14:paraId="7E82AFC5" w14:textId="77777777" w:rsidR="00B24AF9" w:rsidRDefault="00B24AF9" w:rsidP="00B24AF9">
      <w:pPr>
        <w:pStyle w:val="aff"/>
        <w:ind w:firstLineChars="0" w:firstLine="0"/>
        <w:rPr>
          <w:rFonts w:ascii="Times New Roman"/>
        </w:rPr>
      </w:pPr>
      <w:r>
        <w:rPr>
          <w:rFonts w:ascii="Times New Roman"/>
        </w:rPr>
        <w:t>5.2.3</w:t>
      </w:r>
      <w:r>
        <w:rPr>
          <w:rFonts w:ascii="Times New Roman" w:hint="eastAsia"/>
        </w:rPr>
        <w:t xml:space="preserve"> </w:t>
      </w:r>
      <w:r>
        <w:rPr>
          <w:rFonts w:ascii="Times New Roman"/>
        </w:rPr>
        <w:t>硬泡聚氨酯板主要性能指标应符合表</w:t>
      </w:r>
      <w:r>
        <w:rPr>
          <w:rFonts w:ascii="Times New Roman"/>
        </w:rPr>
        <w:t>14</w:t>
      </w:r>
      <w:r>
        <w:rPr>
          <w:rFonts w:ascii="Times New Roman"/>
        </w:rPr>
        <w:t>、表</w:t>
      </w:r>
      <w:r>
        <w:rPr>
          <w:rFonts w:ascii="Times New Roman"/>
        </w:rPr>
        <w:t>15</w:t>
      </w:r>
      <w:r>
        <w:rPr>
          <w:rFonts w:ascii="Times New Roman"/>
        </w:rPr>
        <w:t>的要求。</w:t>
      </w:r>
    </w:p>
    <w:p w14:paraId="769E0955" w14:textId="77777777" w:rsidR="00B24AF9" w:rsidRDefault="00B24AF9" w:rsidP="00B24AF9">
      <w:pPr>
        <w:pStyle w:val="7"/>
        <w:spacing w:line="480" w:lineRule="auto"/>
        <w:rPr>
          <w:rFonts w:ascii="Times New Roman" w:eastAsia="黑体" w:hAnsi="Times New Roman" w:cs="Times New Roman"/>
          <w:color w:val="000000" w:themeColor="text1"/>
          <w:kern w:val="0"/>
          <w:sz w:val="21"/>
          <w:szCs w:val="20"/>
        </w:rPr>
      </w:pPr>
      <w:r>
        <w:rPr>
          <w:rFonts w:ascii="Times New Roman" w:eastAsia="黑体" w:hAnsi="Times New Roman" w:cs="Times New Roman"/>
          <w:color w:val="000000" w:themeColor="text1"/>
          <w:kern w:val="0"/>
          <w:sz w:val="21"/>
          <w:szCs w:val="20"/>
        </w:rPr>
        <w:t>表</w:t>
      </w:r>
      <w:r>
        <w:rPr>
          <w:rFonts w:ascii="Times New Roman" w:eastAsia="黑体" w:hAnsi="Times New Roman" w:cs="Times New Roman"/>
          <w:color w:val="000000" w:themeColor="text1"/>
          <w:kern w:val="0"/>
          <w:sz w:val="21"/>
          <w:szCs w:val="20"/>
        </w:rPr>
        <w:t xml:space="preserve">14 </w:t>
      </w:r>
      <w:r>
        <w:rPr>
          <w:rFonts w:ascii="Times New Roman" w:eastAsia="黑体" w:hAnsi="Times New Roman" w:cs="Times New Roman"/>
          <w:color w:val="000000" w:themeColor="text1"/>
          <w:kern w:val="0"/>
          <w:sz w:val="21"/>
          <w:szCs w:val="20"/>
        </w:rPr>
        <w:t>硬泡聚氨酯板主要性能指标</w:t>
      </w:r>
    </w:p>
    <w:tbl>
      <w:tblPr>
        <w:tblW w:w="79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2"/>
        <w:gridCol w:w="3585"/>
        <w:gridCol w:w="1680"/>
        <w:gridCol w:w="1681"/>
      </w:tblGrid>
      <w:tr w:rsidR="00B24AF9" w:rsidRPr="00B24AF9" w14:paraId="17DD5F71" w14:textId="77777777" w:rsidTr="00EC7AB5">
        <w:trPr>
          <w:jc w:val="center"/>
        </w:trPr>
        <w:tc>
          <w:tcPr>
            <w:tcW w:w="4577" w:type="dxa"/>
            <w:gridSpan w:val="2"/>
            <w:vMerge w:val="restart"/>
            <w:tcMar>
              <w:left w:w="28" w:type="dxa"/>
              <w:right w:w="28" w:type="dxa"/>
            </w:tcMar>
            <w:vAlign w:val="center"/>
          </w:tcPr>
          <w:p w14:paraId="27D8E9F5"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项目</w:t>
            </w:r>
          </w:p>
        </w:tc>
        <w:tc>
          <w:tcPr>
            <w:tcW w:w="3361" w:type="dxa"/>
            <w:gridSpan w:val="2"/>
            <w:tcMar>
              <w:left w:w="28" w:type="dxa"/>
              <w:right w:w="28" w:type="dxa"/>
            </w:tcMar>
          </w:tcPr>
          <w:p w14:paraId="47941B05"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性能指标</w:t>
            </w:r>
          </w:p>
        </w:tc>
      </w:tr>
      <w:tr w:rsidR="00B24AF9" w:rsidRPr="00B24AF9" w14:paraId="2AEADD78" w14:textId="77777777" w:rsidTr="00B24AF9">
        <w:trPr>
          <w:trHeight w:val="339"/>
          <w:jc w:val="center"/>
        </w:trPr>
        <w:tc>
          <w:tcPr>
            <w:tcW w:w="4577" w:type="dxa"/>
            <w:gridSpan w:val="2"/>
            <w:vMerge/>
            <w:tcMar>
              <w:left w:w="28" w:type="dxa"/>
              <w:right w:w="28" w:type="dxa"/>
            </w:tcMar>
            <w:vAlign w:val="center"/>
          </w:tcPr>
          <w:p w14:paraId="22A3369D"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p>
        </w:tc>
        <w:tc>
          <w:tcPr>
            <w:tcW w:w="1680" w:type="dxa"/>
            <w:tcMar>
              <w:left w:w="28" w:type="dxa"/>
              <w:right w:w="28" w:type="dxa"/>
            </w:tcMar>
          </w:tcPr>
          <w:p w14:paraId="6A72E03A"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PIR</w:t>
            </w:r>
          </w:p>
        </w:tc>
        <w:tc>
          <w:tcPr>
            <w:tcW w:w="1681" w:type="dxa"/>
            <w:tcMar>
              <w:left w:w="28" w:type="dxa"/>
              <w:right w:w="28" w:type="dxa"/>
            </w:tcMar>
          </w:tcPr>
          <w:p w14:paraId="5410FDF1"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PUR</w:t>
            </w:r>
          </w:p>
        </w:tc>
      </w:tr>
      <w:tr w:rsidR="00B24AF9" w:rsidRPr="00B24AF9" w14:paraId="75FB073B" w14:textId="77777777" w:rsidTr="00EC7AB5">
        <w:trPr>
          <w:jc w:val="center"/>
        </w:trPr>
        <w:tc>
          <w:tcPr>
            <w:tcW w:w="992" w:type="dxa"/>
            <w:vMerge w:val="restart"/>
            <w:tcMar>
              <w:left w:w="28" w:type="dxa"/>
              <w:right w:w="28" w:type="dxa"/>
            </w:tcMar>
            <w:vAlign w:val="center"/>
          </w:tcPr>
          <w:p w14:paraId="0F3F130C"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硬泡聚氨酯芯材</w:t>
            </w:r>
          </w:p>
        </w:tc>
        <w:tc>
          <w:tcPr>
            <w:tcW w:w="3585" w:type="dxa"/>
            <w:tcMar>
              <w:left w:w="28" w:type="dxa"/>
              <w:right w:w="28" w:type="dxa"/>
            </w:tcMar>
          </w:tcPr>
          <w:p w14:paraId="01CA6DA8"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密度</w:t>
            </w:r>
            <w:r w:rsidRPr="00B24AF9">
              <w:rPr>
                <w:rFonts w:ascii="Times New Roman" w:eastAsia="宋体" w:hAnsi="Times New Roman" w:cs="Times New Roman"/>
                <w:color w:val="000000" w:themeColor="text1"/>
                <w:sz w:val="18"/>
                <w:szCs w:val="18"/>
              </w:rPr>
              <w:t>/(kg/m</w:t>
            </w:r>
            <w:r w:rsidRPr="00B24AF9">
              <w:rPr>
                <w:rFonts w:ascii="Times New Roman" w:eastAsia="宋体" w:hAnsi="Times New Roman" w:cs="Times New Roman"/>
                <w:color w:val="000000" w:themeColor="text1"/>
                <w:sz w:val="18"/>
                <w:szCs w:val="18"/>
                <w:vertAlign w:val="superscript"/>
              </w:rPr>
              <w:t>3</w:t>
            </w:r>
            <w:r w:rsidRPr="00B24AF9">
              <w:rPr>
                <w:rFonts w:ascii="Times New Roman" w:eastAsia="宋体" w:hAnsi="Times New Roman" w:cs="Times New Roman"/>
                <w:color w:val="000000" w:themeColor="text1"/>
                <w:sz w:val="18"/>
                <w:szCs w:val="18"/>
              </w:rPr>
              <w:t>)</w:t>
            </w:r>
          </w:p>
        </w:tc>
        <w:tc>
          <w:tcPr>
            <w:tcW w:w="1680" w:type="dxa"/>
            <w:tcMar>
              <w:left w:w="28" w:type="dxa"/>
              <w:right w:w="28" w:type="dxa"/>
            </w:tcMar>
          </w:tcPr>
          <w:p w14:paraId="4DDD85A5"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≥30</w:t>
            </w:r>
          </w:p>
        </w:tc>
        <w:tc>
          <w:tcPr>
            <w:tcW w:w="1681" w:type="dxa"/>
            <w:tcMar>
              <w:left w:w="28" w:type="dxa"/>
              <w:right w:w="28" w:type="dxa"/>
            </w:tcMar>
          </w:tcPr>
          <w:p w14:paraId="465CECF3"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≥35</w:t>
            </w:r>
          </w:p>
        </w:tc>
      </w:tr>
      <w:tr w:rsidR="00B24AF9" w:rsidRPr="00B24AF9" w14:paraId="3601CF23" w14:textId="77777777" w:rsidTr="00EC7AB5">
        <w:trPr>
          <w:jc w:val="center"/>
        </w:trPr>
        <w:tc>
          <w:tcPr>
            <w:tcW w:w="992" w:type="dxa"/>
            <w:vMerge/>
            <w:tcMar>
              <w:left w:w="28" w:type="dxa"/>
              <w:right w:w="28" w:type="dxa"/>
            </w:tcMar>
            <w:vAlign w:val="center"/>
          </w:tcPr>
          <w:p w14:paraId="3A516449"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p>
        </w:tc>
        <w:tc>
          <w:tcPr>
            <w:tcW w:w="3585" w:type="dxa"/>
            <w:tcMar>
              <w:left w:w="28" w:type="dxa"/>
              <w:right w:w="28" w:type="dxa"/>
            </w:tcMar>
            <w:vAlign w:val="center"/>
          </w:tcPr>
          <w:p w14:paraId="5F81161D"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导热系数（平均温度</w:t>
            </w:r>
            <w:r w:rsidRPr="00B24AF9">
              <w:rPr>
                <w:rFonts w:ascii="Times New Roman" w:eastAsia="宋体" w:hAnsi="Times New Roman" w:cs="Times New Roman"/>
                <w:color w:val="000000" w:themeColor="text1"/>
                <w:sz w:val="18"/>
                <w:szCs w:val="18"/>
              </w:rPr>
              <w:t>23℃</w:t>
            </w:r>
            <w:r w:rsidRPr="00B24AF9">
              <w:rPr>
                <w:rFonts w:ascii="Times New Roman" w:eastAsia="宋体" w:hAnsi="Times New Roman" w:cs="Times New Roman"/>
                <w:color w:val="000000" w:themeColor="text1"/>
                <w:sz w:val="18"/>
                <w:szCs w:val="18"/>
              </w:rPr>
              <w:t>）</w:t>
            </w:r>
            <w:r w:rsidRPr="00B24AF9">
              <w:rPr>
                <w:rFonts w:ascii="Times New Roman" w:eastAsia="宋体" w:hAnsi="Times New Roman" w:cs="Times New Roman"/>
                <w:color w:val="000000" w:themeColor="text1"/>
                <w:sz w:val="18"/>
                <w:szCs w:val="18"/>
              </w:rPr>
              <w:t>/[W/(</w:t>
            </w:r>
            <w:proofErr w:type="spellStart"/>
            <w:r w:rsidRPr="00B24AF9">
              <w:rPr>
                <w:rFonts w:ascii="Times New Roman" w:eastAsia="宋体" w:hAnsi="Times New Roman" w:cs="Times New Roman"/>
                <w:color w:val="000000" w:themeColor="text1"/>
                <w:sz w:val="18"/>
                <w:szCs w:val="18"/>
              </w:rPr>
              <w:t>m·K</w:t>
            </w:r>
            <w:proofErr w:type="spellEnd"/>
            <w:r w:rsidRPr="00B24AF9">
              <w:rPr>
                <w:rFonts w:ascii="Times New Roman" w:eastAsia="宋体" w:hAnsi="Times New Roman" w:cs="Times New Roman"/>
                <w:color w:val="000000" w:themeColor="text1"/>
                <w:sz w:val="18"/>
                <w:szCs w:val="18"/>
              </w:rPr>
              <w:t>)]</w:t>
            </w:r>
          </w:p>
        </w:tc>
        <w:tc>
          <w:tcPr>
            <w:tcW w:w="3361" w:type="dxa"/>
            <w:gridSpan w:val="2"/>
            <w:tcMar>
              <w:left w:w="28" w:type="dxa"/>
              <w:right w:w="28" w:type="dxa"/>
            </w:tcMar>
          </w:tcPr>
          <w:p w14:paraId="763A4F51"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≤0.024</w:t>
            </w:r>
          </w:p>
        </w:tc>
      </w:tr>
      <w:tr w:rsidR="00B24AF9" w:rsidRPr="00B24AF9" w14:paraId="1E4D3E30" w14:textId="77777777" w:rsidTr="00EC7AB5">
        <w:trPr>
          <w:jc w:val="center"/>
        </w:trPr>
        <w:tc>
          <w:tcPr>
            <w:tcW w:w="992" w:type="dxa"/>
            <w:vMerge/>
            <w:tcMar>
              <w:left w:w="28" w:type="dxa"/>
              <w:right w:w="28" w:type="dxa"/>
            </w:tcMar>
            <w:vAlign w:val="center"/>
          </w:tcPr>
          <w:p w14:paraId="7E743D2A"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p>
        </w:tc>
        <w:tc>
          <w:tcPr>
            <w:tcW w:w="3585" w:type="dxa"/>
            <w:tcMar>
              <w:left w:w="28" w:type="dxa"/>
              <w:right w:w="28" w:type="dxa"/>
            </w:tcMar>
          </w:tcPr>
          <w:p w14:paraId="4C5B7117"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尺寸稳定性</w:t>
            </w:r>
            <w:r w:rsidRPr="00B24AF9">
              <w:rPr>
                <w:rFonts w:ascii="Times New Roman" w:eastAsia="宋体" w:hAnsi="Times New Roman" w:cs="Times New Roman"/>
                <w:color w:val="000000" w:themeColor="text1"/>
                <w:sz w:val="18"/>
                <w:szCs w:val="18"/>
              </w:rPr>
              <w:t>/%</w:t>
            </w:r>
          </w:p>
        </w:tc>
        <w:tc>
          <w:tcPr>
            <w:tcW w:w="3361" w:type="dxa"/>
            <w:gridSpan w:val="2"/>
            <w:tcMar>
              <w:left w:w="28" w:type="dxa"/>
              <w:right w:w="28" w:type="dxa"/>
            </w:tcMar>
          </w:tcPr>
          <w:p w14:paraId="6B0E4A82"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≤1.0</w:t>
            </w:r>
          </w:p>
        </w:tc>
      </w:tr>
      <w:tr w:rsidR="00B24AF9" w:rsidRPr="00B24AF9" w14:paraId="490DCE77" w14:textId="77777777" w:rsidTr="00EC7AB5">
        <w:trPr>
          <w:jc w:val="center"/>
        </w:trPr>
        <w:tc>
          <w:tcPr>
            <w:tcW w:w="992" w:type="dxa"/>
            <w:vMerge w:val="restart"/>
            <w:tcMar>
              <w:left w:w="28" w:type="dxa"/>
              <w:right w:w="28" w:type="dxa"/>
            </w:tcMar>
            <w:vAlign w:val="center"/>
          </w:tcPr>
          <w:p w14:paraId="14576CB7"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硬泡聚氨</w:t>
            </w:r>
          </w:p>
          <w:p w14:paraId="78F26193"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proofErr w:type="gramStart"/>
            <w:r w:rsidRPr="00B24AF9">
              <w:rPr>
                <w:rFonts w:ascii="Times New Roman" w:eastAsia="宋体" w:hAnsi="Times New Roman" w:cs="Times New Roman"/>
                <w:color w:val="000000" w:themeColor="text1"/>
                <w:sz w:val="18"/>
                <w:szCs w:val="18"/>
              </w:rPr>
              <w:t>酯板</w:t>
            </w:r>
            <w:proofErr w:type="gramEnd"/>
          </w:p>
        </w:tc>
        <w:tc>
          <w:tcPr>
            <w:tcW w:w="3585" w:type="dxa"/>
            <w:tcMar>
              <w:left w:w="28" w:type="dxa"/>
              <w:right w:w="28" w:type="dxa"/>
            </w:tcMar>
          </w:tcPr>
          <w:p w14:paraId="05962DFB"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尺寸稳定性</w:t>
            </w:r>
            <w:r w:rsidRPr="00B24AF9">
              <w:rPr>
                <w:rFonts w:ascii="Times New Roman" w:eastAsia="宋体" w:hAnsi="Times New Roman" w:cs="Times New Roman"/>
                <w:color w:val="000000" w:themeColor="text1"/>
                <w:sz w:val="18"/>
                <w:szCs w:val="18"/>
              </w:rPr>
              <w:t>/%</w:t>
            </w:r>
          </w:p>
        </w:tc>
        <w:tc>
          <w:tcPr>
            <w:tcW w:w="3361" w:type="dxa"/>
            <w:gridSpan w:val="2"/>
            <w:tcMar>
              <w:left w:w="28" w:type="dxa"/>
              <w:right w:w="28" w:type="dxa"/>
            </w:tcMar>
          </w:tcPr>
          <w:p w14:paraId="6D6EA71C"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≤1.0</w:t>
            </w:r>
          </w:p>
        </w:tc>
      </w:tr>
      <w:tr w:rsidR="00B24AF9" w:rsidRPr="00B24AF9" w14:paraId="0DB03FA5" w14:textId="77777777" w:rsidTr="00EC7AB5">
        <w:trPr>
          <w:jc w:val="center"/>
        </w:trPr>
        <w:tc>
          <w:tcPr>
            <w:tcW w:w="992" w:type="dxa"/>
            <w:vMerge/>
            <w:tcMar>
              <w:left w:w="28" w:type="dxa"/>
              <w:right w:w="28" w:type="dxa"/>
            </w:tcMar>
            <w:vAlign w:val="center"/>
          </w:tcPr>
          <w:p w14:paraId="31B67749"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p>
        </w:tc>
        <w:tc>
          <w:tcPr>
            <w:tcW w:w="3585" w:type="dxa"/>
            <w:tcMar>
              <w:left w:w="28" w:type="dxa"/>
              <w:right w:w="28" w:type="dxa"/>
            </w:tcMar>
          </w:tcPr>
          <w:p w14:paraId="400AED02"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吸水率（体积分数）</w:t>
            </w:r>
            <w:r w:rsidRPr="00B24AF9">
              <w:rPr>
                <w:rFonts w:ascii="Times New Roman" w:eastAsia="宋体" w:hAnsi="Times New Roman" w:cs="Times New Roman"/>
                <w:color w:val="000000" w:themeColor="text1"/>
                <w:sz w:val="18"/>
                <w:szCs w:val="18"/>
              </w:rPr>
              <w:t>/%</w:t>
            </w:r>
          </w:p>
        </w:tc>
        <w:tc>
          <w:tcPr>
            <w:tcW w:w="3361" w:type="dxa"/>
            <w:gridSpan w:val="2"/>
            <w:tcMar>
              <w:left w:w="28" w:type="dxa"/>
              <w:right w:w="28" w:type="dxa"/>
            </w:tcMar>
          </w:tcPr>
          <w:p w14:paraId="7E33361F"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≤3</w:t>
            </w:r>
          </w:p>
        </w:tc>
      </w:tr>
      <w:tr w:rsidR="00B24AF9" w:rsidRPr="00B24AF9" w14:paraId="38B55C08" w14:textId="77777777" w:rsidTr="00EC7AB5">
        <w:trPr>
          <w:jc w:val="center"/>
        </w:trPr>
        <w:tc>
          <w:tcPr>
            <w:tcW w:w="992" w:type="dxa"/>
            <w:vMerge/>
            <w:tcMar>
              <w:left w:w="28" w:type="dxa"/>
              <w:right w:w="28" w:type="dxa"/>
            </w:tcMar>
            <w:vAlign w:val="center"/>
          </w:tcPr>
          <w:p w14:paraId="3D866480"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p>
        </w:tc>
        <w:tc>
          <w:tcPr>
            <w:tcW w:w="3585" w:type="dxa"/>
            <w:tcMar>
              <w:left w:w="28" w:type="dxa"/>
              <w:right w:w="28" w:type="dxa"/>
            </w:tcMar>
          </w:tcPr>
          <w:p w14:paraId="67CA47E2"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压缩强度（压缩变形</w:t>
            </w:r>
            <w:r w:rsidRPr="00B24AF9">
              <w:rPr>
                <w:rFonts w:ascii="Times New Roman" w:eastAsia="宋体" w:hAnsi="Times New Roman" w:cs="Times New Roman"/>
                <w:color w:val="000000" w:themeColor="text1"/>
                <w:sz w:val="18"/>
                <w:szCs w:val="18"/>
              </w:rPr>
              <w:t>10%</w:t>
            </w:r>
            <w:r w:rsidRPr="00B24AF9">
              <w:rPr>
                <w:rFonts w:ascii="Times New Roman" w:eastAsia="宋体" w:hAnsi="Times New Roman" w:cs="Times New Roman"/>
                <w:color w:val="000000" w:themeColor="text1"/>
                <w:sz w:val="18"/>
                <w:szCs w:val="18"/>
              </w:rPr>
              <w:t>）</w:t>
            </w:r>
            <w:r w:rsidRPr="00B24AF9">
              <w:rPr>
                <w:rFonts w:ascii="Times New Roman" w:eastAsia="宋体" w:hAnsi="Times New Roman" w:cs="Times New Roman"/>
                <w:color w:val="000000" w:themeColor="text1"/>
                <w:sz w:val="18"/>
                <w:szCs w:val="18"/>
              </w:rPr>
              <w:t>/kPa</w:t>
            </w:r>
          </w:p>
        </w:tc>
        <w:tc>
          <w:tcPr>
            <w:tcW w:w="3361" w:type="dxa"/>
            <w:gridSpan w:val="2"/>
            <w:tcMar>
              <w:left w:w="28" w:type="dxa"/>
              <w:right w:w="28" w:type="dxa"/>
            </w:tcMar>
          </w:tcPr>
          <w:p w14:paraId="56348A95"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≥150</w:t>
            </w:r>
          </w:p>
        </w:tc>
      </w:tr>
      <w:tr w:rsidR="00B24AF9" w:rsidRPr="00B24AF9" w14:paraId="45AED293" w14:textId="77777777" w:rsidTr="00EC7AB5">
        <w:trPr>
          <w:jc w:val="center"/>
        </w:trPr>
        <w:tc>
          <w:tcPr>
            <w:tcW w:w="992" w:type="dxa"/>
            <w:vMerge/>
            <w:tcMar>
              <w:left w:w="28" w:type="dxa"/>
              <w:right w:w="28" w:type="dxa"/>
            </w:tcMar>
            <w:vAlign w:val="center"/>
          </w:tcPr>
          <w:p w14:paraId="209879F2"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p>
        </w:tc>
        <w:tc>
          <w:tcPr>
            <w:tcW w:w="3585" w:type="dxa"/>
            <w:tcMar>
              <w:left w:w="28" w:type="dxa"/>
              <w:right w:w="28" w:type="dxa"/>
            </w:tcMar>
          </w:tcPr>
          <w:p w14:paraId="148B06FE"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垂直于板面方向的抗拉强度</w:t>
            </w:r>
            <w:r w:rsidRPr="00B24AF9">
              <w:rPr>
                <w:rFonts w:ascii="Times New Roman" w:eastAsia="宋体" w:hAnsi="Times New Roman" w:cs="Times New Roman"/>
                <w:color w:val="000000" w:themeColor="text1"/>
                <w:sz w:val="18"/>
                <w:szCs w:val="18"/>
              </w:rPr>
              <w:t>/MPa</w:t>
            </w:r>
          </w:p>
        </w:tc>
        <w:tc>
          <w:tcPr>
            <w:tcW w:w="3361" w:type="dxa"/>
            <w:gridSpan w:val="2"/>
            <w:tcMar>
              <w:left w:w="28" w:type="dxa"/>
              <w:right w:w="28" w:type="dxa"/>
            </w:tcMar>
          </w:tcPr>
          <w:p w14:paraId="3497FC17"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≥0.10</w:t>
            </w:r>
            <w:r w:rsidRPr="00B24AF9">
              <w:rPr>
                <w:rFonts w:ascii="Times New Roman" w:eastAsia="宋体" w:hAnsi="Times New Roman" w:cs="Times New Roman"/>
                <w:color w:val="000000" w:themeColor="text1"/>
                <w:sz w:val="18"/>
                <w:szCs w:val="18"/>
              </w:rPr>
              <w:t>破坏发生在硬泡聚氨酯板芯材中</w:t>
            </w:r>
          </w:p>
        </w:tc>
      </w:tr>
      <w:tr w:rsidR="00B24AF9" w:rsidRPr="00B24AF9" w14:paraId="3B2FD4D8" w14:textId="77777777" w:rsidTr="00EC7AB5">
        <w:trPr>
          <w:jc w:val="center"/>
        </w:trPr>
        <w:tc>
          <w:tcPr>
            <w:tcW w:w="992" w:type="dxa"/>
            <w:vMerge/>
            <w:tcMar>
              <w:left w:w="28" w:type="dxa"/>
              <w:right w:w="28" w:type="dxa"/>
            </w:tcMar>
          </w:tcPr>
          <w:p w14:paraId="5ED13189" w14:textId="77777777" w:rsidR="00B24AF9" w:rsidRPr="00B24AF9" w:rsidRDefault="00B24AF9" w:rsidP="00EC7AB5">
            <w:pPr>
              <w:spacing w:line="400" w:lineRule="exact"/>
              <w:rPr>
                <w:rFonts w:ascii="Times New Roman" w:eastAsia="宋体" w:hAnsi="Times New Roman" w:cs="Times New Roman"/>
                <w:color w:val="000000" w:themeColor="text1"/>
                <w:sz w:val="18"/>
                <w:szCs w:val="18"/>
              </w:rPr>
            </w:pPr>
          </w:p>
        </w:tc>
        <w:tc>
          <w:tcPr>
            <w:tcW w:w="3585" w:type="dxa"/>
            <w:tcMar>
              <w:left w:w="28" w:type="dxa"/>
              <w:right w:w="28" w:type="dxa"/>
            </w:tcMar>
          </w:tcPr>
          <w:p w14:paraId="1A663056"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弯曲变形</w:t>
            </w:r>
            <w:r w:rsidRPr="00B24AF9">
              <w:rPr>
                <w:rFonts w:ascii="Times New Roman" w:eastAsia="宋体" w:hAnsi="Times New Roman" w:cs="Times New Roman"/>
                <w:color w:val="000000" w:themeColor="text1"/>
                <w:sz w:val="18"/>
                <w:szCs w:val="18"/>
              </w:rPr>
              <w:t>/mm</w:t>
            </w:r>
          </w:p>
        </w:tc>
        <w:tc>
          <w:tcPr>
            <w:tcW w:w="3361" w:type="dxa"/>
            <w:gridSpan w:val="2"/>
            <w:tcMar>
              <w:left w:w="28" w:type="dxa"/>
              <w:right w:w="28" w:type="dxa"/>
            </w:tcMar>
          </w:tcPr>
          <w:p w14:paraId="5D59055E"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≥6.5</w:t>
            </w:r>
          </w:p>
        </w:tc>
      </w:tr>
      <w:tr w:rsidR="00B24AF9" w:rsidRPr="00B24AF9" w14:paraId="5B959908" w14:textId="77777777" w:rsidTr="00EC7AB5">
        <w:trPr>
          <w:jc w:val="center"/>
        </w:trPr>
        <w:tc>
          <w:tcPr>
            <w:tcW w:w="992" w:type="dxa"/>
            <w:vMerge/>
            <w:tcMar>
              <w:left w:w="28" w:type="dxa"/>
              <w:right w:w="28" w:type="dxa"/>
            </w:tcMar>
          </w:tcPr>
          <w:p w14:paraId="35053950" w14:textId="77777777" w:rsidR="00B24AF9" w:rsidRPr="00B24AF9" w:rsidRDefault="00B24AF9" w:rsidP="00EC7AB5">
            <w:pPr>
              <w:spacing w:line="400" w:lineRule="exact"/>
              <w:rPr>
                <w:rFonts w:ascii="Times New Roman" w:eastAsia="宋体" w:hAnsi="Times New Roman" w:cs="Times New Roman"/>
                <w:color w:val="000000" w:themeColor="text1"/>
                <w:sz w:val="18"/>
                <w:szCs w:val="18"/>
              </w:rPr>
            </w:pPr>
          </w:p>
        </w:tc>
        <w:tc>
          <w:tcPr>
            <w:tcW w:w="3585" w:type="dxa"/>
            <w:tcMar>
              <w:left w:w="28" w:type="dxa"/>
              <w:right w:w="28" w:type="dxa"/>
            </w:tcMar>
          </w:tcPr>
          <w:p w14:paraId="2474798C"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透湿系数</w:t>
            </w:r>
            <w:r w:rsidRPr="00B24AF9">
              <w:rPr>
                <w:rFonts w:ascii="Times New Roman" w:eastAsia="宋体" w:hAnsi="Times New Roman" w:cs="Times New Roman"/>
                <w:color w:val="000000" w:themeColor="text1"/>
                <w:sz w:val="18"/>
                <w:szCs w:val="18"/>
              </w:rPr>
              <w:t>/[ng/(</w:t>
            </w:r>
            <w:proofErr w:type="spellStart"/>
            <w:r w:rsidRPr="00B24AF9">
              <w:rPr>
                <w:rFonts w:ascii="Times New Roman" w:eastAsia="宋体" w:hAnsi="Times New Roman" w:cs="Times New Roman"/>
                <w:color w:val="000000" w:themeColor="text1"/>
                <w:sz w:val="18"/>
                <w:szCs w:val="18"/>
              </w:rPr>
              <w:t>Pa·m·s</w:t>
            </w:r>
            <w:proofErr w:type="spellEnd"/>
            <w:r w:rsidRPr="00B24AF9">
              <w:rPr>
                <w:rFonts w:ascii="Times New Roman" w:eastAsia="宋体" w:hAnsi="Times New Roman" w:cs="Times New Roman"/>
                <w:color w:val="000000" w:themeColor="text1"/>
                <w:sz w:val="18"/>
                <w:szCs w:val="18"/>
              </w:rPr>
              <w:t>)]</w:t>
            </w:r>
          </w:p>
        </w:tc>
        <w:tc>
          <w:tcPr>
            <w:tcW w:w="3361" w:type="dxa"/>
            <w:gridSpan w:val="2"/>
            <w:tcMar>
              <w:left w:w="28" w:type="dxa"/>
              <w:right w:w="28" w:type="dxa"/>
            </w:tcMar>
          </w:tcPr>
          <w:p w14:paraId="2367AE47"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≤6.5</w:t>
            </w:r>
          </w:p>
        </w:tc>
      </w:tr>
      <w:tr w:rsidR="00B24AF9" w:rsidRPr="00B24AF9" w14:paraId="65077BF6" w14:textId="77777777" w:rsidTr="00EC7AB5">
        <w:trPr>
          <w:jc w:val="center"/>
        </w:trPr>
        <w:tc>
          <w:tcPr>
            <w:tcW w:w="992" w:type="dxa"/>
            <w:vMerge/>
            <w:tcMar>
              <w:left w:w="28" w:type="dxa"/>
              <w:right w:w="28" w:type="dxa"/>
            </w:tcMar>
          </w:tcPr>
          <w:p w14:paraId="151CAD70" w14:textId="77777777" w:rsidR="00B24AF9" w:rsidRPr="00B24AF9" w:rsidRDefault="00B24AF9" w:rsidP="00EC7AB5">
            <w:pPr>
              <w:spacing w:line="400" w:lineRule="exact"/>
              <w:rPr>
                <w:rFonts w:ascii="Times New Roman" w:eastAsia="宋体" w:hAnsi="Times New Roman" w:cs="Times New Roman"/>
                <w:color w:val="000000" w:themeColor="text1"/>
                <w:sz w:val="18"/>
                <w:szCs w:val="18"/>
              </w:rPr>
            </w:pPr>
          </w:p>
        </w:tc>
        <w:tc>
          <w:tcPr>
            <w:tcW w:w="3585" w:type="dxa"/>
            <w:tcMar>
              <w:left w:w="28" w:type="dxa"/>
              <w:right w:w="28" w:type="dxa"/>
            </w:tcMar>
          </w:tcPr>
          <w:p w14:paraId="083659E3"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燃烧性能等级</w:t>
            </w:r>
            <w:r w:rsidRPr="00B24AF9">
              <w:rPr>
                <w:rFonts w:ascii="Times New Roman" w:eastAsia="宋体" w:hAnsi="Times New Roman" w:cs="Times New Roman"/>
                <w:color w:val="000000" w:themeColor="text1"/>
                <w:sz w:val="18"/>
                <w:szCs w:val="18"/>
                <w:vertAlign w:val="superscript"/>
              </w:rPr>
              <w:t>a</w:t>
            </w:r>
          </w:p>
        </w:tc>
        <w:tc>
          <w:tcPr>
            <w:tcW w:w="3361" w:type="dxa"/>
            <w:gridSpan w:val="2"/>
            <w:tcMar>
              <w:left w:w="28" w:type="dxa"/>
              <w:right w:w="28" w:type="dxa"/>
            </w:tcMar>
          </w:tcPr>
          <w:p w14:paraId="282315C9"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B</w:t>
            </w:r>
            <w:r w:rsidRPr="00B24AF9">
              <w:rPr>
                <w:rFonts w:ascii="Times New Roman" w:eastAsia="宋体" w:hAnsi="Times New Roman" w:cs="Times New Roman"/>
                <w:color w:val="000000" w:themeColor="text1"/>
                <w:sz w:val="18"/>
                <w:szCs w:val="18"/>
                <w:vertAlign w:val="subscript"/>
              </w:rPr>
              <w:t>1</w:t>
            </w:r>
            <w:r w:rsidRPr="00B24AF9">
              <w:rPr>
                <w:rFonts w:ascii="Times New Roman" w:eastAsia="宋体" w:hAnsi="Times New Roman" w:cs="Times New Roman"/>
                <w:color w:val="000000" w:themeColor="text1"/>
                <w:sz w:val="18"/>
                <w:szCs w:val="18"/>
              </w:rPr>
              <w:t>级</w:t>
            </w:r>
          </w:p>
        </w:tc>
      </w:tr>
      <w:tr w:rsidR="00B24AF9" w:rsidRPr="00B24AF9" w14:paraId="1F4682E6" w14:textId="77777777" w:rsidTr="00EC7AB5">
        <w:trPr>
          <w:jc w:val="center"/>
        </w:trPr>
        <w:tc>
          <w:tcPr>
            <w:tcW w:w="992" w:type="dxa"/>
            <w:vMerge/>
            <w:tcMar>
              <w:left w:w="28" w:type="dxa"/>
              <w:right w:w="28" w:type="dxa"/>
            </w:tcMar>
          </w:tcPr>
          <w:p w14:paraId="6B2B7231" w14:textId="77777777" w:rsidR="00B24AF9" w:rsidRPr="00B24AF9" w:rsidRDefault="00B24AF9" w:rsidP="00EC7AB5">
            <w:pPr>
              <w:spacing w:line="400" w:lineRule="exact"/>
              <w:rPr>
                <w:rFonts w:ascii="Times New Roman" w:eastAsia="宋体" w:hAnsi="Times New Roman" w:cs="Times New Roman"/>
                <w:color w:val="000000" w:themeColor="text1"/>
                <w:sz w:val="18"/>
                <w:szCs w:val="18"/>
              </w:rPr>
            </w:pPr>
          </w:p>
        </w:tc>
        <w:tc>
          <w:tcPr>
            <w:tcW w:w="3585" w:type="dxa"/>
            <w:tcMar>
              <w:left w:w="28" w:type="dxa"/>
              <w:right w:w="28" w:type="dxa"/>
            </w:tcMar>
          </w:tcPr>
          <w:p w14:paraId="7CC8BC3B" w14:textId="77777777" w:rsidR="00B24AF9" w:rsidRPr="00B24AF9" w:rsidRDefault="00B24AF9" w:rsidP="00B24AF9">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界面层厚度</w:t>
            </w:r>
            <w:r w:rsidRPr="00B24AF9">
              <w:rPr>
                <w:rFonts w:ascii="Times New Roman" w:eastAsia="宋体" w:hAnsi="Times New Roman" w:cs="Times New Roman"/>
                <w:color w:val="000000" w:themeColor="text1"/>
                <w:sz w:val="18"/>
                <w:szCs w:val="18"/>
              </w:rPr>
              <w:t>/mm</w:t>
            </w:r>
          </w:p>
        </w:tc>
        <w:tc>
          <w:tcPr>
            <w:tcW w:w="3361" w:type="dxa"/>
            <w:gridSpan w:val="2"/>
            <w:tcMar>
              <w:left w:w="28" w:type="dxa"/>
              <w:right w:w="28" w:type="dxa"/>
            </w:tcMar>
          </w:tcPr>
          <w:p w14:paraId="3BEA1C25" w14:textId="77777777" w:rsidR="00B24AF9" w:rsidRPr="00B24AF9" w:rsidRDefault="00B24AF9" w:rsidP="00EC7AB5">
            <w:pPr>
              <w:spacing w:line="400" w:lineRule="exact"/>
              <w:jc w:val="center"/>
              <w:rPr>
                <w:rFonts w:ascii="Times New Roman" w:eastAsia="宋体" w:hAnsi="Times New Roman" w:cs="Times New Roman"/>
                <w:color w:val="000000" w:themeColor="text1"/>
                <w:sz w:val="18"/>
                <w:szCs w:val="18"/>
              </w:rPr>
            </w:pPr>
            <w:r w:rsidRPr="00B24AF9">
              <w:rPr>
                <w:rFonts w:ascii="Times New Roman" w:eastAsia="宋体" w:hAnsi="Times New Roman" w:cs="Times New Roman"/>
                <w:color w:val="000000" w:themeColor="text1"/>
                <w:sz w:val="18"/>
                <w:szCs w:val="18"/>
              </w:rPr>
              <w:t>≤0.8</w:t>
            </w:r>
          </w:p>
        </w:tc>
      </w:tr>
    </w:tbl>
    <w:p w14:paraId="6F1861A8" w14:textId="77777777" w:rsidR="00B24AF9" w:rsidRDefault="00B24AF9" w:rsidP="00B24AF9">
      <w:pPr>
        <w:pStyle w:val="aff"/>
        <w:ind w:firstLineChars="100" w:firstLine="210"/>
        <w:rPr>
          <w:rFonts w:ascii="Times New Roman"/>
          <w:color w:val="000000" w:themeColor="text1"/>
          <w:szCs w:val="21"/>
        </w:rPr>
      </w:pPr>
      <w:r>
        <w:rPr>
          <w:rFonts w:ascii="Times New Roman"/>
          <w:color w:val="000000" w:themeColor="text1"/>
          <w:szCs w:val="21"/>
        </w:rPr>
        <w:t>注：</w:t>
      </w:r>
      <w:r>
        <w:rPr>
          <w:rFonts w:ascii="Times New Roman"/>
          <w:color w:val="000000" w:themeColor="text1"/>
          <w:szCs w:val="21"/>
        </w:rPr>
        <w:t>a</w:t>
      </w:r>
      <w:r>
        <w:rPr>
          <w:rFonts w:ascii="Times New Roman"/>
          <w:color w:val="000000" w:themeColor="text1"/>
          <w:szCs w:val="21"/>
        </w:rPr>
        <w:t>氧指数应取芯材进行试验。</w:t>
      </w:r>
    </w:p>
    <w:p w14:paraId="15675B67" w14:textId="77777777" w:rsidR="00B24AF9" w:rsidRDefault="00B24AF9" w:rsidP="00B24AF9">
      <w:pPr>
        <w:pStyle w:val="7"/>
        <w:spacing w:line="480" w:lineRule="auto"/>
        <w:rPr>
          <w:rFonts w:ascii="Times New Roman" w:eastAsia="黑体" w:hAnsi="Times New Roman" w:cs="Times New Roman"/>
          <w:color w:val="000000" w:themeColor="text1"/>
        </w:rPr>
      </w:pPr>
      <w:r>
        <w:rPr>
          <w:rFonts w:ascii="Times New Roman" w:eastAsia="黑体" w:hAnsi="Times New Roman" w:cs="Times New Roman"/>
          <w:color w:val="000000" w:themeColor="text1"/>
          <w:kern w:val="0"/>
          <w:sz w:val="21"/>
          <w:szCs w:val="21"/>
        </w:rPr>
        <w:t>表</w:t>
      </w:r>
      <w:r>
        <w:rPr>
          <w:rFonts w:ascii="Times New Roman" w:eastAsia="黑体" w:hAnsi="Times New Roman" w:cs="Times New Roman"/>
          <w:color w:val="000000" w:themeColor="text1"/>
          <w:kern w:val="0"/>
          <w:sz w:val="21"/>
          <w:szCs w:val="21"/>
        </w:rPr>
        <w:t xml:space="preserve">15 </w:t>
      </w:r>
      <w:r>
        <w:rPr>
          <w:rFonts w:ascii="Times New Roman" w:eastAsia="黑体" w:hAnsi="Times New Roman" w:cs="Times New Roman"/>
          <w:color w:val="000000" w:themeColor="text1"/>
          <w:kern w:val="0"/>
          <w:sz w:val="21"/>
          <w:szCs w:val="21"/>
        </w:rPr>
        <w:t>硬泡聚氨酯板尺寸允许偏差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80"/>
        <w:gridCol w:w="2015"/>
        <w:gridCol w:w="3938"/>
      </w:tblGrid>
      <w:tr w:rsidR="00B24AF9" w14:paraId="4CE59084" w14:textId="77777777" w:rsidTr="00EC7AB5">
        <w:trPr>
          <w:jc w:val="center"/>
        </w:trPr>
        <w:tc>
          <w:tcPr>
            <w:tcW w:w="3995" w:type="dxa"/>
            <w:gridSpan w:val="2"/>
            <w:tcMar>
              <w:left w:w="28" w:type="dxa"/>
              <w:right w:w="28" w:type="dxa"/>
            </w:tcMar>
            <w:vAlign w:val="center"/>
          </w:tcPr>
          <w:p w14:paraId="392A2B27"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项目</w:t>
            </w:r>
          </w:p>
        </w:tc>
        <w:tc>
          <w:tcPr>
            <w:tcW w:w="3938" w:type="dxa"/>
            <w:tcMar>
              <w:left w:w="28" w:type="dxa"/>
              <w:right w:w="28" w:type="dxa"/>
            </w:tcMar>
          </w:tcPr>
          <w:p w14:paraId="21C63B81"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允许偏差</w:t>
            </w:r>
            <w:r>
              <w:rPr>
                <w:rFonts w:ascii="Times New Roman" w:hAnsi="Times New Roman" w:cs="Times New Roman" w:hint="eastAsia"/>
                <w:sz w:val="18"/>
                <w:szCs w:val="18"/>
                <w:lang w:bidi="zh-TW"/>
              </w:rPr>
              <w:t>/mm</w:t>
            </w:r>
          </w:p>
        </w:tc>
      </w:tr>
      <w:tr w:rsidR="00B24AF9" w14:paraId="60C2CC6D" w14:textId="77777777" w:rsidTr="00EC7AB5">
        <w:trPr>
          <w:jc w:val="center"/>
        </w:trPr>
        <w:tc>
          <w:tcPr>
            <w:tcW w:w="3995" w:type="dxa"/>
            <w:gridSpan w:val="2"/>
            <w:tcMar>
              <w:left w:w="28" w:type="dxa"/>
              <w:right w:w="28" w:type="dxa"/>
            </w:tcMar>
            <w:vAlign w:val="center"/>
          </w:tcPr>
          <w:p w14:paraId="1DE5EAD4"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长度</w:t>
            </w:r>
          </w:p>
        </w:tc>
        <w:tc>
          <w:tcPr>
            <w:tcW w:w="3938" w:type="dxa"/>
            <w:tcMar>
              <w:left w:w="28" w:type="dxa"/>
              <w:right w:w="28" w:type="dxa"/>
            </w:tcMar>
          </w:tcPr>
          <w:p w14:paraId="186E7673"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r>
      <w:tr w:rsidR="00B24AF9" w14:paraId="7EA193A3" w14:textId="77777777" w:rsidTr="00EC7AB5">
        <w:trPr>
          <w:jc w:val="center"/>
        </w:trPr>
        <w:tc>
          <w:tcPr>
            <w:tcW w:w="3995" w:type="dxa"/>
            <w:gridSpan w:val="2"/>
            <w:tcMar>
              <w:left w:w="28" w:type="dxa"/>
              <w:right w:w="28" w:type="dxa"/>
            </w:tcMar>
            <w:vAlign w:val="center"/>
          </w:tcPr>
          <w:p w14:paraId="2C2969B6"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宽度</w:t>
            </w:r>
          </w:p>
        </w:tc>
        <w:tc>
          <w:tcPr>
            <w:tcW w:w="3938" w:type="dxa"/>
            <w:tcMar>
              <w:left w:w="28" w:type="dxa"/>
              <w:right w:w="28" w:type="dxa"/>
            </w:tcMar>
          </w:tcPr>
          <w:p w14:paraId="4BC9251C"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r>
      <w:tr w:rsidR="00B24AF9" w14:paraId="5457D287" w14:textId="77777777" w:rsidTr="00EC7AB5">
        <w:trPr>
          <w:jc w:val="center"/>
        </w:trPr>
        <w:tc>
          <w:tcPr>
            <w:tcW w:w="1980" w:type="dxa"/>
            <w:vMerge w:val="restart"/>
            <w:tcMar>
              <w:left w:w="28" w:type="dxa"/>
              <w:right w:w="28" w:type="dxa"/>
            </w:tcMar>
            <w:vAlign w:val="center"/>
          </w:tcPr>
          <w:p w14:paraId="17A9C6B5"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厚度</w:t>
            </w:r>
          </w:p>
        </w:tc>
        <w:tc>
          <w:tcPr>
            <w:tcW w:w="2015" w:type="dxa"/>
            <w:tcMar>
              <w:left w:w="28" w:type="dxa"/>
              <w:right w:w="28" w:type="dxa"/>
            </w:tcMar>
            <w:vAlign w:val="center"/>
          </w:tcPr>
          <w:p w14:paraId="6738D635"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≤50</w:t>
            </w:r>
          </w:p>
        </w:tc>
        <w:tc>
          <w:tcPr>
            <w:tcW w:w="3938" w:type="dxa"/>
            <w:tcMar>
              <w:left w:w="28" w:type="dxa"/>
              <w:right w:w="28" w:type="dxa"/>
            </w:tcMar>
          </w:tcPr>
          <w:p w14:paraId="0A7EA1E6"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p w14:paraId="3715A496"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w:t>
            </w:r>
          </w:p>
        </w:tc>
      </w:tr>
      <w:tr w:rsidR="00B24AF9" w14:paraId="33E469EC" w14:textId="77777777" w:rsidTr="00EC7AB5">
        <w:trPr>
          <w:jc w:val="center"/>
        </w:trPr>
        <w:tc>
          <w:tcPr>
            <w:tcW w:w="1980" w:type="dxa"/>
            <w:vMerge/>
            <w:tcMar>
              <w:left w:w="28" w:type="dxa"/>
              <w:right w:w="28" w:type="dxa"/>
            </w:tcMar>
            <w:vAlign w:val="center"/>
          </w:tcPr>
          <w:p w14:paraId="48345C2F" w14:textId="77777777" w:rsidR="00B24AF9" w:rsidRDefault="00B24AF9" w:rsidP="00EC7AB5">
            <w:pPr>
              <w:jc w:val="center"/>
              <w:rPr>
                <w:rFonts w:ascii="Times New Roman" w:eastAsia="宋体" w:hAnsi="Times New Roman" w:cs="Times New Roman"/>
                <w:color w:val="000000" w:themeColor="text1"/>
                <w:sz w:val="18"/>
                <w:szCs w:val="18"/>
              </w:rPr>
            </w:pPr>
          </w:p>
        </w:tc>
        <w:tc>
          <w:tcPr>
            <w:tcW w:w="2015" w:type="dxa"/>
            <w:tcMar>
              <w:left w:w="28" w:type="dxa"/>
              <w:right w:w="28" w:type="dxa"/>
            </w:tcMar>
            <w:vAlign w:val="center"/>
          </w:tcPr>
          <w:p w14:paraId="1BC15A6F"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50</w:t>
            </w:r>
          </w:p>
        </w:tc>
        <w:tc>
          <w:tcPr>
            <w:tcW w:w="3938" w:type="dxa"/>
            <w:tcMar>
              <w:left w:w="28" w:type="dxa"/>
              <w:right w:w="28" w:type="dxa"/>
            </w:tcMar>
          </w:tcPr>
          <w:p w14:paraId="63B70241"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p w14:paraId="7EDE5EB6"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w:t>
            </w:r>
          </w:p>
        </w:tc>
      </w:tr>
      <w:tr w:rsidR="00B24AF9" w14:paraId="7295CC9A" w14:textId="77777777" w:rsidTr="00EC7AB5">
        <w:trPr>
          <w:jc w:val="center"/>
        </w:trPr>
        <w:tc>
          <w:tcPr>
            <w:tcW w:w="3995" w:type="dxa"/>
            <w:gridSpan w:val="2"/>
            <w:tcMar>
              <w:left w:w="28" w:type="dxa"/>
              <w:right w:w="28" w:type="dxa"/>
            </w:tcMar>
            <w:vAlign w:val="center"/>
          </w:tcPr>
          <w:p w14:paraId="5CC05BAC"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对角线差</w:t>
            </w:r>
          </w:p>
        </w:tc>
        <w:tc>
          <w:tcPr>
            <w:tcW w:w="3938" w:type="dxa"/>
            <w:tcMar>
              <w:left w:w="28" w:type="dxa"/>
              <w:right w:w="28" w:type="dxa"/>
            </w:tcMar>
          </w:tcPr>
          <w:p w14:paraId="5A89C6A0"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tc>
      </w:tr>
      <w:tr w:rsidR="00B24AF9" w14:paraId="598C7A4A" w14:textId="77777777" w:rsidTr="00EC7AB5">
        <w:trPr>
          <w:jc w:val="center"/>
        </w:trPr>
        <w:tc>
          <w:tcPr>
            <w:tcW w:w="3995" w:type="dxa"/>
            <w:gridSpan w:val="2"/>
            <w:tcMar>
              <w:left w:w="28" w:type="dxa"/>
              <w:right w:w="28" w:type="dxa"/>
            </w:tcMar>
            <w:vAlign w:val="center"/>
          </w:tcPr>
          <w:p w14:paraId="77D72009"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板边平直度</w:t>
            </w:r>
          </w:p>
        </w:tc>
        <w:tc>
          <w:tcPr>
            <w:tcW w:w="3938" w:type="dxa"/>
            <w:tcMar>
              <w:left w:w="28" w:type="dxa"/>
              <w:right w:w="28" w:type="dxa"/>
            </w:tcMar>
          </w:tcPr>
          <w:p w14:paraId="12F4EF49"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r w:rsidR="00B24AF9" w14:paraId="6C2D8F93" w14:textId="77777777" w:rsidTr="00EC7AB5">
        <w:trPr>
          <w:jc w:val="center"/>
        </w:trPr>
        <w:tc>
          <w:tcPr>
            <w:tcW w:w="3995" w:type="dxa"/>
            <w:gridSpan w:val="2"/>
            <w:tcMar>
              <w:left w:w="28" w:type="dxa"/>
              <w:right w:w="28" w:type="dxa"/>
            </w:tcMar>
            <w:vAlign w:val="center"/>
          </w:tcPr>
          <w:p w14:paraId="7D3C609D"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板面平整度</w:t>
            </w:r>
          </w:p>
        </w:tc>
        <w:tc>
          <w:tcPr>
            <w:tcW w:w="3938" w:type="dxa"/>
            <w:tcMar>
              <w:left w:w="28" w:type="dxa"/>
              <w:right w:w="28" w:type="dxa"/>
            </w:tcMar>
          </w:tcPr>
          <w:p w14:paraId="10537148" w14:textId="77777777" w:rsidR="00B24AF9" w:rsidRDefault="00B24AF9" w:rsidP="00EC7AB5">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p>
        </w:tc>
      </w:tr>
    </w:tbl>
    <w:p w14:paraId="1C99D945" w14:textId="425A3832" w:rsidR="00B24AF9" w:rsidRPr="00B24AF9" w:rsidRDefault="00B24AF9" w:rsidP="00B24AF9">
      <w:pPr>
        <w:pStyle w:val="aff"/>
        <w:ind w:firstLineChars="0" w:firstLine="0"/>
        <w:rPr>
          <w:rFonts w:ascii="Times New Roman"/>
          <w:color w:val="000000" w:themeColor="text1"/>
          <w:szCs w:val="21"/>
        </w:rPr>
      </w:pPr>
      <w:r>
        <w:rPr>
          <w:rFonts w:ascii="Times New Roman"/>
          <w:color w:val="000000" w:themeColor="text1"/>
          <w:szCs w:val="21"/>
        </w:rPr>
        <w:t>注：本表的允许偏差值以标准板（</w:t>
      </w:r>
      <w:r>
        <w:rPr>
          <w:rFonts w:ascii="Times New Roman"/>
          <w:color w:val="000000" w:themeColor="text1"/>
          <w:szCs w:val="21"/>
        </w:rPr>
        <w:t>1200mm×600mm</w:t>
      </w:r>
      <w:r>
        <w:rPr>
          <w:rFonts w:ascii="Times New Roman"/>
          <w:color w:val="000000" w:themeColor="text1"/>
          <w:szCs w:val="21"/>
        </w:rPr>
        <w:t>）为基准，其他规格的尺寸允许偏差由供需双方商定。</w:t>
      </w:r>
    </w:p>
    <w:p w14:paraId="7FABD391" w14:textId="002C3ACB" w:rsidR="00420CCE" w:rsidRPr="004A061B" w:rsidRDefault="004D17F3" w:rsidP="004A061B">
      <w:pPr>
        <w:pStyle w:val="aff"/>
        <w:ind w:firstLineChars="0" w:firstLine="0"/>
        <w:rPr>
          <w:rFonts w:ascii="Times New Roman"/>
        </w:rPr>
      </w:pPr>
      <w:r>
        <w:rPr>
          <w:rFonts w:ascii="Times New Roman"/>
        </w:rPr>
        <w:lastRenderedPageBreak/>
        <w:t>5.2.</w:t>
      </w:r>
      <w:r w:rsidR="00B24AF9">
        <w:rPr>
          <w:rFonts w:ascii="Times New Roman"/>
        </w:rPr>
        <w:t>4</w:t>
      </w:r>
      <w:r>
        <w:rPr>
          <w:rFonts w:ascii="Times New Roman"/>
        </w:rPr>
        <w:t>岩棉板和岩棉条主要性能指标应符合表</w:t>
      </w:r>
      <w:r>
        <w:rPr>
          <w:rFonts w:ascii="Times New Roman"/>
        </w:rPr>
        <w:t>1</w:t>
      </w:r>
      <w:r w:rsidR="00B24AF9">
        <w:rPr>
          <w:rFonts w:ascii="Times New Roman"/>
        </w:rPr>
        <w:t>6</w:t>
      </w:r>
      <w:r>
        <w:rPr>
          <w:rFonts w:ascii="Times New Roman"/>
        </w:rPr>
        <w:t>、表</w:t>
      </w:r>
      <w:r>
        <w:rPr>
          <w:rFonts w:ascii="Times New Roman"/>
        </w:rPr>
        <w:t>1</w:t>
      </w:r>
      <w:r w:rsidR="00B24AF9">
        <w:rPr>
          <w:rFonts w:ascii="Times New Roman"/>
        </w:rPr>
        <w:t>7</w:t>
      </w:r>
      <w:r>
        <w:rPr>
          <w:rFonts w:ascii="Times New Roman"/>
        </w:rPr>
        <w:t>的要求。</w:t>
      </w:r>
      <w:bookmarkStart w:id="19" w:name="_Hlk70507585"/>
    </w:p>
    <w:p w14:paraId="7DE05E21" w14:textId="7215B029" w:rsidR="00420CCE" w:rsidRDefault="004D17F3" w:rsidP="008B49A8">
      <w:pPr>
        <w:pStyle w:val="7"/>
        <w:spacing w:line="480" w:lineRule="auto"/>
        <w:rPr>
          <w:rFonts w:ascii="Times New Roman" w:eastAsia="黑体" w:hAnsi="Times New Roman" w:cs="Times New Roman"/>
          <w:color w:val="000000" w:themeColor="text1"/>
          <w:kern w:val="0"/>
          <w:sz w:val="21"/>
          <w:szCs w:val="21"/>
        </w:rPr>
      </w:pPr>
      <w:r>
        <w:rPr>
          <w:rFonts w:ascii="Times New Roman" w:eastAsia="黑体" w:hAnsi="Times New Roman" w:cs="Times New Roman"/>
          <w:color w:val="000000" w:themeColor="text1"/>
          <w:kern w:val="0"/>
          <w:sz w:val="21"/>
          <w:szCs w:val="21"/>
        </w:rPr>
        <w:t>表</w:t>
      </w:r>
      <w:r>
        <w:rPr>
          <w:rFonts w:ascii="Times New Roman" w:eastAsia="黑体" w:hAnsi="Times New Roman" w:cs="Times New Roman"/>
          <w:color w:val="000000" w:themeColor="text1"/>
          <w:kern w:val="0"/>
          <w:sz w:val="21"/>
          <w:szCs w:val="21"/>
        </w:rPr>
        <w:t>1</w:t>
      </w:r>
      <w:r w:rsidR="00B24AF9">
        <w:rPr>
          <w:rFonts w:ascii="Times New Roman" w:eastAsia="黑体" w:hAnsi="Times New Roman" w:cs="Times New Roman"/>
          <w:color w:val="000000" w:themeColor="text1"/>
          <w:kern w:val="0"/>
          <w:sz w:val="21"/>
          <w:szCs w:val="21"/>
        </w:rPr>
        <w:t>6</w:t>
      </w:r>
      <w:r>
        <w:rPr>
          <w:rFonts w:ascii="Times New Roman" w:eastAsia="黑体" w:hAnsi="Times New Roman" w:cs="Times New Roman"/>
          <w:color w:val="000000" w:themeColor="text1"/>
          <w:kern w:val="0"/>
          <w:sz w:val="21"/>
          <w:szCs w:val="21"/>
        </w:rPr>
        <w:t xml:space="preserve">  </w:t>
      </w:r>
      <w:r>
        <w:rPr>
          <w:rFonts w:ascii="Times New Roman" w:eastAsia="黑体" w:hAnsi="Times New Roman" w:cs="Times New Roman"/>
          <w:color w:val="000000" w:themeColor="text1"/>
          <w:kern w:val="0"/>
          <w:sz w:val="21"/>
          <w:szCs w:val="21"/>
        </w:rPr>
        <w:t>岩棉板和岩棉条性能指标</w:t>
      </w:r>
    </w:p>
    <w:tbl>
      <w:tblPr>
        <w:tblW w:w="8104" w:type="dxa"/>
        <w:tblInd w:w="113" w:type="dxa"/>
        <w:tblLook w:val="04A0" w:firstRow="1" w:lastRow="0" w:firstColumn="1" w:lastColumn="0" w:noHBand="0" w:noVBand="1"/>
      </w:tblPr>
      <w:tblGrid>
        <w:gridCol w:w="2160"/>
        <w:gridCol w:w="1080"/>
        <w:gridCol w:w="1717"/>
        <w:gridCol w:w="1523"/>
        <w:gridCol w:w="1624"/>
      </w:tblGrid>
      <w:tr w:rsidR="00420CCE" w14:paraId="19DB8C9F" w14:textId="77777777">
        <w:trPr>
          <w:trHeight w:val="285"/>
        </w:trPr>
        <w:tc>
          <w:tcPr>
            <w:tcW w:w="3240" w:type="dxa"/>
            <w:gridSpan w:val="2"/>
            <w:vMerge w:val="restart"/>
            <w:tcBorders>
              <w:top w:val="single" w:sz="12" w:space="0" w:color="auto"/>
              <w:left w:val="single" w:sz="12" w:space="0" w:color="auto"/>
              <w:bottom w:val="single" w:sz="4" w:space="0" w:color="000000"/>
              <w:right w:val="single" w:sz="4" w:space="0" w:color="000000"/>
            </w:tcBorders>
            <w:shd w:val="clear" w:color="auto" w:fill="auto"/>
            <w:noWrap/>
            <w:vAlign w:val="center"/>
          </w:tcPr>
          <w:p w14:paraId="23880CF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项目</w:t>
            </w:r>
          </w:p>
        </w:tc>
        <w:tc>
          <w:tcPr>
            <w:tcW w:w="4864" w:type="dxa"/>
            <w:gridSpan w:val="3"/>
            <w:tcBorders>
              <w:top w:val="single" w:sz="12" w:space="0" w:color="auto"/>
              <w:left w:val="nil"/>
              <w:bottom w:val="single" w:sz="4" w:space="0" w:color="auto"/>
              <w:right w:val="single" w:sz="12" w:space="0" w:color="auto"/>
            </w:tcBorders>
            <w:shd w:val="clear" w:color="auto" w:fill="auto"/>
            <w:noWrap/>
            <w:vAlign w:val="center"/>
          </w:tcPr>
          <w:p w14:paraId="3565B4F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性能指标</w:t>
            </w:r>
          </w:p>
        </w:tc>
      </w:tr>
      <w:tr w:rsidR="00420CCE" w14:paraId="7F77E0C4" w14:textId="77777777">
        <w:trPr>
          <w:trHeight w:val="300"/>
        </w:trPr>
        <w:tc>
          <w:tcPr>
            <w:tcW w:w="3240" w:type="dxa"/>
            <w:gridSpan w:val="2"/>
            <w:vMerge/>
            <w:tcBorders>
              <w:top w:val="single" w:sz="4" w:space="0" w:color="auto"/>
              <w:left w:val="single" w:sz="12" w:space="0" w:color="auto"/>
              <w:bottom w:val="single" w:sz="4" w:space="0" w:color="000000"/>
              <w:right w:val="single" w:sz="4" w:space="0" w:color="000000"/>
            </w:tcBorders>
            <w:vAlign w:val="center"/>
          </w:tcPr>
          <w:p w14:paraId="16AE6809" w14:textId="77777777" w:rsidR="00420CCE" w:rsidRDefault="00420CCE">
            <w:pPr>
              <w:rPr>
                <w:rFonts w:ascii="Times New Roman" w:eastAsia="宋体" w:hAnsi="Times New Roman" w:cs="Times New Roman"/>
                <w:color w:val="000000" w:themeColor="text1"/>
                <w:sz w:val="18"/>
                <w:szCs w:val="18"/>
              </w:rPr>
            </w:pPr>
          </w:p>
        </w:tc>
        <w:tc>
          <w:tcPr>
            <w:tcW w:w="3240" w:type="dxa"/>
            <w:gridSpan w:val="2"/>
            <w:tcBorders>
              <w:top w:val="single" w:sz="4" w:space="0" w:color="auto"/>
              <w:left w:val="nil"/>
              <w:bottom w:val="single" w:sz="4" w:space="0" w:color="auto"/>
              <w:right w:val="single" w:sz="4" w:space="0" w:color="000000"/>
            </w:tcBorders>
            <w:shd w:val="clear" w:color="auto" w:fill="auto"/>
            <w:noWrap/>
            <w:vAlign w:val="center"/>
          </w:tcPr>
          <w:p w14:paraId="3BD9E48E"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岩棉板</w:t>
            </w:r>
          </w:p>
        </w:tc>
        <w:tc>
          <w:tcPr>
            <w:tcW w:w="1624" w:type="dxa"/>
            <w:tcBorders>
              <w:top w:val="nil"/>
              <w:left w:val="nil"/>
              <w:bottom w:val="single" w:sz="4" w:space="0" w:color="auto"/>
              <w:right w:val="single" w:sz="12" w:space="0" w:color="auto"/>
            </w:tcBorders>
            <w:shd w:val="clear" w:color="auto" w:fill="auto"/>
            <w:noWrap/>
            <w:vAlign w:val="center"/>
          </w:tcPr>
          <w:p w14:paraId="3121F9C6" w14:textId="77777777" w:rsidR="00420CCE" w:rsidRDefault="004D17F3">
            <w:pP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岩棉条</w:t>
            </w:r>
          </w:p>
        </w:tc>
      </w:tr>
      <w:tr w:rsidR="00420CCE" w14:paraId="533328CB" w14:textId="77777777">
        <w:trPr>
          <w:trHeight w:val="300"/>
        </w:trPr>
        <w:tc>
          <w:tcPr>
            <w:tcW w:w="3240" w:type="dxa"/>
            <w:gridSpan w:val="2"/>
            <w:vMerge/>
            <w:tcBorders>
              <w:top w:val="single" w:sz="4" w:space="0" w:color="auto"/>
              <w:left w:val="single" w:sz="12" w:space="0" w:color="auto"/>
              <w:bottom w:val="single" w:sz="4" w:space="0" w:color="000000"/>
              <w:right w:val="single" w:sz="4" w:space="0" w:color="000000"/>
            </w:tcBorders>
            <w:vAlign w:val="center"/>
          </w:tcPr>
          <w:p w14:paraId="34F6B61E" w14:textId="77777777" w:rsidR="00420CCE" w:rsidRDefault="00420CCE">
            <w:pPr>
              <w:rPr>
                <w:rFonts w:ascii="Times New Roman" w:eastAsia="宋体" w:hAnsi="Times New Roman" w:cs="Times New Roman"/>
                <w:color w:val="000000" w:themeColor="text1"/>
                <w:sz w:val="18"/>
                <w:szCs w:val="18"/>
              </w:rPr>
            </w:pPr>
          </w:p>
        </w:tc>
        <w:tc>
          <w:tcPr>
            <w:tcW w:w="1717" w:type="dxa"/>
            <w:tcBorders>
              <w:top w:val="nil"/>
              <w:left w:val="nil"/>
              <w:bottom w:val="single" w:sz="4" w:space="0" w:color="auto"/>
              <w:right w:val="single" w:sz="4" w:space="0" w:color="auto"/>
            </w:tcBorders>
            <w:shd w:val="clear" w:color="auto" w:fill="auto"/>
            <w:vAlign w:val="center"/>
          </w:tcPr>
          <w:p w14:paraId="77B55A90"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TR10</w:t>
            </w:r>
          </w:p>
        </w:tc>
        <w:tc>
          <w:tcPr>
            <w:tcW w:w="1523" w:type="dxa"/>
            <w:tcBorders>
              <w:top w:val="nil"/>
              <w:left w:val="nil"/>
              <w:bottom w:val="single" w:sz="4" w:space="0" w:color="auto"/>
              <w:right w:val="single" w:sz="4" w:space="0" w:color="auto"/>
            </w:tcBorders>
            <w:shd w:val="clear" w:color="auto" w:fill="auto"/>
            <w:vAlign w:val="center"/>
          </w:tcPr>
          <w:p w14:paraId="036032F6"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TR15</w:t>
            </w:r>
          </w:p>
        </w:tc>
        <w:tc>
          <w:tcPr>
            <w:tcW w:w="1624" w:type="dxa"/>
            <w:tcBorders>
              <w:top w:val="nil"/>
              <w:left w:val="nil"/>
              <w:bottom w:val="single" w:sz="4" w:space="0" w:color="auto"/>
              <w:right w:val="single" w:sz="12" w:space="0" w:color="auto"/>
            </w:tcBorders>
            <w:shd w:val="clear" w:color="auto" w:fill="auto"/>
            <w:vAlign w:val="center"/>
          </w:tcPr>
          <w:p w14:paraId="1C8FC988"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TR80</w:t>
            </w:r>
          </w:p>
        </w:tc>
      </w:tr>
      <w:tr w:rsidR="00420CCE" w14:paraId="2BC6E59D" w14:textId="77777777">
        <w:trPr>
          <w:trHeight w:val="285"/>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6CB0CB09"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垂直于表面的抗拉强度</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1717" w:type="dxa"/>
            <w:tcBorders>
              <w:top w:val="nil"/>
              <w:left w:val="nil"/>
              <w:bottom w:val="single" w:sz="4" w:space="0" w:color="auto"/>
              <w:right w:val="single" w:sz="4" w:space="0" w:color="auto"/>
            </w:tcBorders>
            <w:shd w:val="clear" w:color="auto" w:fill="auto"/>
            <w:vAlign w:val="center"/>
          </w:tcPr>
          <w:p w14:paraId="556A098F"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c>
          <w:tcPr>
            <w:tcW w:w="1523" w:type="dxa"/>
            <w:tcBorders>
              <w:top w:val="nil"/>
              <w:left w:val="nil"/>
              <w:bottom w:val="single" w:sz="4" w:space="0" w:color="auto"/>
              <w:right w:val="single" w:sz="4" w:space="0" w:color="auto"/>
            </w:tcBorders>
            <w:shd w:val="clear" w:color="auto" w:fill="auto"/>
            <w:vAlign w:val="center"/>
          </w:tcPr>
          <w:p w14:paraId="5FFDA55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≥15</w:t>
            </w:r>
          </w:p>
        </w:tc>
        <w:tc>
          <w:tcPr>
            <w:tcW w:w="1624" w:type="dxa"/>
            <w:tcBorders>
              <w:top w:val="nil"/>
              <w:left w:val="nil"/>
              <w:bottom w:val="single" w:sz="4" w:space="0" w:color="auto"/>
              <w:right w:val="single" w:sz="12" w:space="0" w:color="auto"/>
            </w:tcBorders>
            <w:shd w:val="clear" w:color="auto" w:fill="auto"/>
            <w:vAlign w:val="center"/>
          </w:tcPr>
          <w:p w14:paraId="20BDC8A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≥80</w:t>
            </w:r>
          </w:p>
        </w:tc>
      </w:tr>
      <w:tr w:rsidR="00420CCE" w14:paraId="5D821AC8" w14:textId="77777777">
        <w:trPr>
          <w:trHeight w:val="343"/>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08638E0E"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潮湿状态下抗拉强度保留率（</w:t>
            </w:r>
            <w:r>
              <w:rPr>
                <w:rFonts w:ascii="Times New Roman" w:eastAsia="宋体" w:hAnsi="Times New Roman" w:cs="Times New Roman"/>
                <w:color w:val="000000" w:themeColor="text1"/>
                <w:sz w:val="18"/>
                <w:szCs w:val="18"/>
              </w:rPr>
              <w:t>7d</w:t>
            </w:r>
            <w:r>
              <w:rPr>
                <w:rFonts w:ascii="Times New Roman" w:eastAsia="宋体" w:hAnsi="Times New Roman" w:cs="Times New Roman"/>
                <w:color w:val="000000" w:themeColor="text1"/>
                <w:sz w:val="18"/>
                <w:szCs w:val="18"/>
              </w:rPr>
              <w:t>）</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6E4D76A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≥50</w:t>
            </w:r>
          </w:p>
        </w:tc>
        <w:tc>
          <w:tcPr>
            <w:tcW w:w="1624" w:type="dxa"/>
            <w:tcBorders>
              <w:top w:val="nil"/>
              <w:left w:val="nil"/>
              <w:bottom w:val="single" w:sz="4" w:space="0" w:color="auto"/>
              <w:right w:val="single" w:sz="12" w:space="0" w:color="auto"/>
            </w:tcBorders>
            <w:shd w:val="clear" w:color="auto" w:fill="auto"/>
            <w:noWrap/>
            <w:vAlign w:val="center"/>
          </w:tcPr>
          <w:p w14:paraId="2CCD5D5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≥50</w:t>
            </w:r>
          </w:p>
        </w:tc>
      </w:tr>
      <w:tr w:rsidR="00420CCE" w14:paraId="44E9406C" w14:textId="77777777">
        <w:trPr>
          <w:trHeight w:val="300"/>
        </w:trPr>
        <w:tc>
          <w:tcPr>
            <w:tcW w:w="2160" w:type="dxa"/>
            <w:vMerge w:val="restart"/>
            <w:tcBorders>
              <w:top w:val="single" w:sz="4" w:space="0" w:color="auto"/>
              <w:left w:val="single" w:sz="12" w:space="0" w:color="auto"/>
              <w:bottom w:val="single" w:sz="4" w:space="0" w:color="000000"/>
              <w:right w:val="single" w:sz="4" w:space="0" w:color="000000"/>
            </w:tcBorders>
            <w:shd w:val="clear" w:color="auto" w:fill="auto"/>
            <w:vAlign w:val="center"/>
          </w:tcPr>
          <w:p w14:paraId="634A5E7E"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吸水量</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kg/m</w:t>
            </w:r>
            <w:r>
              <w:rPr>
                <w:rFonts w:ascii="Times New Roman" w:eastAsia="宋体" w:hAnsi="Times New Roman" w:cs="Times New Roman"/>
                <w:color w:val="000000" w:themeColor="text1"/>
                <w:sz w:val="18"/>
                <w:szCs w:val="18"/>
                <w:vertAlign w:val="superscript"/>
              </w:rPr>
              <w:t>2</w:t>
            </w:r>
            <w:r>
              <w:rPr>
                <w:rFonts w:ascii="Times New Roman" w:eastAsia="宋体" w:hAnsi="Times New Roman" w:cs="Times New Roman"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tcPr>
          <w:p w14:paraId="371800EF" w14:textId="77777777" w:rsidR="00420CCE" w:rsidRDefault="004D17F3">
            <w:pP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24h</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2EE89FA6" w14:textId="1E5935F3"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r w:rsidR="001E5504">
              <w:rPr>
                <w:rFonts w:ascii="Times New Roman" w:eastAsia="宋体" w:hAnsi="Times New Roman" w:cs="Times New Roman"/>
                <w:color w:val="000000" w:themeColor="text1"/>
                <w:sz w:val="18"/>
                <w:szCs w:val="18"/>
              </w:rPr>
              <w:t>4</w:t>
            </w:r>
          </w:p>
        </w:tc>
        <w:tc>
          <w:tcPr>
            <w:tcW w:w="1624" w:type="dxa"/>
            <w:tcBorders>
              <w:top w:val="nil"/>
              <w:left w:val="nil"/>
              <w:bottom w:val="single" w:sz="4" w:space="0" w:color="auto"/>
              <w:right w:val="single" w:sz="12" w:space="0" w:color="auto"/>
            </w:tcBorders>
            <w:shd w:val="clear" w:color="auto" w:fill="auto"/>
            <w:noWrap/>
            <w:vAlign w:val="center"/>
          </w:tcPr>
          <w:p w14:paraId="2D418071" w14:textId="12782026"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r w:rsidR="001E5504">
              <w:rPr>
                <w:rFonts w:ascii="Times New Roman" w:eastAsia="宋体" w:hAnsi="Times New Roman" w:cs="Times New Roman"/>
                <w:color w:val="000000" w:themeColor="text1"/>
                <w:sz w:val="18"/>
                <w:szCs w:val="18"/>
              </w:rPr>
              <w:t>5</w:t>
            </w:r>
          </w:p>
        </w:tc>
      </w:tr>
      <w:tr w:rsidR="00420CCE" w14:paraId="74B057A7" w14:textId="77777777">
        <w:trPr>
          <w:trHeight w:val="285"/>
        </w:trPr>
        <w:tc>
          <w:tcPr>
            <w:tcW w:w="2160" w:type="dxa"/>
            <w:vMerge/>
            <w:tcBorders>
              <w:top w:val="single" w:sz="4" w:space="0" w:color="auto"/>
              <w:left w:val="single" w:sz="12" w:space="0" w:color="auto"/>
              <w:bottom w:val="single" w:sz="4" w:space="0" w:color="000000"/>
              <w:right w:val="single" w:sz="4" w:space="0" w:color="000000"/>
            </w:tcBorders>
            <w:vAlign w:val="center"/>
          </w:tcPr>
          <w:p w14:paraId="4359531D" w14:textId="77777777" w:rsidR="00420CCE" w:rsidRDefault="00420CCE">
            <w:pPr>
              <w:rPr>
                <w:rFonts w:ascii="Times New Roman" w:eastAsia="宋体" w:hAnsi="Times New Roman" w:cs="Times New Roman"/>
                <w:color w:val="000000" w:themeColor="text1"/>
                <w:sz w:val="18"/>
                <w:szCs w:val="18"/>
              </w:rPr>
            </w:pPr>
          </w:p>
        </w:tc>
        <w:tc>
          <w:tcPr>
            <w:tcW w:w="1080" w:type="dxa"/>
            <w:tcBorders>
              <w:top w:val="nil"/>
              <w:left w:val="nil"/>
              <w:bottom w:val="single" w:sz="4" w:space="0" w:color="auto"/>
              <w:right w:val="single" w:sz="4" w:space="0" w:color="auto"/>
            </w:tcBorders>
            <w:shd w:val="clear" w:color="auto" w:fill="auto"/>
            <w:vAlign w:val="center"/>
          </w:tcPr>
          <w:p w14:paraId="54D65E3E" w14:textId="77777777" w:rsidR="00420CCE" w:rsidRDefault="004D17F3">
            <w:pP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28d</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3EEA6124" w14:textId="08876B38"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w:t>
            </w:r>
            <w:r w:rsidR="001E5504">
              <w:rPr>
                <w:rFonts w:ascii="Times New Roman" w:eastAsia="宋体" w:hAnsi="Times New Roman" w:cs="Times New Roman"/>
                <w:color w:val="000000" w:themeColor="text1"/>
                <w:sz w:val="18"/>
                <w:szCs w:val="18"/>
              </w:rPr>
              <w:t>1.0</w:t>
            </w:r>
          </w:p>
        </w:tc>
        <w:tc>
          <w:tcPr>
            <w:tcW w:w="1624" w:type="dxa"/>
            <w:tcBorders>
              <w:top w:val="nil"/>
              <w:left w:val="nil"/>
              <w:bottom w:val="single" w:sz="4" w:space="0" w:color="auto"/>
              <w:right w:val="single" w:sz="12" w:space="0" w:color="auto"/>
            </w:tcBorders>
            <w:shd w:val="clear" w:color="auto" w:fill="auto"/>
            <w:noWrap/>
            <w:vAlign w:val="center"/>
          </w:tcPr>
          <w:p w14:paraId="409D7C24" w14:textId="414F65DF"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w:t>
            </w:r>
            <w:r w:rsidR="001E5504">
              <w:rPr>
                <w:rFonts w:ascii="Times New Roman" w:eastAsia="宋体" w:hAnsi="Times New Roman" w:cs="Times New Roman"/>
                <w:color w:val="000000" w:themeColor="text1"/>
                <w:sz w:val="18"/>
                <w:szCs w:val="18"/>
              </w:rPr>
              <w:t>1.5</w:t>
            </w:r>
          </w:p>
        </w:tc>
      </w:tr>
      <w:tr w:rsidR="00420CCE" w14:paraId="14150A49" w14:textId="77777777">
        <w:trPr>
          <w:trHeight w:val="300"/>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2C1F950F"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质量吸湿率</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52A62FCC" w14:textId="3DFD2218"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w:t>
            </w:r>
            <w:r w:rsidR="001E5504">
              <w:rPr>
                <w:rFonts w:ascii="Times New Roman" w:eastAsia="宋体" w:hAnsi="Times New Roman" w:cs="Times New Roman"/>
                <w:color w:val="000000" w:themeColor="text1"/>
                <w:sz w:val="18"/>
                <w:szCs w:val="18"/>
              </w:rPr>
              <w:t>1.0</w:t>
            </w:r>
          </w:p>
        </w:tc>
        <w:tc>
          <w:tcPr>
            <w:tcW w:w="1624" w:type="dxa"/>
            <w:tcBorders>
              <w:top w:val="nil"/>
              <w:left w:val="nil"/>
              <w:bottom w:val="single" w:sz="4" w:space="0" w:color="auto"/>
              <w:right w:val="single" w:sz="12" w:space="0" w:color="auto"/>
            </w:tcBorders>
            <w:shd w:val="clear" w:color="auto" w:fill="auto"/>
            <w:noWrap/>
            <w:vAlign w:val="center"/>
          </w:tcPr>
          <w:p w14:paraId="4C848CA9" w14:textId="5E6BAF13"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w:t>
            </w:r>
            <w:r w:rsidR="001E5504">
              <w:rPr>
                <w:rFonts w:ascii="Times New Roman" w:eastAsia="宋体" w:hAnsi="Times New Roman" w:cs="Times New Roman"/>
                <w:color w:val="000000" w:themeColor="text1"/>
                <w:sz w:val="18"/>
                <w:szCs w:val="18"/>
              </w:rPr>
              <w:t>1.0</w:t>
            </w:r>
          </w:p>
        </w:tc>
      </w:tr>
      <w:tr w:rsidR="00420CCE" w14:paraId="3E83C3D9" w14:textId="77777777">
        <w:trPr>
          <w:trHeight w:val="300"/>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063852A9"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憎水率</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39C7E37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≥98</w:t>
            </w:r>
          </w:p>
        </w:tc>
        <w:tc>
          <w:tcPr>
            <w:tcW w:w="1624" w:type="dxa"/>
            <w:tcBorders>
              <w:top w:val="nil"/>
              <w:left w:val="nil"/>
              <w:bottom w:val="single" w:sz="4" w:space="0" w:color="auto"/>
              <w:right w:val="single" w:sz="12" w:space="0" w:color="auto"/>
            </w:tcBorders>
            <w:shd w:val="clear" w:color="auto" w:fill="auto"/>
            <w:noWrap/>
            <w:vAlign w:val="center"/>
          </w:tcPr>
          <w:p w14:paraId="446DAC9C"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≥98</w:t>
            </w:r>
          </w:p>
        </w:tc>
      </w:tr>
      <w:tr w:rsidR="00420CCE" w14:paraId="1E00C455" w14:textId="77777777">
        <w:trPr>
          <w:trHeight w:val="285"/>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5FFD3A3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燃烧性能</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10B03145"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级</w:t>
            </w:r>
          </w:p>
        </w:tc>
        <w:tc>
          <w:tcPr>
            <w:tcW w:w="1624" w:type="dxa"/>
            <w:tcBorders>
              <w:top w:val="nil"/>
              <w:left w:val="nil"/>
              <w:bottom w:val="single" w:sz="4" w:space="0" w:color="auto"/>
              <w:right w:val="single" w:sz="12" w:space="0" w:color="auto"/>
            </w:tcBorders>
            <w:shd w:val="clear" w:color="auto" w:fill="auto"/>
            <w:noWrap/>
            <w:vAlign w:val="center"/>
          </w:tcPr>
          <w:p w14:paraId="525EE840"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级</w:t>
            </w:r>
          </w:p>
        </w:tc>
      </w:tr>
      <w:tr w:rsidR="00420CCE" w14:paraId="2201DCD4" w14:textId="77777777" w:rsidTr="001E5504">
        <w:trPr>
          <w:trHeight w:val="261"/>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1E78A5A1"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导热系数</w:t>
            </w:r>
            <w:r>
              <w:rPr>
                <w:rFonts w:ascii="Times New Roman" w:eastAsia="宋体" w:hAnsi="Times New Roman" w:cs="Times New Roman"/>
                <w:color w:val="000000" w:themeColor="text1"/>
                <w:sz w:val="18"/>
                <w:szCs w:val="18"/>
              </w:rPr>
              <w:t>(25℃)</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w:t>
            </w:r>
            <w:r>
              <w:rPr>
                <w:rFonts w:ascii="Times New Roman" w:eastAsia="宋体" w:hAnsi="Times New Roman" w:cs="Times New Roman" w:hint="eastAsia"/>
                <w:color w:val="000000" w:themeColor="text1"/>
                <w:sz w:val="18"/>
                <w:szCs w:val="18"/>
              </w:rPr>
              <w:t>(</w:t>
            </w:r>
            <w:proofErr w:type="spellStart"/>
            <w:r>
              <w:rPr>
                <w:rFonts w:ascii="Times New Roman" w:eastAsia="宋体" w:hAnsi="Times New Roman" w:cs="Times New Roman"/>
                <w:color w:val="000000" w:themeColor="text1"/>
                <w:sz w:val="18"/>
                <w:szCs w:val="18"/>
              </w:rPr>
              <w:t>m·K</w:t>
            </w:r>
            <w:proofErr w:type="spellEnd"/>
            <w:r>
              <w:rPr>
                <w:rFonts w:ascii="Times New Roman" w:eastAsia="宋体" w:hAnsi="Times New Roman" w:cs="Times New Roman" w:hint="eastAsia"/>
                <w:color w:val="000000" w:themeColor="text1"/>
                <w:sz w:val="18"/>
                <w:szCs w:val="18"/>
              </w:rPr>
              <w:t>)]</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1576E689"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≤0.040</w:t>
            </w:r>
          </w:p>
        </w:tc>
        <w:tc>
          <w:tcPr>
            <w:tcW w:w="1624" w:type="dxa"/>
            <w:tcBorders>
              <w:top w:val="nil"/>
              <w:left w:val="nil"/>
              <w:bottom w:val="single" w:sz="4" w:space="0" w:color="auto"/>
              <w:right w:val="single" w:sz="12" w:space="0" w:color="auto"/>
            </w:tcBorders>
            <w:shd w:val="clear" w:color="auto" w:fill="auto"/>
            <w:noWrap/>
            <w:vAlign w:val="center"/>
          </w:tcPr>
          <w:p w14:paraId="0D76CF78" w14:textId="778B5148"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≤0.04</w:t>
            </w:r>
            <w:r w:rsidR="001E5504">
              <w:rPr>
                <w:rFonts w:ascii="Times New Roman" w:eastAsia="宋体" w:hAnsi="Times New Roman" w:cs="Times New Roman"/>
                <w:color w:val="000000" w:themeColor="text1"/>
                <w:sz w:val="18"/>
                <w:szCs w:val="18"/>
              </w:rPr>
              <w:t>6</w:t>
            </w:r>
          </w:p>
        </w:tc>
      </w:tr>
      <w:tr w:rsidR="001E5504" w14:paraId="29652C38" w14:textId="77777777" w:rsidTr="001E5504">
        <w:trPr>
          <w:trHeight w:val="333"/>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16744" w14:textId="77777777" w:rsidR="001E5504" w:rsidRDefault="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剪切强度</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362A9" w14:textId="361366AF" w:rsidR="001E5504" w:rsidRDefault="001E5504" w:rsidP="003413AF">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横向</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CCC7C2" w14:textId="452F2DDB" w:rsidR="001E5504" w:rsidRDefault="001E5504" w:rsidP="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83990" w14:textId="149F8DB3" w:rsidR="001E5504" w:rsidRDefault="001E5504" w:rsidP="00651FF7">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r>
      <w:tr w:rsidR="001E5504" w14:paraId="25826CFC" w14:textId="77777777" w:rsidTr="001E5504">
        <w:trPr>
          <w:trHeight w:val="28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4F9BE" w14:textId="77777777" w:rsidR="001E5504" w:rsidRDefault="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剪切模量</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DD473" w14:textId="42DD2486" w:rsidR="001E5504" w:rsidRDefault="001E5504" w:rsidP="00E4012E">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横向</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CC253B" w14:textId="1973EC0B" w:rsidR="001E5504" w:rsidRDefault="001E5504" w:rsidP="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D2006" w14:textId="311A74EC" w:rsidR="001E5504" w:rsidRDefault="001E5504" w:rsidP="009F03D4">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r>
      <w:tr w:rsidR="00420CCE" w14:paraId="644A5D5D" w14:textId="77777777" w:rsidTr="001E5504">
        <w:trPr>
          <w:trHeight w:val="285"/>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4F31537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酸度系数</w:t>
            </w:r>
          </w:p>
        </w:tc>
        <w:tc>
          <w:tcPr>
            <w:tcW w:w="3240" w:type="dxa"/>
            <w:gridSpan w:val="2"/>
            <w:tcBorders>
              <w:top w:val="single" w:sz="4" w:space="0" w:color="auto"/>
              <w:left w:val="nil"/>
              <w:bottom w:val="single" w:sz="4" w:space="0" w:color="auto"/>
              <w:right w:val="single" w:sz="4" w:space="0" w:color="000000"/>
            </w:tcBorders>
            <w:shd w:val="clear" w:color="auto" w:fill="auto"/>
            <w:vAlign w:val="center"/>
          </w:tcPr>
          <w:p w14:paraId="325B748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≥1.8</w:t>
            </w:r>
          </w:p>
        </w:tc>
        <w:tc>
          <w:tcPr>
            <w:tcW w:w="1624" w:type="dxa"/>
            <w:tcBorders>
              <w:top w:val="single" w:sz="4" w:space="0" w:color="auto"/>
              <w:left w:val="nil"/>
              <w:bottom w:val="single" w:sz="4" w:space="0" w:color="auto"/>
              <w:right w:val="single" w:sz="12" w:space="0" w:color="auto"/>
            </w:tcBorders>
            <w:shd w:val="clear" w:color="auto" w:fill="auto"/>
            <w:noWrap/>
            <w:vAlign w:val="center"/>
          </w:tcPr>
          <w:p w14:paraId="7991AA9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≥1.8</w:t>
            </w:r>
          </w:p>
        </w:tc>
      </w:tr>
      <w:tr w:rsidR="00420CCE" w14:paraId="36007D60" w14:textId="77777777">
        <w:trPr>
          <w:trHeight w:val="300"/>
        </w:trPr>
        <w:tc>
          <w:tcPr>
            <w:tcW w:w="3240" w:type="dxa"/>
            <w:gridSpan w:val="2"/>
            <w:tcBorders>
              <w:top w:val="single" w:sz="4" w:space="0" w:color="auto"/>
              <w:left w:val="single" w:sz="12" w:space="0" w:color="auto"/>
              <w:bottom w:val="single" w:sz="4" w:space="0" w:color="auto"/>
              <w:right w:val="single" w:sz="4" w:space="0" w:color="000000"/>
            </w:tcBorders>
            <w:shd w:val="clear" w:color="auto" w:fill="auto"/>
            <w:vAlign w:val="center"/>
          </w:tcPr>
          <w:p w14:paraId="13EC920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尺寸稳定性</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4864" w:type="dxa"/>
            <w:gridSpan w:val="3"/>
            <w:tcBorders>
              <w:top w:val="single" w:sz="4" w:space="0" w:color="auto"/>
              <w:left w:val="nil"/>
              <w:bottom w:val="single" w:sz="4" w:space="0" w:color="auto"/>
              <w:right w:val="single" w:sz="12" w:space="0" w:color="auto"/>
            </w:tcBorders>
            <w:shd w:val="clear" w:color="auto" w:fill="auto"/>
            <w:vAlign w:val="center"/>
          </w:tcPr>
          <w:p w14:paraId="75AAD6D4" w14:textId="2BA5AE88"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长度、宽度和高度变化率</w:t>
            </w:r>
            <w:r>
              <w:rPr>
                <w:rFonts w:ascii="Times New Roman" w:eastAsia="宋体" w:hAnsi="Times New Roman" w:cs="Times New Roman"/>
                <w:color w:val="000000" w:themeColor="text1"/>
                <w:sz w:val="18"/>
                <w:szCs w:val="18"/>
              </w:rPr>
              <w:t>≤</w:t>
            </w:r>
            <w:r w:rsidR="001E5504">
              <w:rPr>
                <w:rFonts w:ascii="Times New Roman" w:eastAsia="宋体" w:hAnsi="Times New Roman" w:cs="Times New Roman"/>
                <w:color w:val="000000" w:themeColor="text1"/>
                <w:sz w:val="18"/>
                <w:szCs w:val="18"/>
              </w:rPr>
              <w:t>1.0%</w:t>
            </w:r>
          </w:p>
        </w:tc>
      </w:tr>
      <w:tr w:rsidR="00420CCE" w14:paraId="7EE185C4" w14:textId="77777777">
        <w:trPr>
          <w:trHeight w:val="300"/>
        </w:trPr>
        <w:tc>
          <w:tcPr>
            <w:tcW w:w="3240" w:type="dxa"/>
            <w:gridSpan w:val="2"/>
            <w:tcBorders>
              <w:top w:val="single" w:sz="4" w:space="0" w:color="auto"/>
              <w:left w:val="single" w:sz="12" w:space="0" w:color="auto"/>
              <w:bottom w:val="single" w:sz="12" w:space="0" w:color="auto"/>
              <w:right w:val="single" w:sz="4" w:space="0" w:color="000000"/>
            </w:tcBorders>
            <w:shd w:val="clear" w:color="auto" w:fill="auto"/>
            <w:vAlign w:val="center"/>
          </w:tcPr>
          <w:p w14:paraId="4BD6972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外观</w:t>
            </w:r>
          </w:p>
        </w:tc>
        <w:tc>
          <w:tcPr>
            <w:tcW w:w="4864" w:type="dxa"/>
            <w:gridSpan w:val="3"/>
            <w:tcBorders>
              <w:top w:val="single" w:sz="4" w:space="0" w:color="auto"/>
              <w:left w:val="nil"/>
              <w:bottom w:val="single" w:sz="12" w:space="0" w:color="auto"/>
              <w:right w:val="single" w:sz="12" w:space="0" w:color="auto"/>
            </w:tcBorders>
            <w:shd w:val="clear" w:color="auto" w:fill="auto"/>
            <w:vAlign w:val="center"/>
          </w:tcPr>
          <w:p w14:paraId="0272883F"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表面平整，不应有妨碍使用的伤痕、污迹、破损</w:t>
            </w:r>
          </w:p>
        </w:tc>
      </w:tr>
    </w:tbl>
    <w:bookmarkEnd w:id="19"/>
    <w:p w14:paraId="1BBB1B98" w14:textId="2B1EB86D" w:rsidR="00420CCE" w:rsidRDefault="004D17F3" w:rsidP="00B24AF9">
      <w:pPr>
        <w:pStyle w:val="7"/>
        <w:spacing w:line="480" w:lineRule="auto"/>
        <w:rPr>
          <w:rFonts w:ascii="Times New Roman" w:eastAsia="黑体" w:hAnsi="Times New Roman" w:cs="Times New Roman"/>
          <w:color w:val="000000" w:themeColor="text1"/>
          <w:kern w:val="0"/>
          <w:sz w:val="21"/>
          <w:szCs w:val="21"/>
        </w:rPr>
      </w:pPr>
      <w:r>
        <w:rPr>
          <w:rFonts w:ascii="Times New Roman" w:eastAsia="黑体" w:hAnsi="Times New Roman" w:cs="Times New Roman"/>
          <w:color w:val="000000" w:themeColor="text1"/>
          <w:kern w:val="0"/>
          <w:sz w:val="21"/>
          <w:szCs w:val="21"/>
        </w:rPr>
        <w:t>表</w:t>
      </w:r>
      <w:r>
        <w:rPr>
          <w:rFonts w:ascii="Times New Roman" w:eastAsia="黑体" w:hAnsi="Times New Roman" w:cs="Times New Roman"/>
          <w:color w:val="000000" w:themeColor="text1"/>
          <w:kern w:val="0"/>
          <w:sz w:val="21"/>
          <w:szCs w:val="21"/>
        </w:rPr>
        <w:t>1</w:t>
      </w:r>
      <w:r w:rsidR="00B24AF9">
        <w:rPr>
          <w:rFonts w:ascii="Times New Roman" w:eastAsia="黑体" w:hAnsi="Times New Roman" w:cs="Times New Roman"/>
          <w:color w:val="000000" w:themeColor="text1"/>
          <w:kern w:val="0"/>
          <w:sz w:val="21"/>
          <w:szCs w:val="21"/>
        </w:rPr>
        <w:t>7</w:t>
      </w:r>
      <w:r>
        <w:rPr>
          <w:rFonts w:ascii="Times New Roman" w:eastAsia="黑体" w:hAnsi="Times New Roman" w:cs="Times New Roman"/>
          <w:color w:val="000000" w:themeColor="text1"/>
          <w:kern w:val="0"/>
          <w:sz w:val="21"/>
          <w:szCs w:val="21"/>
        </w:rPr>
        <w:t xml:space="preserve">  </w:t>
      </w:r>
      <w:r>
        <w:rPr>
          <w:rFonts w:ascii="Times New Roman" w:eastAsia="黑体" w:hAnsi="Times New Roman" w:cs="Times New Roman"/>
          <w:color w:val="000000" w:themeColor="text1"/>
          <w:kern w:val="0"/>
          <w:sz w:val="21"/>
          <w:szCs w:val="21"/>
        </w:rPr>
        <w:t>岩棉板和岩棉条的尺寸允许偏差</w:t>
      </w:r>
    </w:p>
    <w:tbl>
      <w:tblPr>
        <w:tblW w:w="8104"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0"/>
        <w:gridCol w:w="1404"/>
        <w:gridCol w:w="1405"/>
        <w:gridCol w:w="1405"/>
        <w:gridCol w:w="1405"/>
        <w:gridCol w:w="1405"/>
      </w:tblGrid>
      <w:tr w:rsidR="00420CCE" w14:paraId="1244AFF0" w14:textId="77777777">
        <w:trPr>
          <w:trHeight w:val="434"/>
        </w:trPr>
        <w:tc>
          <w:tcPr>
            <w:tcW w:w="1080" w:type="dxa"/>
            <w:shd w:val="clear" w:color="auto" w:fill="auto"/>
            <w:noWrap/>
            <w:vAlign w:val="center"/>
          </w:tcPr>
          <w:p w14:paraId="741E67B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项目</w:t>
            </w:r>
          </w:p>
        </w:tc>
        <w:tc>
          <w:tcPr>
            <w:tcW w:w="1404" w:type="dxa"/>
            <w:shd w:val="clear" w:color="auto" w:fill="auto"/>
            <w:noWrap/>
            <w:vAlign w:val="center"/>
          </w:tcPr>
          <w:p w14:paraId="4D7EAF7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长度</w:t>
            </w:r>
            <w:r>
              <w:rPr>
                <w:rFonts w:ascii="Times New Roman" w:hAnsi="Times New Roman" w:cs="Times New Roman" w:hint="eastAsia"/>
                <w:sz w:val="18"/>
                <w:szCs w:val="18"/>
                <w:lang w:bidi="zh-TW"/>
              </w:rPr>
              <w:t>/mm</w:t>
            </w:r>
          </w:p>
        </w:tc>
        <w:tc>
          <w:tcPr>
            <w:tcW w:w="1405" w:type="dxa"/>
            <w:shd w:val="clear" w:color="auto" w:fill="auto"/>
            <w:noWrap/>
            <w:vAlign w:val="center"/>
          </w:tcPr>
          <w:p w14:paraId="101EB1DE"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宽度</w:t>
            </w:r>
            <w:r>
              <w:rPr>
                <w:rFonts w:ascii="Times New Roman" w:hAnsi="Times New Roman" w:cs="Times New Roman" w:hint="eastAsia"/>
                <w:sz w:val="18"/>
                <w:szCs w:val="18"/>
                <w:lang w:bidi="zh-TW"/>
              </w:rPr>
              <w:t>/mm</w:t>
            </w:r>
          </w:p>
        </w:tc>
        <w:tc>
          <w:tcPr>
            <w:tcW w:w="1405" w:type="dxa"/>
            <w:shd w:val="clear" w:color="auto" w:fill="auto"/>
            <w:noWrap/>
            <w:vAlign w:val="center"/>
          </w:tcPr>
          <w:p w14:paraId="049A3D4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厚度</w:t>
            </w:r>
            <w:r>
              <w:rPr>
                <w:rFonts w:ascii="Times New Roman" w:hAnsi="Times New Roman" w:cs="Times New Roman" w:hint="eastAsia"/>
                <w:sz w:val="18"/>
                <w:szCs w:val="18"/>
                <w:lang w:bidi="zh-TW"/>
              </w:rPr>
              <w:t>/mm</w:t>
            </w:r>
          </w:p>
        </w:tc>
        <w:tc>
          <w:tcPr>
            <w:tcW w:w="1405" w:type="dxa"/>
            <w:shd w:val="clear" w:color="auto" w:fill="auto"/>
            <w:noWrap/>
            <w:vAlign w:val="center"/>
          </w:tcPr>
          <w:p w14:paraId="2C2CDBE1"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直角偏离度</w:t>
            </w:r>
            <w:r>
              <w:rPr>
                <w:rFonts w:ascii="Times New Roman" w:hAnsi="Times New Roman" w:cs="Times New Roman" w:hint="eastAsia"/>
                <w:sz w:val="18"/>
                <w:szCs w:val="18"/>
                <w:lang w:bidi="zh-TW"/>
              </w:rPr>
              <w:t>/mm</w:t>
            </w:r>
          </w:p>
        </w:tc>
        <w:tc>
          <w:tcPr>
            <w:tcW w:w="1405" w:type="dxa"/>
            <w:shd w:val="clear" w:color="auto" w:fill="auto"/>
            <w:noWrap/>
            <w:vAlign w:val="center"/>
          </w:tcPr>
          <w:p w14:paraId="4FFC047B" w14:textId="46899BDD" w:rsidR="00420CCE" w:rsidRDefault="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密度</w:t>
            </w:r>
            <w:r w:rsidR="004D17F3">
              <w:rPr>
                <w:rFonts w:ascii="Times New Roman" w:hAnsi="Times New Roman" w:cs="Times New Roman" w:hint="eastAsia"/>
                <w:sz w:val="18"/>
                <w:szCs w:val="18"/>
                <w:lang w:bidi="zh-TW"/>
              </w:rPr>
              <w:t>/</w:t>
            </w:r>
            <w:r w:rsidRPr="001E5504">
              <w:rPr>
                <w:rFonts w:ascii="Times New Roman" w:hAnsi="Times New Roman" w:cs="Times New Roman"/>
                <w:sz w:val="18"/>
                <w:szCs w:val="18"/>
                <w:lang w:bidi="zh-TW"/>
              </w:rPr>
              <w:t>（</w:t>
            </w:r>
            <w:r w:rsidRPr="001E5504">
              <w:rPr>
                <w:rFonts w:ascii="Times New Roman" w:hAnsi="Times New Roman" w:cs="Times New Roman"/>
                <w:sz w:val="18"/>
                <w:szCs w:val="18"/>
                <w:lang w:bidi="zh-TW"/>
              </w:rPr>
              <w:t>kg/m</w:t>
            </w:r>
            <w:r w:rsidRPr="001E5504">
              <w:rPr>
                <w:rFonts w:ascii="Times New Roman" w:hAnsi="Times New Roman" w:cs="Times New Roman"/>
                <w:sz w:val="18"/>
                <w:szCs w:val="18"/>
                <w:vertAlign w:val="superscript"/>
                <w:lang w:bidi="zh-TW"/>
              </w:rPr>
              <w:t>3</w:t>
            </w:r>
            <w:r w:rsidRPr="001E5504">
              <w:rPr>
                <w:rFonts w:ascii="Times New Roman" w:hAnsi="Times New Roman" w:cs="Times New Roman"/>
                <w:sz w:val="18"/>
                <w:szCs w:val="18"/>
                <w:lang w:bidi="zh-TW"/>
              </w:rPr>
              <w:t>）</w:t>
            </w:r>
          </w:p>
        </w:tc>
      </w:tr>
      <w:tr w:rsidR="00420CCE" w14:paraId="0D185AB0" w14:textId="77777777">
        <w:trPr>
          <w:trHeight w:val="285"/>
        </w:trPr>
        <w:tc>
          <w:tcPr>
            <w:tcW w:w="1080" w:type="dxa"/>
            <w:shd w:val="clear" w:color="auto" w:fill="auto"/>
            <w:noWrap/>
            <w:vAlign w:val="center"/>
          </w:tcPr>
          <w:p w14:paraId="701E481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岩棉板</w:t>
            </w:r>
          </w:p>
        </w:tc>
        <w:tc>
          <w:tcPr>
            <w:tcW w:w="1404" w:type="dxa"/>
            <w:shd w:val="clear" w:color="auto" w:fill="auto"/>
            <w:noWrap/>
            <w:vAlign w:val="center"/>
          </w:tcPr>
          <w:p w14:paraId="54C0027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+10 -3</w:t>
            </w:r>
          </w:p>
        </w:tc>
        <w:tc>
          <w:tcPr>
            <w:tcW w:w="1405" w:type="dxa"/>
            <w:shd w:val="clear" w:color="auto" w:fill="auto"/>
            <w:noWrap/>
            <w:vAlign w:val="center"/>
          </w:tcPr>
          <w:p w14:paraId="652AF83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+5 -3</w:t>
            </w:r>
          </w:p>
        </w:tc>
        <w:tc>
          <w:tcPr>
            <w:tcW w:w="1405" w:type="dxa"/>
            <w:shd w:val="clear" w:color="auto" w:fill="auto"/>
            <w:noWrap/>
            <w:vAlign w:val="center"/>
          </w:tcPr>
          <w:p w14:paraId="3C81ABFA"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+3 -3</w:t>
            </w:r>
          </w:p>
        </w:tc>
        <w:tc>
          <w:tcPr>
            <w:tcW w:w="1405" w:type="dxa"/>
            <w:shd w:val="clear" w:color="auto" w:fill="auto"/>
            <w:noWrap/>
            <w:vAlign w:val="center"/>
          </w:tcPr>
          <w:p w14:paraId="55AF66AB"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p>
        </w:tc>
        <w:tc>
          <w:tcPr>
            <w:tcW w:w="1405" w:type="dxa"/>
            <w:shd w:val="clear" w:color="auto" w:fill="auto"/>
            <w:noWrap/>
            <w:vAlign w:val="center"/>
          </w:tcPr>
          <w:p w14:paraId="45028796" w14:textId="6FC20A16" w:rsidR="00420CCE" w:rsidRDefault="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10</w:t>
            </w:r>
            <w:r>
              <w:rPr>
                <w:rFonts w:ascii="Times New Roman" w:eastAsia="宋体" w:hAnsi="Times New Roman" w:cs="Times New Roman" w:hint="eastAsia"/>
                <w:color w:val="000000" w:themeColor="text1"/>
                <w:sz w:val="18"/>
                <w:szCs w:val="18"/>
              </w:rPr>
              <w:t>%</w:t>
            </w:r>
          </w:p>
        </w:tc>
      </w:tr>
      <w:tr w:rsidR="00420CCE" w14:paraId="12B03085" w14:textId="77777777">
        <w:trPr>
          <w:trHeight w:val="285"/>
        </w:trPr>
        <w:tc>
          <w:tcPr>
            <w:tcW w:w="1080" w:type="dxa"/>
            <w:shd w:val="clear" w:color="auto" w:fill="auto"/>
            <w:noWrap/>
            <w:vAlign w:val="center"/>
          </w:tcPr>
          <w:p w14:paraId="7A5BD991"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岩棉条</w:t>
            </w:r>
          </w:p>
        </w:tc>
        <w:tc>
          <w:tcPr>
            <w:tcW w:w="1404" w:type="dxa"/>
            <w:shd w:val="clear" w:color="auto" w:fill="auto"/>
            <w:noWrap/>
            <w:vAlign w:val="center"/>
          </w:tcPr>
          <w:p w14:paraId="30B68264"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+10 -3</w:t>
            </w:r>
          </w:p>
        </w:tc>
        <w:tc>
          <w:tcPr>
            <w:tcW w:w="1405" w:type="dxa"/>
            <w:shd w:val="clear" w:color="auto" w:fill="auto"/>
            <w:noWrap/>
            <w:vAlign w:val="center"/>
          </w:tcPr>
          <w:p w14:paraId="64B513C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+3 -3</w:t>
            </w:r>
          </w:p>
        </w:tc>
        <w:tc>
          <w:tcPr>
            <w:tcW w:w="1405" w:type="dxa"/>
            <w:shd w:val="clear" w:color="auto" w:fill="auto"/>
            <w:noWrap/>
            <w:vAlign w:val="center"/>
          </w:tcPr>
          <w:p w14:paraId="11C40D1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+2 -2</w:t>
            </w:r>
          </w:p>
        </w:tc>
        <w:tc>
          <w:tcPr>
            <w:tcW w:w="1405" w:type="dxa"/>
            <w:shd w:val="clear" w:color="auto" w:fill="auto"/>
            <w:noWrap/>
            <w:vAlign w:val="center"/>
          </w:tcPr>
          <w:p w14:paraId="2936D864" w14:textId="4DE94A63" w:rsidR="00420CCE" w:rsidRDefault="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w:t>
            </w:r>
          </w:p>
        </w:tc>
        <w:tc>
          <w:tcPr>
            <w:tcW w:w="1405" w:type="dxa"/>
            <w:shd w:val="clear" w:color="auto" w:fill="auto"/>
            <w:noWrap/>
            <w:vAlign w:val="center"/>
          </w:tcPr>
          <w:p w14:paraId="38182E2C" w14:textId="30433B17" w:rsidR="00420CCE" w:rsidRDefault="001E5504">
            <w:pPr>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10</w:t>
            </w:r>
            <w:r>
              <w:rPr>
                <w:rFonts w:ascii="Times New Roman" w:eastAsia="宋体" w:hAnsi="Times New Roman" w:cs="Times New Roman" w:hint="eastAsia"/>
                <w:color w:val="000000" w:themeColor="text1"/>
                <w:sz w:val="18"/>
                <w:szCs w:val="18"/>
              </w:rPr>
              <w:t>%</w:t>
            </w:r>
          </w:p>
        </w:tc>
      </w:tr>
    </w:tbl>
    <w:p w14:paraId="5CDF93DB" w14:textId="162FB4AA" w:rsidR="00420CCE" w:rsidRPr="004A061B" w:rsidRDefault="004D17F3" w:rsidP="004A061B">
      <w:pPr>
        <w:pStyle w:val="aff"/>
        <w:ind w:firstLineChars="0" w:firstLine="0"/>
        <w:rPr>
          <w:rFonts w:ascii="Times New Roman"/>
        </w:rPr>
      </w:pPr>
      <w:bookmarkStart w:id="20" w:name="_Hlk70507593"/>
      <w:r>
        <w:rPr>
          <w:rFonts w:ascii="Times New Roman"/>
        </w:rPr>
        <w:t>5.2.</w:t>
      </w:r>
      <w:r w:rsidR="00595264">
        <w:rPr>
          <w:rFonts w:ascii="Times New Roman"/>
        </w:rPr>
        <w:t>5</w:t>
      </w:r>
      <w:r>
        <w:rPr>
          <w:rFonts w:ascii="Times New Roman"/>
        </w:rPr>
        <w:t>真空绝热板主要性能指标应符合表</w:t>
      </w:r>
      <w:r>
        <w:rPr>
          <w:rFonts w:ascii="Times New Roman"/>
        </w:rPr>
        <w:t>1</w:t>
      </w:r>
      <w:r w:rsidR="00595264">
        <w:rPr>
          <w:rFonts w:ascii="Times New Roman"/>
        </w:rPr>
        <w:t>8</w:t>
      </w:r>
      <w:r>
        <w:rPr>
          <w:rFonts w:ascii="Times New Roman"/>
        </w:rPr>
        <w:t>、表</w:t>
      </w:r>
      <w:r>
        <w:rPr>
          <w:rFonts w:ascii="Times New Roman"/>
        </w:rPr>
        <w:t>1</w:t>
      </w:r>
      <w:r w:rsidR="00595264">
        <w:rPr>
          <w:rFonts w:ascii="Times New Roman"/>
        </w:rPr>
        <w:t>9</w:t>
      </w:r>
      <w:r>
        <w:rPr>
          <w:rFonts w:ascii="Times New Roman"/>
        </w:rPr>
        <w:t>的要求。</w:t>
      </w:r>
    </w:p>
    <w:p w14:paraId="0838323F" w14:textId="119BA0BD" w:rsidR="00420CCE" w:rsidRDefault="004D17F3" w:rsidP="001E5504">
      <w:pPr>
        <w:pStyle w:val="7"/>
        <w:spacing w:line="480" w:lineRule="auto"/>
        <w:rPr>
          <w:rFonts w:ascii="Times New Roman" w:eastAsia="黑体" w:hAnsi="Times New Roman" w:cs="Times New Roman"/>
          <w:color w:val="000000" w:themeColor="text1"/>
          <w:kern w:val="0"/>
          <w:sz w:val="21"/>
          <w:szCs w:val="21"/>
        </w:rPr>
      </w:pPr>
      <w:r>
        <w:rPr>
          <w:rFonts w:ascii="Times New Roman" w:eastAsia="黑体" w:hAnsi="Times New Roman" w:cs="Times New Roman"/>
          <w:color w:val="000000" w:themeColor="text1"/>
          <w:kern w:val="0"/>
          <w:sz w:val="21"/>
          <w:szCs w:val="21"/>
        </w:rPr>
        <w:t>表</w:t>
      </w:r>
      <w:r>
        <w:rPr>
          <w:rFonts w:ascii="Times New Roman" w:eastAsia="黑体" w:hAnsi="Times New Roman" w:cs="Times New Roman"/>
          <w:color w:val="000000" w:themeColor="text1"/>
          <w:kern w:val="0"/>
          <w:sz w:val="21"/>
          <w:szCs w:val="21"/>
        </w:rPr>
        <w:t>1</w:t>
      </w:r>
      <w:r w:rsidR="00595264">
        <w:rPr>
          <w:rFonts w:ascii="Times New Roman" w:eastAsia="黑体" w:hAnsi="Times New Roman" w:cs="Times New Roman"/>
          <w:color w:val="000000" w:themeColor="text1"/>
          <w:kern w:val="0"/>
          <w:sz w:val="21"/>
          <w:szCs w:val="21"/>
        </w:rPr>
        <w:t>8</w:t>
      </w:r>
      <w:r>
        <w:rPr>
          <w:rFonts w:ascii="Times New Roman" w:eastAsia="黑体" w:hAnsi="Times New Roman" w:cs="Times New Roman"/>
          <w:color w:val="000000" w:themeColor="text1"/>
          <w:kern w:val="0"/>
          <w:sz w:val="21"/>
          <w:szCs w:val="21"/>
        </w:rPr>
        <w:t xml:space="preserve"> </w:t>
      </w:r>
      <w:r>
        <w:rPr>
          <w:rFonts w:ascii="Times New Roman" w:eastAsia="黑体" w:hAnsi="Times New Roman" w:cs="Times New Roman"/>
          <w:color w:val="000000" w:themeColor="text1"/>
          <w:kern w:val="0"/>
          <w:sz w:val="21"/>
          <w:szCs w:val="21"/>
        </w:rPr>
        <w:t>真空绝热板性能指标</w:t>
      </w:r>
    </w:p>
    <w:tbl>
      <w:tblPr>
        <w:tblW w:w="81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38"/>
        <w:gridCol w:w="2892"/>
        <w:gridCol w:w="1139"/>
        <w:gridCol w:w="1141"/>
        <w:gridCol w:w="1139"/>
      </w:tblGrid>
      <w:tr w:rsidR="00420CCE" w14:paraId="39686DEB" w14:textId="77777777">
        <w:trPr>
          <w:jc w:val="center"/>
        </w:trPr>
        <w:tc>
          <w:tcPr>
            <w:tcW w:w="4730" w:type="dxa"/>
            <w:gridSpan w:val="2"/>
            <w:vMerge w:val="restart"/>
            <w:tcMar>
              <w:left w:w="28" w:type="dxa"/>
              <w:right w:w="28" w:type="dxa"/>
            </w:tcMar>
            <w:vAlign w:val="center"/>
          </w:tcPr>
          <w:p w14:paraId="6EEC4DC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项目</w:t>
            </w:r>
          </w:p>
        </w:tc>
        <w:tc>
          <w:tcPr>
            <w:tcW w:w="3419" w:type="dxa"/>
            <w:gridSpan w:val="3"/>
            <w:tcMar>
              <w:left w:w="28" w:type="dxa"/>
              <w:right w:w="28" w:type="dxa"/>
            </w:tcMar>
          </w:tcPr>
          <w:p w14:paraId="7A70187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指标</w:t>
            </w:r>
          </w:p>
        </w:tc>
      </w:tr>
      <w:tr w:rsidR="00420CCE" w14:paraId="0E7E179E" w14:textId="77777777">
        <w:trPr>
          <w:jc w:val="center"/>
        </w:trPr>
        <w:tc>
          <w:tcPr>
            <w:tcW w:w="4730" w:type="dxa"/>
            <w:gridSpan w:val="2"/>
            <w:vMerge/>
            <w:tcMar>
              <w:left w:w="28" w:type="dxa"/>
              <w:right w:w="28" w:type="dxa"/>
            </w:tcMar>
            <w:vAlign w:val="center"/>
          </w:tcPr>
          <w:p w14:paraId="764DA99C" w14:textId="77777777" w:rsidR="00420CCE" w:rsidRDefault="00420CCE">
            <w:pPr>
              <w:jc w:val="center"/>
              <w:rPr>
                <w:rFonts w:ascii="Times New Roman" w:eastAsia="宋体" w:hAnsi="Times New Roman" w:cs="Times New Roman"/>
                <w:color w:val="000000" w:themeColor="text1"/>
                <w:sz w:val="18"/>
                <w:szCs w:val="18"/>
              </w:rPr>
            </w:pPr>
          </w:p>
        </w:tc>
        <w:tc>
          <w:tcPr>
            <w:tcW w:w="1139" w:type="dxa"/>
            <w:tcMar>
              <w:left w:w="28" w:type="dxa"/>
              <w:right w:w="28" w:type="dxa"/>
            </w:tcMar>
          </w:tcPr>
          <w:p w14:paraId="1C70AC5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I</w:t>
            </w:r>
            <w:r>
              <w:rPr>
                <w:rFonts w:ascii="Times New Roman" w:eastAsia="宋体" w:hAnsi="Times New Roman" w:cs="Times New Roman"/>
                <w:color w:val="000000" w:themeColor="text1"/>
                <w:sz w:val="18"/>
                <w:szCs w:val="18"/>
              </w:rPr>
              <w:t>型</w:t>
            </w:r>
          </w:p>
        </w:tc>
        <w:tc>
          <w:tcPr>
            <w:tcW w:w="1141" w:type="dxa"/>
            <w:tcMar>
              <w:left w:w="28" w:type="dxa"/>
              <w:right w:w="28" w:type="dxa"/>
            </w:tcMar>
          </w:tcPr>
          <w:p w14:paraId="298FC04C"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II</w:t>
            </w:r>
            <w:r>
              <w:rPr>
                <w:rFonts w:ascii="Times New Roman" w:eastAsia="宋体" w:hAnsi="Times New Roman" w:cs="Times New Roman"/>
                <w:color w:val="000000" w:themeColor="text1"/>
                <w:sz w:val="18"/>
                <w:szCs w:val="18"/>
              </w:rPr>
              <w:t>型</w:t>
            </w:r>
          </w:p>
        </w:tc>
        <w:tc>
          <w:tcPr>
            <w:tcW w:w="1139" w:type="dxa"/>
            <w:tcMar>
              <w:left w:w="28" w:type="dxa"/>
              <w:right w:w="28" w:type="dxa"/>
            </w:tcMar>
          </w:tcPr>
          <w:p w14:paraId="0AD0FCC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III</w:t>
            </w:r>
            <w:r>
              <w:rPr>
                <w:rFonts w:ascii="Times New Roman" w:eastAsia="宋体" w:hAnsi="Times New Roman" w:cs="Times New Roman"/>
                <w:color w:val="000000" w:themeColor="text1"/>
                <w:sz w:val="18"/>
                <w:szCs w:val="18"/>
              </w:rPr>
              <w:t>型</w:t>
            </w:r>
          </w:p>
        </w:tc>
      </w:tr>
      <w:tr w:rsidR="00420CCE" w14:paraId="053336E8" w14:textId="77777777">
        <w:trPr>
          <w:jc w:val="center"/>
        </w:trPr>
        <w:tc>
          <w:tcPr>
            <w:tcW w:w="4730" w:type="dxa"/>
            <w:gridSpan w:val="2"/>
            <w:tcMar>
              <w:left w:w="28" w:type="dxa"/>
              <w:right w:w="28" w:type="dxa"/>
            </w:tcMar>
            <w:vAlign w:val="center"/>
          </w:tcPr>
          <w:p w14:paraId="165CBA2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导热系数</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w:t>
            </w:r>
            <w:r>
              <w:rPr>
                <w:rFonts w:ascii="Times New Roman" w:eastAsia="宋体" w:hAnsi="Times New Roman" w:cs="Times New Roman" w:hint="eastAsia"/>
                <w:color w:val="000000" w:themeColor="text1"/>
                <w:sz w:val="18"/>
                <w:szCs w:val="18"/>
              </w:rPr>
              <w:t>(</w:t>
            </w:r>
            <w:proofErr w:type="spellStart"/>
            <w:r>
              <w:rPr>
                <w:rFonts w:ascii="Times New Roman" w:eastAsia="宋体" w:hAnsi="Times New Roman" w:cs="Times New Roman"/>
                <w:color w:val="000000" w:themeColor="text1"/>
                <w:sz w:val="18"/>
                <w:szCs w:val="18"/>
              </w:rPr>
              <w:t>m·K</w:t>
            </w:r>
            <w:proofErr w:type="spellEnd"/>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1139" w:type="dxa"/>
            <w:tcMar>
              <w:left w:w="28" w:type="dxa"/>
              <w:right w:w="28" w:type="dxa"/>
            </w:tcMar>
          </w:tcPr>
          <w:p w14:paraId="7E5E3505"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≤0.005</w:t>
            </w:r>
          </w:p>
        </w:tc>
        <w:tc>
          <w:tcPr>
            <w:tcW w:w="1141" w:type="dxa"/>
            <w:tcMar>
              <w:left w:w="28" w:type="dxa"/>
              <w:right w:w="28" w:type="dxa"/>
            </w:tcMar>
          </w:tcPr>
          <w:p w14:paraId="7F24EC4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≤0.008</w:t>
            </w:r>
          </w:p>
        </w:tc>
        <w:tc>
          <w:tcPr>
            <w:tcW w:w="1139" w:type="dxa"/>
            <w:tcMar>
              <w:left w:w="28" w:type="dxa"/>
              <w:right w:w="28" w:type="dxa"/>
            </w:tcMar>
          </w:tcPr>
          <w:p w14:paraId="4688B276"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≤0.012</w:t>
            </w:r>
          </w:p>
        </w:tc>
      </w:tr>
      <w:tr w:rsidR="00420CCE" w14:paraId="6FAB2C7D" w14:textId="77777777">
        <w:trPr>
          <w:jc w:val="center"/>
        </w:trPr>
        <w:tc>
          <w:tcPr>
            <w:tcW w:w="4730" w:type="dxa"/>
            <w:gridSpan w:val="2"/>
            <w:tcMar>
              <w:left w:w="28" w:type="dxa"/>
              <w:right w:w="28" w:type="dxa"/>
            </w:tcMar>
          </w:tcPr>
          <w:p w14:paraId="18CE1430"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穿刺强度</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N</w:t>
            </w:r>
          </w:p>
        </w:tc>
        <w:tc>
          <w:tcPr>
            <w:tcW w:w="3419" w:type="dxa"/>
            <w:gridSpan w:val="3"/>
            <w:tcMar>
              <w:left w:w="28" w:type="dxa"/>
              <w:right w:w="28" w:type="dxa"/>
            </w:tcMar>
          </w:tcPr>
          <w:p w14:paraId="34E927DE"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≥18</w:t>
            </w:r>
          </w:p>
        </w:tc>
      </w:tr>
      <w:tr w:rsidR="00420CCE" w14:paraId="479BF471" w14:textId="77777777">
        <w:trPr>
          <w:jc w:val="center"/>
        </w:trPr>
        <w:tc>
          <w:tcPr>
            <w:tcW w:w="4730" w:type="dxa"/>
            <w:gridSpan w:val="2"/>
            <w:tcMar>
              <w:left w:w="28" w:type="dxa"/>
              <w:right w:w="28" w:type="dxa"/>
            </w:tcMar>
          </w:tcPr>
          <w:p w14:paraId="14D6A422"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垂直于板面方向的抗拉强度</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3419" w:type="dxa"/>
            <w:gridSpan w:val="3"/>
            <w:tcMar>
              <w:left w:w="28" w:type="dxa"/>
              <w:right w:w="28" w:type="dxa"/>
            </w:tcMar>
          </w:tcPr>
          <w:p w14:paraId="09637569"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≥80</w:t>
            </w:r>
          </w:p>
        </w:tc>
      </w:tr>
      <w:tr w:rsidR="00420CCE" w14:paraId="71DEA153" w14:textId="77777777">
        <w:trPr>
          <w:jc w:val="center"/>
        </w:trPr>
        <w:tc>
          <w:tcPr>
            <w:tcW w:w="1838" w:type="dxa"/>
            <w:vMerge w:val="restart"/>
            <w:tcMar>
              <w:left w:w="28" w:type="dxa"/>
              <w:right w:w="28" w:type="dxa"/>
            </w:tcMar>
            <w:vAlign w:val="center"/>
          </w:tcPr>
          <w:p w14:paraId="44FD6ED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尺寸稳定性</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2892" w:type="dxa"/>
            <w:tcMar>
              <w:left w:w="28" w:type="dxa"/>
              <w:right w:w="28" w:type="dxa"/>
            </w:tcMar>
          </w:tcPr>
          <w:p w14:paraId="4991F52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长度、宽度</w:t>
            </w:r>
          </w:p>
        </w:tc>
        <w:tc>
          <w:tcPr>
            <w:tcW w:w="3419" w:type="dxa"/>
            <w:gridSpan w:val="3"/>
            <w:tcMar>
              <w:left w:w="28" w:type="dxa"/>
              <w:right w:w="28" w:type="dxa"/>
            </w:tcMar>
          </w:tcPr>
          <w:p w14:paraId="7F76210B"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≤0.5</w:t>
            </w:r>
          </w:p>
        </w:tc>
      </w:tr>
      <w:tr w:rsidR="00420CCE" w14:paraId="41CB1268" w14:textId="77777777">
        <w:trPr>
          <w:jc w:val="center"/>
        </w:trPr>
        <w:tc>
          <w:tcPr>
            <w:tcW w:w="1838" w:type="dxa"/>
            <w:vMerge/>
            <w:tcMar>
              <w:left w:w="28" w:type="dxa"/>
              <w:right w:w="28" w:type="dxa"/>
            </w:tcMar>
          </w:tcPr>
          <w:p w14:paraId="04DFD096" w14:textId="77777777" w:rsidR="00420CCE" w:rsidRDefault="00420CCE">
            <w:pPr>
              <w:jc w:val="center"/>
              <w:rPr>
                <w:rFonts w:ascii="Times New Roman" w:eastAsia="宋体" w:hAnsi="Times New Roman" w:cs="Times New Roman"/>
                <w:color w:val="000000" w:themeColor="text1"/>
                <w:sz w:val="18"/>
                <w:szCs w:val="18"/>
              </w:rPr>
            </w:pPr>
          </w:p>
        </w:tc>
        <w:tc>
          <w:tcPr>
            <w:tcW w:w="2892" w:type="dxa"/>
            <w:tcMar>
              <w:left w:w="28" w:type="dxa"/>
              <w:right w:w="28" w:type="dxa"/>
            </w:tcMar>
          </w:tcPr>
          <w:p w14:paraId="1951BF78"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厚度</w:t>
            </w:r>
          </w:p>
        </w:tc>
        <w:tc>
          <w:tcPr>
            <w:tcW w:w="3419" w:type="dxa"/>
            <w:gridSpan w:val="3"/>
            <w:tcMar>
              <w:left w:w="28" w:type="dxa"/>
              <w:right w:w="28" w:type="dxa"/>
            </w:tcMar>
          </w:tcPr>
          <w:p w14:paraId="702B222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≤3.0</w:t>
            </w:r>
          </w:p>
        </w:tc>
      </w:tr>
      <w:tr w:rsidR="00420CCE" w14:paraId="025E979F" w14:textId="77777777">
        <w:trPr>
          <w:jc w:val="center"/>
        </w:trPr>
        <w:tc>
          <w:tcPr>
            <w:tcW w:w="4730" w:type="dxa"/>
            <w:gridSpan w:val="2"/>
            <w:tcMar>
              <w:left w:w="28" w:type="dxa"/>
              <w:right w:w="28" w:type="dxa"/>
            </w:tcMar>
          </w:tcPr>
          <w:p w14:paraId="268DF59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压缩强度</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3419" w:type="dxa"/>
            <w:gridSpan w:val="3"/>
            <w:tcMar>
              <w:left w:w="28" w:type="dxa"/>
              <w:right w:w="28" w:type="dxa"/>
            </w:tcMar>
          </w:tcPr>
          <w:p w14:paraId="2F12E16B"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≥100</w:t>
            </w:r>
          </w:p>
        </w:tc>
      </w:tr>
      <w:tr w:rsidR="00420CCE" w14:paraId="159CCB42" w14:textId="77777777">
        <w:trPr>
          <w:jc w:val="center"/>
        </w:trPr>
        <w:tc>
          <w:tcPr>
            <w:tcW w:w="4730" w:type="dxa"/>
            <w:gridSpan w:val="2"/>
            <w:tcMar>
              <w:left w:w="28" w:type="dxa"/>
              <w:right w:w="28" w:type="dxa"/>
            </w:tcMar>
          </w:tcPr>
          <w:p w14:paraId="01EB68C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表面吸水量</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g/m</w:t>
            </w:r>
            <w:r>
              <w:rPr>
                <w:rFonts w:ascii="Times New Roman" w:eastAsia="宋体" w:hAnsi="Times New Roman" w:cs="Times New Roman"/>
                <w:color w:val="000000" w:themeColor="text1"/>
                <w:sz w:val="18"/>
                <w:szCs w:val="18"/>
                <w:vertAlign w:val="superscript"/>
              </w:rPr>
              <w:t>2</w:t>
            </w:r>
            <w:r>
              <w:rPr>
                <w:rFonts w:ascii="Times New Roman" w:eastAsia="宋体" w:hAnsi="Times New Roman" w:cs="Times New Roman" w:hint="eastAsia"/>
                <w:color w:val="000000" w:themeColor="text1"/>
                <w:sz w:val="18"/>
                <w:szCs w:val="18"/>
              </w:rPr>
              <w:t>）</w:t>
            </w:r>
          </w:p>
        </w:tc>
        <w:tc>
          <w:tcPr>
            <w:tcW w:w="3419" w:type="dxa"/>
            <w:gridSpan w:val="3"/>
            <w:tcMar>
              <w:left w:w="28" w:type="dxa"/>
              <w:right w:w="28" w:type="dxa"/>
            </w:tcMar>
          </w:tcPr>
          <w:p w14:paraId="3F1EA495"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≤100</w:t>
            </w:r>
          </w:p>
        </w:tc>
      </w:tr>
      <w:tr w:rsidR="00420CCE" w14:paraId="5543A5B8" w14:textId="77777777">
        <w:trPr>
          <w:jc w:val="center"/>
        </w:trPr>
        <w:tc>
          <w:tcPr>
            <w:tcW w:w="4730" w:type="dxa"/>
            <w:gridSpan w:val="2"/>
            <w:tcMar>
              <w:left w:w="28" w:type="dxa"/>
              <w:right w:w="28" w:type="dxa"/>
            </w:tcMar>
          </w:tcPr>
          <w:p w14:paraId="3B2E5AB9"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穿刺后垂直于板面方向的膨胀率</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3419" w:type="dxa"/>
            <w:gridSpan w:val="3"/>
            <w:tcMar>
              <w:left w:w="28" w:type="dxa"/>
              <w:right w:w="28" w:type="dxa"/>
            </w:tcMar>
          </w:tcPr>
          <w:p w14:paraId="7C5B4A70"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r>
      <w:tr w:rsidR="00420CCE" w14:paraId="45371D8F" w14:textId="77777777">
        <w:trPr>
          <w:jc w:val="center"/>
        </w:trPr>
        <w:tc>
          <w:tcPr>
            <w:tcW w:w="1838" w:type="dxa"/>
            <w:vMerge w:val="restart"/>
            <w:tcMar>
              <w:left w:w="28" w:type="dxa"/>
              <w:right w:w="28" w:type="dxa"/>
            </w:tcMar>
            <w:vAlign w:val="center"/>
          </w:tcPr>
          <w:p w14:paraId="1F396793"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耐久性（</w:t>
            </w:r>
            <w:r>
              <w:rPr>
                <w:rFonts w:ascii="Times New Roman" w:eastAsia="宋体" w:hAnsi="Times New Roman" w:cs="Times New Roman"/>
                <w:color w:val="000000" w:themeColor="text1"/>
                <w:sz w:val="18"/>
                <w:szCs w:val="18"/>
              </w:rPr>
              <w:t>30</w:t>
            </w:r>
            <w:r>
              <w:rPr>
                <w:rFonts w:ascii="Times New Roman" w:eastAsia="宋体" w:hAnsi="Times New Roman" w:cs="Times New Roman"/>
                <w:color w:val="000000" w:themeColor="text1"/>
                <w:sz w:val="18"/>
                <w:szCs w:val="18"/>
              </w:rPr>
              <w:t>次循环）</w:t>
            </w:r>
          </w:p>
        </w:tc>
        <w:tc>
          <w:tcPr>
            <w:tcW w:w="2892" w:type="dxa"/>
            <w:tcMar>
              <w:left w:w="28" w:type="dxa"/>
              <w:right w:w="28" w:type="dxa"/>
            </w:tcMar>
          </w:tcPr>
          <w:p w14:paraId="7847432C"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导热系数</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w:t>
            </w:r>
            <w:r>
              <w:rPr>
                <w:rFonts w:ascii="Times New Roman" w:eastAsia="宋体" w:hAnsi="Times New Roman" w:cs="Times New Roman" w:hint="eastAsia"/>
                <w:color w:val="000000" w:themeColor="text1"/>
                <w:sz w:val="18"/>
                <w:szCs w:val="18"/>
              </w:rPr>
              <w:t>(</w:t>
            </w:r>
            <w:proofErr w:type="spellStart"/>
            <w:r>
              <w:rPr>
                <w:rFonts w:ascii="Times New Roman" w:eastAsia="宋体" w:hAnsi="Times New Roman" w:cs="Times New Roman"/>
                <w:color w:val="000000" w:themeColor="text1"/>
                <w:sz w:val="18"/>
                <w:szCs w:val="18"/>
              </w:rPr>
              <w:t>m·K</w:t>
            </w:r>
            <w:proofErr w:type="spellEnd"/>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1139" w:type="dxa"/>
            <w:tcMar>
              <w:left w:w="28" w:type="dxa"/>
              <w:right w:w="28" w:type="dxa"/>
            </w:tcMar>
          </w:tcPr>
          <w:p w14:paraId="60E8E7D8"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≤0.005</w:t>
            </w:r>
          </w:p>
        </w:tc>
        <w:tc>
          <w:tcPr>
            <w:tcW w:w="1141" w:type="dxa"/>
            <w:tcMar>
              <w:left w:w="28" w:type="dxa"/>
              <w:right w:w="28" w:type="dxa"/>
            </w:tcMar>
          </w:tcPr>
          <w:p w14:paraId="621322DB"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≤0.008</w:t>
            </w:r>
          </w:p>
        </w:tc>
        <w:tc>
          <w:tcPr>
            <w:tcW w:w="1139" w:type="dxa"/>
            <w:tcMar>
              <w:left w:w="28" w:type="dxa"/>
              <w:right w:w="28" w:type="dxa"/>
            </w:tcMar>
          </w:tcPr>
          <w:p w14:paraId="132D2026"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≤0.012</w:t>
            </w:r>
          </w:p>
        </w:tc>
      </w:tr>
      <w:tr w:rsidR="00420CCE" w14:paraId="35F309E8" w14:textId="77777777">
        <w:trPr>
          <w:jc w:val="center"/>
        </w:trPr>
        <w:tc>
          <w:tcPr>
            <w:tcW w:w="1838" w:type="dxa"/>
            <w:vMerge/>
            <w:tcMar>
              <w:left w:w="28" w:type="dxa"/>
              <w:right w:w="28" w:type="dxa"/>
            </w:tcMar>
          </w:tcPr>
          <w:p w14:paraId="6E75C2ED" w14:textId="77777777" w:rsidR="00420CCE" w:rsidRDefault="00420CCE">
            <w:pPr>
              <w:jc w:val="center"/>
              <w:rPr>
                <w:rFonts w:ascii="Times New Roman" w:eastAsia="宋体" w:hAnsi="Times New Roman" w:cs="Times New Roman"/>
                <w:color w:val="000000" w:themeColor="text1"/>
                <w:sz w:val="18"/>
                <w:szCs w:val="18"/>
              </w:rPr>
            </w:pPr>
          </w:p>
        </w:tc>
        <w:tc>
          <w:tcPr>
            <w:tcW w:w="2892" w:type="dxa"/>
            <w:tcMar>
              <w:left w:w="28" w:type="dxa"/>
              <w:right w:w="28" w:type="dxa"/>
            </w:tcMar>
          </w:tcPr>
          <w:p w14:paraId="36C3DEFB"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垂直于板面方向的抗拉强度</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kPa</w:t>
            </w:r>
          </w:p>
        </w:tc>
        <w:tc>
          <w:tcPr>
            <w:tcW w:w="3419" w:type="dxa"/>
            <w:gridSpan w:val="3"/>
            <w:tcMar>
              <w:left w:w="28" w:type="dxa"/>
              <w:right w:w="28" w:type="dxa"/>
            </w:tcMar>
          </w:tcPr>
          <w:p w14:paraId="134E17C8"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≥80</w:t>
            </w:r>
          </w:p>
        </w:tc>
      </w:tr>
      <w:tr w:rsidR="00420CCE" w14:paraId="348C86C5" w14:textId="77777777">
        <w:trPr>
          <w:jc w:val="center"/>
        </w:trPr>
        <w:tc>
          <w:tcPr>
            <w:tcW w:w="4730" w:type="dxa"/>
            <w:gridSpan w:val="2"/>
            <w:tcMar>
              <w:left w:w="28" w:type="dxa"/>
              <w:right w:w="28" w:type="dxa"/>
            </w:tcMar>
          </w:tcPr>
          <w:p w14:paraId="47CFD03D"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燃烧性能等级</w:t>
            </w:r>
          </w:p>
        </w:tc>
        <w:tc>
          <w:tcPr>
            <w:tcW w:w="3419" w:type="dxa"/>
            <w:gridSpan w:val="3"/>
            <w:tcMar>
              <w:left w:w="28" w:type="dxa"/>
              <w:right w:w="28" w:type="dxa"/>
            </w:tcMar>
          </w:tcPr>
          <w:p w14:paraId="0A748E87" w14:textId="77777777" w:rsidR="00420CCE" w:rsidRDefault="004D17F3">
            <w:pPr>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A</w:t>
            </w:r>
            <w:r>
              <w:rPr>
                <w:rFonts w:ascii="Times New Roman" w:eastAsia="宋体" w:hAnsi="Times New Roman" w:cs="Times New Roman"/>
                <w:color w:val="000000" w:themeColor="text1"/>
                <w:sz w:val="18"/>
                <w:szCs w:val="18"/>
              </w:rPr>
              <w:t>级（</w:t>
            </w:r>
            <w:r>
              <w:rPr>
                <w:rFonts w:ascii="Times New Roman" w:eastAsia="宋体" w:hAnsi="Times New Roman" w:cs="Times New Roman"/>
                <w:color w:val="000000" w:themeColor="text1"/>
                <w:sz w:val="18"/>
                <w:szCs w:val="18"/>
              </w:rPr>
              <w:t>A2</w:t>
            </w:r>
            <w:r>
              <w:rPr>
                <w:rFonts w:ascii="Times New Roman" w:eastAsia="宋体" w:hAnsi="Times New Roman" w:cs="Times New Roman"/>
                <w:color w:val="000000" w:themeColor="text1"/>
                <w:sz w:val="18"/>
                <w:szCs w:val="18"/>
              </w:rPr>
              <w:t>级）</w:t>
            </w:r>
          </w:p>
        </w:tc>
      </w:tr>
      <w:bookmarkEnd w:id="20"/>
    </w:tbl>
    <w:p w14:paraId="7D042047" w14:textId="77777777" w:rsidR="00420CCE" w:rsidRDefault="00420CCE" w:rsidP="004A061B">
      <w:pPr>
        <w:pStyle w:val="7"/>
        <w:jc w:val="both"/>
        <w:rPr>
          <w:rFonts w:ascii="Times New Roman" w:eastAsia="黑体" w:hAnsi="Times New Roman" w:cs="Times New Roman"/>
          <w:color w:val="000000" w:themeColor="text1"/>
          <w:kern w:val="0"/>
          <w:sz w:val="21"/>
          <w:szCs w:val="21"/>
        </w:rPr>
      </w:pPr>
    </w:p>
    <w:p w14:paraId="22573F5A" w14:textId="2B3E9B15" w:rsidR="00420CCE" w:rsidRDefault="004D17F3">
      <w:pPr>
        <w:pStyle w:val="7"/>
        <w:rPr>
          <w:rFonts w:ascii="Times New Roman" w:eastAsia="黑体" w:hAnsi="Times New Roman" w:cs="Times New Roman"/>
          <w:color w:val="000000" w:themeColor="text1"/>
          <w:kern w:val="0"/>
          <w:sz w:val="21"/>
          <w:szCs w:val="21"/>
        </w:rPr>
      </w:pPr>
      <w:r>
        <w:rPr>
          <w:rFonts w:ascii="Times New Roman" w:eastAsia="黑体" w:hAnsi="Times New Roman" w:cs="Times New Roman"/>
          <w:color w:val="000000" w:themeColor="text1"/>
          <w:kern w:val="0"/>
          <w:sz w:val="21"/>
          <w:szCs w:val="21"/>
        </w:rPr>
        <w:t>表</w:t>
      </w:r>
      <w:r>
        <w:rPr>
          <w:rFonts w:ascii="Times New Roman" w:eastAsia="黑体" w:hAnsi="Times New Roman" w:cs="Times New Roman"/>
          <w:color w:val="000000" w:themeColor="text1"/>
          <w:kern w:val="0"/>
          <w:sz w:val="21"/>
          <w:szCs w:val="21"/>
        </w:rPr>
        <w:t>1</w:t>
      </w:r>
      <w:r w:rsidR="00595264">
        <w:rPr>
          <w:rFonts w:ascii="Times New Roman" w:eastAsia="黑体" w:hAnsi="Times New Roman" w:cs="Times New Roman"/>
          <w:color w:val="000000" w:themeColor="text1"/>
          <w:kern w:val="0"/>
          <w:sz w:val="21"/>
          <w:szCs w:val="21"/>
        </w:rPr>
        <w:t>9</w:t>
      </w:r>
      <w:r>
        <w:rPr>
          <w:rFonts w:ascii="Times New Roman" w:eastAsia="黑体" w:hAnsi="Times New Roman" w:cs="Times New Roman"/>
          <w:color w:val="000000" w:themeColor="text1"/>
          <w:kern w:val="0"/>
          <w:sz w:val="21"/>
          <w:szCs w:val="21"/>
        </w:rPr>
        <w:t xml:space="preserve">  </w:t>
      </w:r>
      <w:r>
        <w:rPr>
          <w:rFonts w:ascii="Times New Roman" w:eastAsia="黑体" w:hAnsi="Times New Roman" w:cs="Times New Roman"/>
          <w:color w:val="000000" w:themeColor="text1"/>
          <w:kern w:val="0"/>
          <w:sz w:val="21"/>
          <w:szCs w:val="21"/>
        </w:rPr>
        <w:t>真空绝热板尺寸偏差</w:t>
      </w:r>
    </w:p>
    <w:tbl>
      <w:tblPr>
        <w:tblW w:w="80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7"/>
        <w:gridCol w:w="2407"/>
        <w:gridCol w:w="3660"/>
      </w:tblGrid>
      <w:tr w:rsidR="00420CCE" w14:paraId="4FF8C4E6" w14:textId="77777777">
        <w:trPr>
          <w:jc w:val="center"/>
        </w:trPr>
        <w:tc>
          <w:tcPr>
            <w:tcW w:w="4364" w:type="dxa"/>
            <w:gridSpan w:val="2"/>
            <w:tcMar>
              <w:left w:w="28" w:type="dxa"/>
              <w:right w:w="28" w:type="dxa"/>
            </w:tcMar>
            <w:vAlign w:val="center"/>
          </w:tcPr>
          <w:p w14:paraId="08262768"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lastRenderedPageBreak/>
              <w:t>项目</w:t>
            </w:r>
          </w:p>
        </w:tc>
        <w:tc>
          <w:tcPr>
            <w:tcW w:w="3660" w:type="dxa"/>
            <w:tcMar>
              <w:left w:w="28" w:type="dxa"/>
              <w:right w:w="28" w:type="dxa"/>
            </w:tcMar>
            <w:vAlign w:val="center"/>
          </w:tcPr>
          <w:p w14:paraId="3AC26DBD"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允许偏差</w:t>
            </w:r>
            <w:r>
              <w:rPr>
                <w:rFonts w:ascii="Times New Roman" w:hAnsi="Times New Roman" w:cs="Times New Roman" w:hint="eastAsia"/>
                <w:sz w:val="18"/>
                <w:szCs w:val="18"/>
                <w:lang w:bidi="zh-TW"/>
              </w:rPr>
              <w:t>/mm</w:t>
            </w:r>
          </w:p>
        </w:tc>
      </w:tr>
      <w:tr w:rsidR="00420CCE" w14:paraId="1182B555" w14:textId="77777777">
        <w:trPr>
          <w:jc w:val="center"/>
        </w:trPr>
        <w:tc>
          <w:tcPr>
            <w:tcW w:w="1957" w:type="dxa"/>
            <w:vMerge w:val="restart"/>
            <w:tcMar>
              <w:left w:w="28" w:type="dxa"/>
              <w:right w:w="28" w:type="dxa"/>
            </w:tcMar>
            <w:vAlign w:val="center"/>
          </w:tcPr>
          <w:p w14:paraId="15A69236"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厚度</w:t>
            </w:r>
          </w:p>
        </w:tc>
        <w:tc>
          <w:tcPr>
            <w:tcW w:w="2407" w:type="dxa"/>
            <w:tcMar>
              <w:left w:w="28" w:type="dxa"/>
              <w:right w:w="28" w:type="dxa"/>
            </w:tcMar>
            <w:vAlign w:val="center"/>
          </w:tcPr>
          <w:p w14:paraId="3243CF40"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15mm</w:t>
            </w:r>
          </w:p>
        </w:tc>
        <w:tc>
          <w:tcPr>
            <w:tcW w:w="3660" w:type="dxa"/>
            <w:tcMar>
              <w:left w:w="28" w:type="dxa"/>
              <w:right w:w="28" w:type="dxa"/>
            </w:tcMar>
            <w:vAlign w:val="center"/>
          </w:tcPr>
          <w:p w14:paraId="6E72957A"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p w14:paraId="3CDD513F"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r>
      <w:tr w:rsidR="00420CCE" w14:paraId="1FF04732" w14:textId="77777777">
        <w:trPr>
          <w:jc w:val="center"/>
        </w:trPr>
        <w:tc>
          <w:tcPr>
            <w:tcW w:w="1957" w:type="dxa"/>
            <w:vMerge/>
            <w:tcMar>
              <w:left w:w="28" w:type="dxa"/>
              <w:right w:w="28" w:type="dxa"/>
            </w:tcMar>
            <w:vAlign w:val="center"/>
          </w:tcPr>
          <w:p w14:paraId="5E733061" w14:textId="77777777" w:rsidR="00420CCE" w:rsidRDefault="00420CCE">
            <w:pPr>
              <w:spacing w:line="380" w:lineRule="exact"/>
              <w:jc w:val="center"/>
              <w:rPr>
                <w:rFonts w:ascii="Times New Roman" w:eastAsia="宋体" w:hAnsi="Times New Roman" w:cs="Times New Roman"/>
                <w:color w:val="000000" w:themeColor="text1"/>
                <w:sz w:val="18"/>
                <w:szCs w:val="18"/>
              </w:rPr>
            </w:pPr>
          </w:p>
        </w:tc>
        <w:tc>
          <w:tcPr>
            <w:tcW w:w="2407" w:type="dxa"/>
            <w:tcMar>
              <w:left w:w="28" w:type="dxa"/>
              <w:right w:w="28" w:type="dxa"/>
            </w:tcMar>
            <w:vAlign w:val="center"/>
          </w:tcPr>
          <w:p w14:paraId="0413E36A"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≥15mm</w:t>
            </w:r>
          </w:p>
        </w:tc>
        <w:tc>
          <w:tcPr>
            <w:tcW w:w="3660" w:type="dxa"/>
            <w:tcMar>
              <w:left w:w="28" w:type="dxa"/>
              <w:right w:w="28" w:type="dxa"/>
            </w:tcMar>
            <w:vAlign w:val="center"/>
          </w:tcPr>
          <w:p w14:paraId="0A081BBF"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p>
          <w:p w14:paraId="741D37BD"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w:t>
            </w:r>
          </w:p>
        </w:tc>
      </w:tr>
      <w:tr w:rsidR="00420CCE" w14:paraId="72DF5AA6" w14:textId="77777777">
        <w:trPr>
          <w:jc w:val="center"/>
        </w:trPr>
        <w:tc>
          <w:tcPr>
            <w:tcW w:w="4364" w:type="dxa"/>
            <w:gridSpan w:val="2"/>
            <w:tcMar>
              <w:left w:w="28" w:type="dxa"/>
              <w:right w:w="28" w:type="dxa"/>
            </w:tcMar>
            <w:vAlign w:val="center"/>
          </w:tcPr>
          <w:p w14:paraId="5FE8149D"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长度、宽度</w:t>
            </w:r>
          </w:p>
        </w:tc>
        <w:tc>
          <w:tcPr>
            <w:tcW w:w="3660" w:type="dxa"/>
            <w:tcMar>
              <w:left w:w="28" w:type="dxa"/>
              <w:right w:w="28" w:type="dxa"/>
            </w:tcMar>
            <w:vAlign w:val="center"/>
          </w:tcPr>
          <w:p w14:paraId="656BC7DD"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r>
      <w:tr w:rsidR="00420CCE" w14:paraId="5FF4EAF8" w14:textId="77777777">
        <w:trPr>
          <w:jc w:val="center"/>
        </w:trPr>
        <w:tc>
          <w:tcPr>
            <w:tcW w:w="4364" w:type="dxa"/>
            <w:gridSpan w:val="2"/>
            <w:tcMar>
              <w:left w:w="28" w:type="dxa"/>
              <w:right w:w="28" w:type="dxa"/>
            </w:tcMar>
            <w:vAlign w:val="center"/>
          </w:tcPr>
          <w:p w14:paraId="7DA58BAF"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板面平整度</w:t>
            </w:r>
          </w:p>
        </w:tc>
        <w:tc>
          <w:tcPr>
            <w:tcW w:w="3660" w:type="dxa"/>
            <w:tcMar>
              <w:left w:w="28" w:type="dxa"/>
              <w:right w:w="28" w:type="dxa"/>
            </w:tcMar>
            <w:vAlign w:val="center"/>
          </w:tcPr>
          <w:p w14:paraId="52ECC2AB" w14:textId="77777777" w:rsidR="00420CCE" w:rsidRDefault="004D17F3">
            <w:pPr>
              <w:spacing w:line="3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r>
    </w:tbl>
    <w:p w14:paraId="55FC621B" w14:textId="5A3E5751" w:rsidR="004A061B" w:rsidRPr="00447748" w:rsidRDefault="004D17F3">
      <w:pPr>
        <w:pStyle w:val="aff"/>
        <w:ind w:firstLineChars="0" w:firstLine="0"/>
        <w:rPr>
          <w:rFonts w:ascii="Times New Roman"/>
        </w:rPr>
      </w:pPr>
      <w:r>
        <w:rPr>
          <w:rFonts w:ascii="Times New Roman"/>
        </w:rPr>
        <w:t>5.2.6</w:t>
      </w:r>
      <w:r>
        <w:rPr>
          <w:rFonts w:ascii="Times New Roman"/>
          <w:szCs w:val="21"/>
        </w:rPr>
        <w:t>膨胀珍珠岩保温板</w:t>
      </w:r>
      <w:r>
        <w:rPr>
          <w:rFonts w:ascii="Times New Roman"/>
        </w:rPr>
        <w:t>主要性能指标应符合表</w:t>
      </w:r>
      <w:r>
        <w:rPr>
          <w:rFonts w:ascii="Times New Roman"/>
        </w:rPr>
        <w:t>20</w:t>
      </w:r>
      <w:r>
        <w:rPr>
          <w:rFonts w:ascii="Times New Roman"/>
        </w:rPr>
        <w:t>、表</w:t>
      </w:r>
      <w:r>
        <w:rPr>
          <w:rFonts w:ascii="Times New Roman"/>
        </w:rPr>
        <w:t>21</w:t>
      </w:r>
      <w:r>
        <w:rPr>
          <w:rFonts w:ascii="Times New Roman"/>
        </w:rPr>
        <w:t>的要求。</w:t>
      </w:r>
    </w:p>
    <w:p w14:paraId="5CE4B89C" w14:textId="77777777" w:rsidR="00420CCE" w:rsidRDefault="004D17F3">
      <w:pPr>
        <w:pStyle w:val="a"/>
        <w:numPr>
          <w:ilvl w:val="0"/>
          <w:numId w:val="0"/>
        </w:numPr>
        <w:spacing w:beforeLines="50" w:before="156" w:afterLines="50" w:after="156"/>
        <w:jc w:val="center"/>
        <w:rPr>
          <w:rFonts w:ascii="Times New Roman"/>
          <w:szCs w:val="21"/>
        </w:rPr>
      </w:pPr>
      <w:r>
        <w:rPr>
          <w:rFonts w:ascii="Times New Roman"/>
        </w:rPr>
        <w:t>表</w:t>
      </w:r>
      <w:r>
        <w:rPr>
          <w:rFonts w:ascii="Times New Roman"/>
        </w:rPr>
        <w:t xml:space="preserve">20  </w:t>
      </w:r>
      <w:r>
        <w:rPr>
          <w:rFonts w:ascii="Times New Roman"/>
          <w:szCs w:val="21"/>
        </w:rPr>
        <w:t>膨胀珍珠岩保温板性能指标</w:t>
      </w:r>
    </w:p>
    <w:tbl>
      <w:tblPr>
        <w:tblW w:w="8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33"/>
        <w:gridCol w:w="1920"/>
        <w:gridCol w:w="1757"/>
        <w:gridCol w:w="1445"/>
        <w:gridCol w:w="1454"/>
      </w:tblGrid>
      <w:tr w:rsidR="00420CCE" w14:paraId="4186E8AA" w14:textId="77777777">
        <w:trPr>
          <w:trHeight w:hRule="exact" w:val="446"/>
          <w:jc w:val="center"/>
        </w:trPr>
        <w:tc>
          <w:tcPr>
            <w:tcW w:w="3653" w:type="dxa"/>
            <w:gridSpan w:val="2"/>
            <w:vMerge w:val="restart"/>
            <w:shd w:val="clear" w:color="auto" w:fill="FFFFFF"/>
            <w:vAlign w:val="center"/>
          </w:tcPr>
          <w:p w14:paraId="4D8B0FD0"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试验项目</w:t>
            </w:r>
          </w:p>
        </w:tc>
        <w:tc>
          <w:tcPr>
            <w:tcW w:w="4656" w:type="dxa"/>
            <w:gridSpan w:val="3"/>
            <w:shd w:val="clear" w:color="auto" w:fill="FFFFFF"/>
            <w:vAlign w:val="center"/>
          </w:tcPr>
          <w:p w14:paraId="6AEA81EA"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指标要求</w:t>
            </w:r>
          </w:p>
        </w:tc>
      </w:tr>
      <w:tr w:rsidR="00420CCE" w14:paraId="55FBA54A" w14:textId="77777777">
        <w:trPr>
          <w:trHeight w:hRule="exact" w:val="408"/>
          <w:jc w:val="center"/>
        </w:trPr>
        <w:tc>
          <w:tcPr>
            <w:tcW w:w="3653" w:type="dxa"/>
            <w:gridSpan w:val="2"/>
            <w:vMerge/>
            <w:shd w:val="clear" w:color="auto" w:fill="FFFFFF"/>
            <w:vAlign w:val="center"/>
          </w:tcPr>
          <w:p w14:paraId="6F98A8EE" w14:textId="77777777" w:rsidR="00420CCE" w:rsidRDefault="00420CCE">
            <w:pPr>
              <w:rPr>
                <w:rFonts w:ascii="Times New Roman" w:hAnsi="Times New Roman" w:cs="Times New Roman"/>
                <w:sz w:val="24"/>
                <w:szCs w:val="24"/>
              </w:rPr>
            </w:pPr>
          </w:p>
        </w:tc>
        <w:tc>
          <w:tcPr>
            <w:tcW w:w="1757" w:type="dxa"/>
            <w:shd w:val="clear" w:color="auto" w:fill="FFFFFF"/>
            <w:vAlign w:val="center"/>
          </w:tcPr>
          <w:p w14:paraId="4E95B73C"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rPr>
              <w:t>I</w:t>
            </w:r>
            <w:r>
              <w:rPr>
                <w:rFonts w:ascii="Times New Roman" w:hAnsi="Times New Roman" w:cs="Times New Roman" w:hint="default"/>
                <w:color w:val="auto"/>
                <w:sz w:val="18"/>
                <w:szCs w:val="18"/>
              </w:rPr>
              <w:t>型</w:t>
            </w:r>
          </w:p>
        </w:tc>
        <w:tc>
          <w:tcPr>
            <w:tcW w:w="1445" w:type="dxa"/>
            <w:shd w:val="clear" w:color="auto" w:fill="FFFFFF"/>
            <w:vAlign w:val="center"/>
          </w:tcPr>
          <w:p w14:paraId="60A34D8A"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II</w:t>
            </w:r>
            <w:r>
              <w:rPr>
                <w:rFonts w:ascii="Times New Roman" w:hAnsi="Times New Roman" w:cs="Times New Roman" w:hint="default"/>
                <w:color w:val="auto"/>
                <w:sz w:val="18"/>
                <w:szCs w:val="18"/>
              </w:rPr>
              <w:t>型</w:t>
            </w:r>
          </w:p>
        </w:tc>
        <w:tc>
          <w:tcPr>
            <w:tcW w:w="1454" w:type="dxa"/>
            <w:shd w:val="clear" w:color="auto" w:fill="FFFFFF"/>
            <w:vAlign w:val="center"/>
          </w:tcPr>
          <w:p w14:paraId="73E291AE"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III</w:t>
            </w:r>
            <w:r>
              <w:rPr>
                <w:rFonts w:ascii="Times New Roman" w:hAnsi="Times New Roman" w:cs="Times New Roman" w:hint="default"/>
                <w:color w:val="auto"/>
                <w:sz w:val="18"/>
                <w:szCs w:val="18"/>
              </w:rPr>
              <w:t>型</w:t>
            </w:r>
          </w:p>
        </w:tc>
      </w:tr>
      <w:tr w:rsidR="00420CCE" w14:paraId="30CD2A60" w14:textId="77777777">
        <w:trPr>
          <w:trHeight w:hRule="exact" w:val="418"/>
          <w:jc w:val="center"/>
        </w:trPr>
        <w:tc>
          <w:tcPr>
            <w:tcW w:w="3653" w:type="dxa"/>
            <w:gridSpan w:val="2"/>
            <w:shd w:val="clear" w:color="auto" w:fill="FFFFFF"/>
            <w:vAlign w:val="center"/>
          </w:tcPr>
          <w:p w14:paraId="3200E312"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干密度</w:t>
            </w:r>
            <w:r>
              <w:rPr>
                <w:rFonts w:ascii="Times New Roman" w:eastAsia="Times New Roman" w:hAnsi="Times New Roman" w:cs="Times New Roman" w:hint="default"/>
                <w:color w:val="auto"/>
                <w:sz w:val="18"/>
                <w:szCs w:val="18"/>
                <w:lang w:val="en-US" w:eastAsia="en-US" w:bidi="en-US"/>
              </w:rPr>
              <w:t>/(kg/m</w:t>
            </w:r>
            <w:r>
              <w:rPr>
                <w:rFonts w:ascii="Times New Roman" w:eastAsia="Times New Roman" w:hAnsi="Times New Roman" w:cs="Times New Roman" w:hint="default"/>
                <w:color w:val="auto"/>
                <w:sz w:val="18"/>
                <w:szCs w:val="18"/>
                <w:vertAlign w:val="superscript"/>
                <w:lang w:val="en-US" w:eastAsia="en-US" w:bidi="en-US"/>
              </w:rPr>
              <w:t>3</w:t>
            </w:r>
            <w:r>
              <w:rPr>
                <w:rFonts w:ascii="Times New Roman" w:eastAsia="Times New Roman" w:hAnsi="Times New Roman" w:cs="Times New Roman" w:hint="default"/>
                <w:color w:val="auto"/>
                <w:sz w:val="18"/>
                <w:szCs w:val="18"/>
                <w:lang w:val="en-US" w:eastAsia="en-US" w:bidi="en-US"/>
              </w:rPr>
              <w:t>)</w:t>
            </w:r>
          </w:p>
        </w:tc>
        <w:tc>
          <w:tcPr>
            <w:tcW w:w="1757" w:type="dxa"/>
            <w:shd w:val="clear" w:color="auto" w:fill="FFFFFF"/>
            <w:vAlign w:val="center"/>
          </w:tcPr>
          <w:p w14:paraId="6714058D"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≤200</w:t>
            </w:r>
          </w:p>
        </w:tc>
        <w:tc>
          <w:tcPr>
            <w:tcW w:w="1445" w:type="dxa"/>
            <w:shd w:val="clear" w:color="auto" w:fill="FFFFFF"/>
            <w:vAlign w:val="center"/>
          </w:tcPr>
          <w:p w14:paraId="0625CE2A"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≥201</w:t>
            </w:r>
            <w:r>
              <w:rPr>
                <w:color w:val="auto"/>
                <w:sz w:val="18"/>
                <w:szCs w:val="18"/>
                <w:lang w:val="en-US" w:eastAsia="zh-CN" w:bidi="en-US"/>
              </w:rPr>
              <w:t>，</w:t>
            </w:r>
            <w:r>
              <w:rPr>
                <w:rFonts w:ascii="Times New Roman" w:eastAsia="Times New Roman" w:hAnsi="Times New Roman" w:cs="Times New Roman" w:hint="default"/>
                <w:color w:val="auto"/>
                <w:sz w:val="18"/>
                <w:szCs w:val="18"/>
                <w:lang w:val="en-US" w:eastAsia="en-US" w:bidi="en-US"/>
              </w:rPr>
              <w:t>≤230</w:t>
            </w:r>
          </w:p>
        </w:tc>
        <w:tc>
          <w:tcPr>
            <w:tcW w:w="1454" w:type="dxa"/>
            <w:shd w:val="clear" w:color="auto" w:fill="FFFFFF"/>
            <w:vAlign w:val="center"/>
          </w:tcPr>
          <w:p w14:paraId="7362CFDC"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≥231</w:t>
            </w:r>
            <w:r>
              <w:rPr>
                <w:color w:val="auto"/>
                <w:sz w:val="18"/>
                <w:szCs w:val="18"/>
                <w:lang w:val="en-US" w:eastAsia="zh-CN" w:bidi="en-US"/>
              </w:rPr>
              <w:t>，</w:t>
            </w:r>
            <w:r>
              <w:rPr>
                <w:rFonts w:ascii="Times New Roman" w:eastAsia="Times New Roman" w:hAnsi="Times New Roman" w:cs="Times New Roman" w:hint="default"/>
                <w:color w:val="auto"/>
                <w:sz w:val="18"/>
                <w:szCs w:val="18"/>
                <w:lang w:val="en-US" w:eastAsia="en-US" w:bidi="en-US"/>
              </w:rPr>
              <w:t>≤260</w:t>
            </w:r>
          </w:p>
        </w:tc>
      </w:tr>
      <w:tr w:rsidR="00420CCE" w14:paraId="595A9C15" w14:textId="77777777">
        <w:trPr>
          <w:trHeight w:hRule="exact" w:val="413"/>
          <w:jc w:val="center"/>
        </w:trPr>
        <w:tc>
          <w:tcPr>
            <w:tcW w:w="3653" w:type="dxa"/>
            <w:gridSpan w:val="2"/>
            <w:shd w:val="clear" w:color="auto" w:fill="FFFFFF"/>
            <w:vAlign w:val="center"/>
          </w:tcPr>
          <w:p w14:paraId="49DF7DAA"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体积含水率</w:t>
            </w:r>
            <w:r>
              <w:rPr>
                <w:rFonts w:ascii="Times New Roman" w:hAnsi="Times New Roman" w:cs="Times New Roman" w:hint="default"/>
                <w:color w:val="auto"/>
                <w:sz w:val="18"/>
                <w:szCs w:val="18"/>
              </w:rPr>
              <w:t>/%</w:t>
            </w:r>
          </w:p>
        </w:tc>
        <w:tc>
          <w:tcPr>
            <w:tcW w:w="1757" w:type="dxa"/>
            <w:shd w:val="clear" w:color="auto" w:fill="FFFFFF"/>
            <w:vAlign w:val="center"/>
          </w:tcPr>
          <w:p w14:paraId="1DE4C5F7"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≤12.0</w:t>
            </w:r>
          </w:p>
        </w:tc>
        <w:tc>
          <w:tcPr>
            <w:tcW w:w="1445" w:type="dxa"/>
            <w:shd w:val="clear" w:color="auto" w:fill="FFFFFF"/>
            <w:vAlign w:val="center"/>
          </w:tcPr>
          <w:p w14:paraId="6C8B5B16" w14:textId="77777777" w:rsidR="00420CCE" w:rsidRDefault="004D17F3">
            <w:pPr>
              <w:pStyle w:val="Other1"/>
              <w:spacing w:line="240" w:lineRule="auto"/>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≤10.0</w:t>
            </w:r>
          </w:p>
        </w:tc>
        <w:tc>
          <w:tcPr>
            <w:tcW w:w="1454" w:type="dxa"/>
            <w:shd w:val="clear" w:color="auto" w:fill="FFFFFF"/>
            <w:vAlign w:val="center"/>
          </w:tcPr>
          <w:p w14:paraId="39324A56"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≤8.0</w:t>
            </w:r>
          </w:p>
        </w:tc>
      </w:tr>
      <w:tr w:rsidR="00420CCE" w14:paraId="48603343" w14:textId="77777777">
        <w:trPr>
          <w:trHeight w:hRule="exact" w:val="413"/>
          <w:jc w:val="center"/>
        </w:trPr>
        <w:tc>
          <w:tcPr>
            <w:tcW w:w="3653" w:type="dxa"/>
            <w:gridSpan w:val="2"/>
            <w:shd w:val="clear" w:color="auto" w:fill="FFFFFF"/>
            <w:vAlign w:val="center"/>
          </w:tcPr>
          <w:p w14:paraId="0422BF7A"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导热系数</w:t>
            </w:r>
            <w:r>
              <w:rPr>
                <w:rFonts w:ascii="Times New Roman" w:hAnsi="Times New Roman" w:cs="Times New Roman" w:hint="default"/>
                <w:color w:val="auto"/>
                <w:sz w:val="18"/>
                <w:szCs w:val="18"/>
              </w:rPr>
              <w:t>/</w:t>
            </w:r>
            <w:r>
              <w:rPr>
                <w:rFonts w:ascii="Times New Roman" w:eastAsia="Times New Roman" w:hAnsi="Times New Roman" w:cs="Times New Roman" w:hint="default"/>
                <w:color w:val="auto"/>
                <w:sz w:val="18"/>
                <w:szCs w:val="18"/>
                <w:lang w:val="en-US" w:eastAsia="en-US" w:bidi="en-US"/>
              </w:rPr>
              <w:t>[W/(</w:t>
            </w:r>
            <w:proofErr w:type="spellStart"/>
            <w:r>
              <w:rPr>
                <w:rFonts w:ascii="Times New Roman" w:eastAsia="Times New Roman" w:hAnsi="Times New Roman" w:cs="Times New Roman" w:hint="default"/>
                <w:color w:val="auto"/>
                <w:sz w:val="18"/>
                <w:szCs w:val="18"/>
                <w:lang w:val="en-US" w:eastAsia="en-US" w:bidi="en-US"/>
              </w:rPr>
              <w:t>m·K</w:t>
            </w:r>
            <w:proofErr w:type="spellEnd"/>
            <w:r>
              <w:rPr>
                <w:rFonts w:ascii="Times New Roman" w:eastAsia="Times New Roman" w:hAnsi="Times New Roman" w:cs="Times New Roman" w:hint="default"/>
                <w:color w:val="auto"/>
                <w:sz w:val="18"/>
                <w:szCs w:val="18"/>
                <w:lang w:val="en-US" w:eastAsia="en-US" w:bidi="en-US"/>
              </w:rPr>
              <w:t>)]</w:t>
            </w:r>
          </w:p>
        </w:tc>
        <w:tc>
          <w:tcPr>
            <w:tcW w:w="1757" w:type="dxa"/>
            <w:shd w:val="clear" w:color="auto" w:fill="FFFFFF"/>
            <w:vAlign w:val="center"/>
          </w:tcPr>
          <w:p w14:paraId="441869BC"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≤0.</w:t>
            </w:r>
            <w:r>
              <w:rPr>
                <w:rFonts w:ascii="Times New Roman" w:eastAsia="Times New Roman" w:hAnsi="Times New Roman" w:cs="Times New Roman" w:hint="default"/>
                <w:color w:val="auto"/>
                <w:sz w:val="18"/>
                <w:szCs w:val="18"/>
              </w:rPr>
              <w:t>055</w:t>
            </w:r>
          </w:p>
        </w:tc>
        <w:tc>
          <w:tcPr>
            <w:tcW w:w="1445" w:type="dxa"/>
            <w:shd w:val="clear" w:color="auto" w:fill="FFFFFF"/>
            <w:vAlign w:val="center"/>
          </w:tcPr>
          <w:p w14:paraId="779D36E6"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.060</w:t>
            </w:r>
          </w:p>
        </w:tc>
        <w:tc>
          <w:tcPr>
            <w:tcW w:w="1454" w:type="dxa"/>
            <w:shd w:val="clear" w:color="auto" w:fill="FFFFFF"/>
            <w:vAlign w:val="center"/>
          </w:tcPr>
          <w:p w14:paraId="654FFB15"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.068</w:t>
            </w:r>
          </w:p>
        </w:tc>
      </w:tr>
      <w:tr w:rsidR="00420CCE" w14:paraId="27A7D41D" w14:textId="77777777">
        <w:trPr>
          <w:trHeight w:hRule="exact" w:val="403"/>
          <w:jc w:val="center"/>
        </w:trPr>
        <w:tc>
          <w:tcPr>
            <w:tcW w:w="3653" w:type="dxa"/>
            <w:gridSpan w:val="2"/>
            <w:shd w:val="clear" w:color="auto" w:fill="FFFFFF"/>
            <w:vAlign w:val="center"/>
          </w:tcPr>
          <w:p w14:paraId="2D9B7AFD"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抗拉强度</w:t>
            </w:r>
            <w:r>
              <w:rPr>
                <w:rFonts w:ascii="Times New Roman" w:eastAsia="Times New Roman" w:hAnsi="Times New Roman" w:cs="Times New Roman" w:hint="default"/>
                <w:color w:val="auto"/>
                <w:sz w:val="18"/>
                <w:szCs w:val="18"/>
                <w:lang w:val="en-US" w:eastAsia="en-US" w:bidi="en-US"/>
              </w:rPr>
              <w:t>/MPa</w:t>
            </w:r>
          </w:p>
        </w:tc>
        <w:tc>
          <w:tcPr>
            <w:tcW w:w="1757" w:type="dxa"/>
            <w:shd w:val="clear" w:color="auto" w:fill="FFFFFF"/>
            <w:vAlign w:val="center"/>
          </w:tcPr>
          <w:p w14:paraId="40CA1A18"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≥0.</w:t>
            </w:r>
            <w:r>
              <w:rPr>
                <w:rFonts w:ascii="Times New Roman" w:eastAsia="Times New Roman" w:hAnsi="Times New Roman" w:cs="Times New Roman" w:hint="default"/>
                <w:color w:val="auto"/>
                <w:sz w:val="18"/>
                <w:szCs w:val="18"/>
              </w:rPr>
              <w:t>10</w:t>
            </w:r>
          </w:p>
        </w:tc>
        <w:tc>
          <w:tcPr>
            <w:tcW w:w="1445" w:type="dxa"/>
            <w:shd w:val="clear" w:color="auto" w:fill="FFFFFF"/>
            <w:vAlign w:val="center"/>
          </w:tcPr>
          <w:p w14:paraId="2457F0EC" w14:textId="77777777" w:rsidR="00420CCE" w:rsidRDefault="004D17F3">
            <w:pPr>
              <w:pStyle w:val="Other1"/>
              <w:spacing w:line="240" w:lineRule="auto"/>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.12</w:t>
            </w:r>
          </w:p>
        </w:tc>
        <w:tc>
          <w:tcPr>
            <w:tcW w:w="1454" w:type="dxa"/>
            <w:shd w:val="clear" w:color="auto" w:fill="FFFFFF"/>
            <w:vAlign w:val="center"/>
          </w:tcPr>
          <w:p w14:paraId="5CC25E48"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.14</w:t>
            </w:r>
          </w:p>
        </w:tc>
      </w:tr>
      <w:tr w:rsidR="00420CCE" w14:paraId="04488274" w14:textId="77777777">
        <w:trPr>
          <w:trHeight w:hRule="exact" w:val="413"/>
          <w:jc w:val="center"/>
        </w:trPr>
        <w:tc>
          <w:tcPr>
            <w:tcW w:w="3653" w:type="dxa"/>
            <w:gridSpan w:val="2"/>
            <w:shd w:val="clear" w:color="auto" w:fill="FFFFFF"/>
            <w:vAlign w:val="center"/>
          </w:tcPr>
          <w:p w14:paraId="6C811BD9"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抗压强度</w:t>
            </w:r>
            <w:r>
              <w:rPr>
                <w:rFonts w:ascii="Times New Roman" w:eastAsia="Times New Roman" w:hAnsi="Times New Roman" w:cs="Times New Roman" w:hint="default"/>
                <w:color w:val="auto"/>
                <w:sz w:val="18"/>
                <w:szCs w:val="18"/>
                <w:lang w:val="en-US" w:eastAsia="en-US" w:bidi="en-US"/>
              </w:rPr>
              <w:t>/MPa</w:t>
            </w:r>
          </w:p>
        </w:tc>
        <w:tc>
          <w:tcPr>
            <w:tcW w:w="1757" w:type="dxa"/>
            <w:shd w:val="clear" w:color="auto" w:fill="FFFFFF"/>
            <w:vAlign w:val="center"/>
          </w:tcPr>
          <w:p w14:paraId="30164054"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w:t>
            </w:r>
            <w:r>
              <w:rPr>
                <w:rFonts w:ascii="Times New Roman" w:eastAsia="Times New Roman" w:hAnsi="Times New Roman" w:cs="Times New Roman" w:hint="default"/>
                <w:color w:val="auto"/>
                <w:sz w:val="18"/>
                <w:szCs w:val="18"/>
              </w:rPr>
              <w:t>30</w:t>
            </w:r>
          </w:p>
        </w:tc>
        <w:tc>
          <w:tcPr>
            <w:tcW w:w="1445" w:type="dxa"/>
            <w:shd w:val="clear" w:color="auto" w:fill="FFFFFF"/>
            <w:vAlign w:val="center"/>
          </w:tcPr>
          <w:p w14:paraId="60AEB0F4" w14:textId="77777777" w:rsidR="00420CCE" w:rsidRDefault="004D17F3">
            <w:pPr>
              <w:pStyle w:val="Other1"/>
              <w:spacing w:line="240" w:lineRule="auto"/>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.40</w:t>
            </w:r>
          </w:p>
        </w:tc>
        <w:tc>
          <w:tcPr>
            <w:tcW w:w="1454" w:type="dxa"/>
            <w:shd w:val="clear" w:color="auto" w:fill="FFFFFF"/>
            <w:vAlign w:val="center"/>
          </w:tcPr>
          <w:p w14:paraId="28C763B3"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.50</w:t>
            </w:r>
          </w:p>
        </w:tc>
      </w:tr>
      <w:tr w:rsidR="00420CCE" w14:paraId="64A42493" w14:textId="77777777">
        <w:trPr>
          <w:trHeight w:hRule="exact" w:val="413"/>
          <w:jc w:val="center"/>
        </w:trPr>
        <w:tc>
          <w:tcPr>
            <w:tcW w:w="3653" w:type="dxa"/>
            <w:gridSpan w:val="2"/>
            <w:shd w:val="clear" w:color="auto" w:fill="FFFFFF"/>
            <w:vAlign w:val="center"/>
          </w:tcPr>
          <w:p w14:paraId="6CC146FF"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燃烧性能</w:t>
            </w:r>
          </w:p>
        </w:tc>
        <w:tc>
          <w:tcPr>
            <w:tcW w:w="4656" w:type="dxa"/>
            <w:gridSpan w:val="3"/>
            <w:shd w:val="clear" w:color="auto" w:fill="FFFFFF"/>
            <w:vAlign w:val="center"/>
          </w:tcPr>
          <w:p w14:paraId="4DCDA0F1"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A</w:t>
            </w:r>
            <w:r>
              <w:rPr>
                <w:rFonts w:ascii="Times New Roman" w:hAnsi="Times New Roman" w:cs="Times New Roman" w:hint="default"/>
                <w:color w:val="auto"/>
                <w:sz w:val="18"/>
                <w:szCs w:val="18"/>
              </w:rPr>
              <w:t>级</w:t>
            </w:r>
          </w:p>
        </w:tc>
      </w:tr>
      <w:tr w:rsidR="00420CCE" w14:paraId="5CC8B448" w14:textId="77777777">
        <w:trPr>
          <w:trHeight w:hRule="exact" w:val="418"/>
          <w:jc w:val="center"/>
        </w:trPr>
        <w:tc>
          <w:tcPr>
            <w:tcW w:w="1733" w:type="dxa"/>
            <w:vMerge w:val="restart"/>
            <w:shd w:val="clear" w:color="auto" w:fill="FFFFFF"/>
            <w:vAlign w:val="center"/>
          </w:tcPr>
          <w:p w14:paraId="081C123E"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hint="default"/>
                <w:color w:val="auto"/>
                <w:sz w:val="18"/>
                <w:szCs w:val="18"/>
              </w:rPr>
              <w:t>抗冻性</w:t>
            </w:r>
          </w:p>
        </w:tc>
        <w:tc>
          <w:tcPr>
            <w:tcW w:w="1920" w:type="dxa"/>
            <w:shd w:val="clear" w:color="auto" w:fill="FFFFFF"/>
            <w:vAlign w:val="center"/>
          </w:tcPr>
          <w:p w14:paraId="37F48B26"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质量损失率</w:t>
            </w:r>
            <w:r>
              <w:rPr>
                <w:rFonts w:ascii="Times New Roman" w:hAnsi="Times New Roman" w:cs="Times New Roman" w:hint="default"/>
                <w:color w:val="auto"/>
                <w:sz w:val="18"/>
                <w:szCs w:val="18"/>
              </w:rPr>
              <w:t>/%</w:t>
            </w:r>
          </w:p>
        </w:tc>
        <w:tc>
          <w:tcPr>
            <w:tcW w:w="4656" w:type="dxa"/>
            <w:gridSpan w:val="3"/>
            <w:shd w:val="clear" w:color="auto" w:fill="FFFFFF"/>
            <w:vAlign w:val="center"/>
          </w:tcPr>
          <w:p w14:paraId="3B8AF43E"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≤5.0</w:t>
            </w:r>
          </w:p>
        </w:tc>
      </w:tr>
      <w:tr w:rsidR="00420CCE" w14:paraId="2A9BD6BC" w14:textId="77777777">
        <w:trPr>
          <w:trHeight w:hRule="exact" w:val="403"/>
          <w:jc w:val="center"/>
        </w:trPr>
        <w:tc>
          <w:tcPr>
            <w:tcW w:w="1733" w:type="dxa"/>
            <w:vMerge/>
            <w:shd w:val="clear" w:color="auto" w:fill="FFFFFF"/>
            <w:vAlign w:val="center"/>
          </w:tcPr>
          <w:p w14:paraId="1AB90C1E" w14:textId="77777777" w:rsidR="00420CCE" w:rsidRDefault="00420CCE">
            <w:pPr>
              <w:rPr>
                <w:rFonts w:ascii="Times New Roman" w:hAnsi="Times New Roman" w:cs="Times New Roman"/>
                <w:sz w:val="24"/>
                <w:szCs w:val="24"/>
              </w:rPr>
            </w:pPr>
          </w:p>
        </w:tc>
        <w:tc>
          <w:tcPr>
            <w:tcW w:w="1920" w:type="dxa"/>
            <w:shd w:val="clear" w:color="auto" w:fill="FFFFFF"/>
            <w:vAlign w:val="center"/>
          </w:tcPr>
          <w:p w14:paraId="4812AC32"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抗压强度损失率</w:t>
            </w:r>
            <w:r>
              <w:rPr>
                <w:rFonts w:ascii="Times New Roman" w:hAnsi="Times New Roman" w:cs="Times New Roman" w:hint="default"/>
                <w:color w:val="auto"/>
                <w:sz w:val="18"/>
                <w:szCs w:val="18"/>
              </w:rPr>
              <w:t>/%</w:t>
            </w:r>
          </w:p>
        </w:tc>
        <w:tc>
          <w:tcPr>
            <w:tcW w:w="4656" w:type="dxa"/>
            <w:gridSpan w:val="3"/>
            <w:shd w:val="clear" w:color="auto" w:fill="FFFFFF"/>
            <w:vAlign w:val="center"/>
          </w:tcPr>
          <w:p w14:paraId="0F64D714"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≤25.0</w:t>
            </w:r>
          </w:p>
        </w:tc>
      </w:tr>
      <w:tr w:rsidR="00420CCE" w14:paraId="6B5448A4" w14:textId="77777777">
        <w:trPr>
          <w:trHeight w:hRule="exact" w:val="403"/>
          <w:jc w:val="center"/>
        </w:trPr>
        <w:tc>
          <w:tcPr>
            <w:tcW w:w="3653" w:type="dxa"/>
            <w:gridSpan w:val="2"/>
            <w:shd w:val="clear" w:color="auto" w:fill="FFFFFF"/>
            <w:vAlign w:val="center"/>
          </w:tcPr>
          <w:p w14:paraId="3789B42D"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憎水率</w:t>
            </w:r>
            <w:r>
              <w:rPr>
                <w:rFonts w:ascii="Times New Roman" w:hAnsi="Times New Roman" w:cs="Times New Roman" w:hint="default"/>
                <w:color w:val="auto"/>
                <w:sz w:val="18"/>
                <w:szCs w:val="18"/>
              </w:rPr>
              <w:t>/%</w:t>
            </w:r>
          </w:p>
        </w:tc>
        <w:tc>
          <w:tcPr>
            <w:tcW w:w="4656" w:type="dxa"/>
            <w:gridSpan w:val="3"/>
            <w:shd w:val="clear" w:color="auto" w:fill="FFFFFF"/>
            <w:vAlign w:val="center"/>
          </w:tcPr>
          <w:p w14:paraId="38D1FFEF"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≥98.0</w:t>
            </w:r>
          </w:p>
        </w:tc>
      </w:tr>
      <w:tr w:rsidR="00420CCE" w14:paraId="69A77234" w14:textId="77777777">
        <w:trPr>
          <w:trHeight w:hRule="exact" w:val="413"/>
          <w:jc w:val="center"/>
        </w:trPr>
        <w:tc>
          <w:tcPr>
            <w:tcW w:w="3653" w:type="dxa"/>
            <w:gridSpan w:val="2"/>
            <w:shd w:val="clear" w:color="auto" w:fill="FFFFFF"/>
            <w:vAlign w:val="center"/>
          </w:tcPr>
          <w:p w14:paraId="1B73AD19"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软化系数</w:t>
            </w:r>
            <w:r>
              <w:rPr>
                <w:rFonts w:ascii="Times New Roman" w:hAnsi="Times New Roman" w:cs="Times New Roman" w:hint="default"/>
                <w:color w:val="auto"/>
                <w:sz w:val="18"/>
                <w:szCs w:val="18"/>
              </w:rPr>
              <w:t>/%</w:t>
            </w:r>
          </w:p>
        </w:tc>
        <w:tc>
          <w:tcPr>
            <w:tcW w:w="4656" w:type="dxa"/>
            <w:gridSpan w:val="3"/>
            <w:shd w:val="clear" w:color="auto" w:fill="FFFFFF"/>
            <w:vAlign w:val="center"/>
          </w:tcPr>
          <w:p w14:paraId="3FC452C0"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w:t>
            </w:r>
            <w:r>
              <w:rPr>
                <w:rFonts w:ascii="Times New Roman" w:eastAsia="Times New Roman" w:hAnsi="Times New Roman" w:cs="Times New Roman" w:hint="default"/>
                <w:color w:val="auto"/>
                <w:sz w:val="18"/>
                <w:szCs w:val="18"/>
              </w:rPr>
              <w:t>8</w:t>
            </w:r>
          </w:p>
        </w:tc>
      </w:tr>
      <w:tr w:rsidR="00420CCE" w14:paraId="47AD4ADE" w14:textId="77777777">
        <w:trPr>
          <w:trHeight w:hRule="exact" w:val="413"/>
          <w:jc w:val="center"/>
        </w:trPr>
        <w:tc>
          <w:tcPr>
            <w:tcW w:w="3653" w:type="dxa"/>
            <w:gridSpan w:val="2"/>
            <w:shd w:val="clear" w:color="auto" w:fill="FFFFFF"/>
            <w:vAlign w:val="center"/>
          </w:tcPr>
          <w:p w14:paraId="57D528A7"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线性收缩率</w:t>
            </w:r>
            <w:r>
              <w:rPr>
                <w:rFonts w:ascii="Times New Roman" w:hAnsi="Times New Roman" w:cs="Times New Roman" w:hint="default"/>
                <w:color w:val="auto"/>
                <w:sz w:val="18"/>
                <w:szCs w:val="18"/>
              </w:rPr>
              <w:t>/%</w:t>
            </w:r>
          </w:p>
        </w:tc>
        <w:tc>
          <w:tcPr>
            <w:tcW w:w="4656" w:type="dxa"/>
            <w:gridSpan w:val="3"/>
            <w:shd w:val="clear" w:color="auto" w:fill="FFFFFF"/>
            <w:vAlign w:val="center"/>
          </w:tcPr>
          <w:p w14:paraId="278580DC"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lang w:val="en-US" w:eastAsia="zh-CN" w:bidi="en-US"/>
              </w:rPr>
              <w:t>≤0</w:t>
            </w:r>
            <w:r>
              <w:rPr>
                <w:rFonts w:ascii="Times New Roman" w:eastAsia="Times New Roman" w:hAnsi="Times New Roman" w:cs="Times New Roman" w:hint="default"/>
                <w:color w:val="auto"/>
                <w:sz w:val="18"/>
                <w:szCs w:val="18"/>
                <w:lang w:val="en-US" w:eastAsia="en-US" w:bidi="en-US"/>
              </w:rPr>
              <w:t>.</w:t>
            </w:r>
            <w:r>
              <w:rPr>
                <w:rFonts w:ascii="Times New Roman" w:eastAsia="Times New Roman" w:hAnsi="Times New Roman" w:cs="Times New Roman" w:hint="default"/>
                <w:color w:val="auto"/>
                <w:sz w:val="18"/>
                <w:szCs w:val="18"/>
              </w:rPr>
              <w:t>30</w:t>
            </w:r>
          </w:p>
        </w:tc>
      </w:tr>
      <w:tr w:rsidR="00420CCE" w14:paraId="7CBC59C0" w14:textId="77777777">
        <w:trPr>
          <w:trHeight w:hRule="exact" w:val="403"/>
          <w:jc w:val="center"/>
        </w:trPr>
        <w:tc>
          <w:tcPr>
            <w:tcW w:w="3653" w:type="dxa"/>
            <w:gridSpan w:val="2"/>
            <w:shd w:val="clear" w:color="auto" w:fill="FFFFFF"/>
            <w:vAlign w:val="center"/>
          </w:tcPr>
          <w:p w14:paraId="5E1E0368" w14:textId="77777777" w:rsidR="00420CCE" w:rsidRDefault="004D17F3">
            <w:pPr>
              <w:pStyle w:val="Other1"/>
              <w:spacing w:line="240" w:lineRule="auto"/>
              <w:ind w:firstLine="0"/>
              <w:jc w:val="center"/>
              <w:rPr>
                <w:rFonts w:cs="Times New Roman" w:hint="default"/>
                <w:color w:val="auto"/>
                <w:sz w:val="18"/>
                <w:szCs w:val="18"/>
              </w:rPr>
            </w:pPr>
            <w:r>
              <w:rPr>
                <w:rFonts w:cs="Times New Roman" w:hint="default"/>
                <w:color w:val="auto"/>
                <w:sz w:val="18"/>
                <w:szCs w:val="18"/>
              </w:rPr>
              <w:t>湿热强度损失率</w:t>
            </w:r>
            <w:r>
              <w:rPr>
                <w:rFonts w:cs="Times New Roman" w:hint="default"/>
                <w:color w:val="auto"/>
                <w:sz w:val="18"/>
                <w:szCs w:val="18"/>
                <w:lang w:val="en-US" w:eastAsia="zh-CN" w:bidi="en-US"/>
              </w:rPr>
              <w:t>[(70±2)</w:t>
            </w:r>
            <w:r>
              <w:rPr>
                <w:rFonts w:ascii="Times New Roman" w:hAnsi="Times New Roman" w:cs="Times New Roman" w:hint="default"/>
                <w:color w:val="auto"/>
                <w:sz w:val="18"/>
                <w:szCs w:val="18"/>
                <w:lang w:val="en-US" w:eastAsia="zh-CN" w:bidi="en-US"/>
              </w:rPr>
              <w:t>℃</w:t>
            </w:r>
            <w:r>
              <w:rPr>
                <w:rFonts w:cs="Times New Roman" w:hint="default"/>
                <w:color w:val="auto"/>
                <w:sz w:val="18"/>
                <w:szCs w:val="18"/>
                <w:lang w:val="en-US" w:eastAsia="zh-CN" w:bidi="en-US"/>
              </w:rPr>
              <w:t>,</w:t>
            </w:r>
            <w:r>
              <w:rPr>
                <w:rFonts w:ascii="Times New Roman" w:hAnsi="Times New Roman" w:cs="Times New Roman" w:hint="default"/>
                <w:color w:val="auto"/>
                <w:sz w:val="18"/>
                <w:szCs w:val="18"/>
                <w:lang w:val="en-US" w:eastAsia="zh-CN" w:bidi="en-US"/>
              </w:rPr>
              <w:t>2h]/%</w:t>
            </w:r>
          </w:p>
        </w:tc>
        <w:tc>
          <w:tcPr>
            <w:tcW w:w="4656" w:type="dxa"/>
            <w:gridSpan w:val="3"/>
            <w:shd w:val="clear" w:color="auto" w:fill="FFFFFF"/>
            <w:vAlign w:val="center"/>
          </w:tcPr>
          <w:p w14:paraId="4075A80A"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≤50.0</w:t>
            </w:r>
          </w:p>
        </w:tc>
      </w:tr>
      <w:tr w:rsidR="00420CCE" w14:paraId="4887545E" w14:textId="77777777">
        <w:trPr>
          <w:trHeight w:hRule="exact" w:val="413"/>
          <w:jc w:val="center"/>
        </w:trPr>
        <w:tc>
          <w:tcPr>
            <w:tcW w:w="1733" w:type="dxa"/>
            <w:vMerge w:val="restart"/>
            <w:shd w:val="clear" w:color="auto" w:fill="FFFFFF"/>
            <w:vAlign w:val="center"/>
          </w:tcPr>
          <w:p w14:paraId="60CC1DF3"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匀温灼烧性</w:t>
            </w:r>
            <w:r>
              <w:rPr>
                <w:rFonts w:ascii="Times New Roman" w:eastAsia="Times New Roman" w:hAnsi="Times New Roman" w:cs="Times New Roman" w:hint="default"/>
                <w:color w:val="auto"/>
                <w:sz w:val="18"/>
                <w:szCs w:val="18"/>
                <w:lang w:val="en-US" w:eastAsia="en-US" w:bidi="en-US"/>
              </w:rPr>
              <w:t>(750</w:t>
            </w:r>
            <w:r>
              <w:rPr>
                <w:color w:val="auto"/>
                <w:sz w:val="18"/>
                <w:szCs w:val="18"/>
                <w:lang w:val="en-US" w:eastAsia="en-US" w:bidi="en-US"/>
              </w:rPr>
              <w:t>℃</w:t>
            </w:r>
            <w:r>
              <w:rPr>
                <w:rFonts w:ascii="Times New Roman" w:eastAsia="Times New Roman" w:hAnsi="Times New Roman" w:cs="Times New Roman" w:hint="default"/>
                <w:color w:val="auto"/>
                <w:sz w:val="18"/>
                <w:szCs w:val="18"/>
                <w:lang w:val="en-US" w:eastAsia="en-US" w:bidi="en-US"/>
              </w:rPr>
              <w:t>,0.5h)</w:t>
            </w:r>
          </w:p>
        </w:tc>
        <w:tc>
          <w:tcPr>
            <w:tcW w:w="1920" w:type="dxa"/>
            <w:shd w:val="clear" w:color="auto" w:fill="FFFFFF"/>
            <w:vAlign w:val="center"/>
          </w:tcPr>
          <w:p w14:paraId="11A5CF38"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线性收缩率</w:t>
            </w:r>
            <w:r>
              <w:rPr>
                <w:rFonts w:ascii="Times New Roman" w:hAnsi="Times New Roman" w:cs="Times New Roman" w:hint="default"/>
                <w:color w:val="auto"/>
                <w:sz w:val="18"/>
                <w:szCs w:val="18"/>
              </w:rPr>
              <w:t>/%</w:t>
            </w:r>
          </w:p>
        </w:tc>
        <w:tc>
          <w:tcPr>
            <w:tcW w:w="4656" w:type="dxa"/>
            <w:gridSpan w:val="3"/>
            <w:shd w:val="clear" w:color="auto" w:fill="FFFFFF"/>
            <w:vAlign w:val="center"/>
          </w:tcPr>
          <w:p w14:paraId="210B45F4"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≤8</w:t>
            </w:r>
          </w:p>
        </w:tc>
      </w:tr>
      <w:tr w:rsidR="00420CCE" w14:paraId="0A8774A7" w14:textId="77777777">
        <w:trPr>
          <w:trHeight w:hRule="exact" w:val="403"/>
          <w:jc w:val="center"/>
        </w:trPr>
        <w:tc>
          <w:tcPr>
            <w:tcW w:w="1733" w:type="dxa"/>
            <w:vMerge/>
            <w:shd w:val="clear" w:color="auto" w:fill="FFFFFF"/>
            <w:vAlign w:val="center"/>
          </w:tcPr>
          <w:p w14:paraId="0ABC72DE" w14:textId="77777777" w:rsidR="00420CCE" w:rsidRDefault="00420CCE">
            <w:pPr>
              <w:rPr>
                <w:rFonts w:ascii="Times New Roman" w:hAnsi="Times New Roman" w:cs="Times New Roman"/>
                <w:sz w:val="24"/>
                <w:szCs w:val="24"/>
              </w:rPr>
            </w:pPr>
          </w:p>
        </w:tc>
        <w:tc>
          <w:tcPr>
            <w:tcW w:w="1920" w:type="dxa"/>
            <w:shd w:val="clear" w:color="auto" w:fill="FFFFFF"/>
            <w:vAlign w:val="center"/>
          </w:tcPr>
          <w:p w14:paraId="7A8F6485"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质量损失率</w:t>
            </w:r>
            <w:r>
              <w:rPr>
                <w:rFonts w:ascii="Times New Roman" w:hAnsi="Times New Roman" w:cs="Times New Roman" w:hint="default"/>
                <w:color w:val="auto"/>
                <w:sz w:val="18"/>
                <w:szCs w:val="18"/>
              </w:rPr>
              <w:t>/%</w:t>
            </w:r>
          </w:p>
        </w:tc>
        <w:tc>
          <w:tcPr>
            <w:tcW w:w="4656" w:type="dxa"/>
            <w:gridSpan w:val="3"/>
            <w:shd w:val="clear" w:color="auto" w:fill="FFFFFF"/>
            <w:vAlign w:val="center"/>
          </w:tcPr>
          <w:p w14:paraId="6A103328"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eastAsia="Times New Roman" w:hAnsi="Times New Roman" w:cs="Times New Roman" w:hint="default"/>
                <w:color w:val="auto"/>
                <w:sz w:val="18"/>
                <w:szCs w:val="18"/>
                <w:lang w:val="en-US" w:eastAsia="en-US" w:bidi="en-US"/>
              </w:rPr>
              <w:t>≤25</w:t>
            </w:r>
          </w:p>
        </w:tc>
      </w:tr>
    </w:tbl>
    <w:p w14:paraId="0992EC75" w14:textId="77777777" w:rsidR="00420CCE" w:rsidRDefault="004D17F3">
      <w:pPr>
        <w:pStyle w:val="a"/>
        <w:numPr>
          <w:ilvl w:val="0"/>
          <w:numId w:val="0"/>
        </w:numPr>
        <w:spacing w:beforeLines="50" w:before="156" w:afterLines="50" w:after="156"/>
        <w:jc w:val="center"/>
        <w:rPr>
          <w:rFonts w:ascii="Times New Roman"/>
          <w:szCs w:val="21"/>
        </w:rPr>
      </w:pPr>
      <w:r>
        <w:rPr>
          <w:rFonts w:ascii="Times New Roman"/>
        </w:rPr>
        <w:t>表</w:t>
      </w:r>
      <w:r>
        <w:rPr>
          <w:rFonts w:ascii="Times New Roman"/>
        </w:rPr>
        <w:t xml:space="preserve">21  </w:t>
      </w:r>
      <w:r>
        <w:rPr>
          <w:rFonts w:ascii="Times New Roman"/>
          <w:szCs w:val="21"/>
        </w:rPr>
        <w:t>膨胀珍珠岩保温板允许偏差</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20"/>
        <w:gridCol w:w="3714"/>
      </w:tblGrid>
      <w:tr w:rsidR="00420CCE" w14:paraId="0E07510E" w14:textId="77777777">
        <w:trPr>
          <w:trHeight w:hRule="exact" w:val="394"/>
          <w:jc w:val="center"/>
        </w:trPr>
        <w:tc>
          <w:tcPr>
            <w:tcW w:w="2772" w:type="pct"/>
            <w:shd w:val="clear" w:color="auto" w:fill="FFFFFF"/>
            <w:vAlign w:val="center"/>
          </w:tcPr>
          <w:p w14:paraId="64860A69"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项目</w:t>
            </w:r>
          </w:p>
        </w:tc>
        <w:tc>
          <w:tcPr>
            <w:tcW w:w="2228" w:type="pct"/>
            <w:shd w:val="clear" w:color="auto" w:fill="FFFFFF"/>
            <w:vAlign w:val="center"/>
          </w:tcPr>
          <w:p w14:paraId="054A4A0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hint="default"/>
                <w:color w:val="auto"/>
                <w:sz w:val="18"/>
                <w:szCs w:val="18"/>
              </w:rPr>
              <w:t>尺寸偏差</w:t>
            </w:r>
            <w:r>
              <w:rPr>
                <w:rFonts w:ascii="Times New Roman" w:hAnsi="Times New Roman" w:cs="Times New Roman"/>
                <w:color w:val="auto"/>
                <w:sz w:val="18"/>
                <w:szCs w:val="18"/>
                <w:lang w:val="en-US" w:eastAsia="zh-CN"/>
              </w:rPr>
              <w:t>/mm</w:t>
            </w:r>
          </w:p>
        </w:tc>
      </w:tr>
      <w:tr w:rsidR="00420CCE" w14:paraId="295D275D" w14:textId="77777777">
        <w:trPr>
          <w:trHeight w:hRule="exact" w:val="389"/>
          <w:jc w:val="center"/>
        </w:trPr>
        <w:tc>
          <w:tcPr>
            <w:tcW w:w="2772" w:type="pct"/>
            <w:shd w:val="clear" w:color="auto" w:fill="FFFFFF"/>
            <w:vAlign w:val="center"/>
          </w:tcPr>
          <w:p w14:paraId="49BD3D62"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长度</w:t>
            </w:r>
          </w:p>
        </w:tc>
        <w:tc>
          <w:tcPr>
            <w:tcW w:w="2228" w:type="pct"/>
            <w:shd w:val="clear" w:color="auto" w:fill="FFFFFF"/>
            <w:vAlign w:val="center"/>
          </w:tcPr>
          <w:p w14:paraId="7BE8B463"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 xml:space="preserve"> </w:t>
            </w:r>
            <w:r>
              <w:rPr>
                <w:rFonts w:ascii="Times New Roman" w:hAnsi="Times New Roman" w:cs="Times New Roman" w:hint="default"/>
                <w:color w:val="auto"/>
                <w:sz w:val="18"/>
                <w:szCs w:val="18"/>
                <w:lang w:val="en-US" w:eastAsia="en-US" w:bidi="en-US"/>
              </w:rPr>
              <w:t>3.0</w:t>
            </w:r>
          </w:p>
        </w:tc>
      </w:tr>
      <w:tr w:rsidR="00420CCE" w14:paraId="340F53B2" w14:textId="77777777">
        <w:trPr>
          <w:trHeight w:hRule="exact" w:val="384"/>
          <w:jc w:val="center"/>
        </w:trPr>
        <w:tc>
          <w:tcPr>
            <w:tcW w:w="2772" w:type="pct"/>
            <w:shd w:val="clear" w:color="auto" w:fill="FFFFFF"/>
            <w:vAlign w:val="center"/>
          </w:tcPr>
          <w:p w14:paraId="75BBD5C0"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宽度</w:t>
            </w:r>
          </w:p>
        </w:tc>
        <w:tc>
          <w:tcPr>
            <w:tcW w:w="2228" w:type="pct"/>
            <w:shd w:val="clear" w:color="auto" w:fill="FFFFFF"/>
            <w:vAlign w:val="center"/>
          </w:tcPr>
          <w:p w14:paraId="42042514"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 xml:space="preserve"> </w:t>
            </w:r>
            <w:r>
              <w:rPr>
                <w:rFonts w:ascii="Times New Roman" w:hAnsi="Times New Roman" w:cs="Times New Roman" w:hint="default"/>
                <w:color w:val="auto"/>
                <w:sz w:val="18"/>
                <w:szCs w:val="18"/>
                <w:lang w:val="en-US" w:eastAsia="en-US" w:bidi="en-US"/>
              </w:rPr>
              <w:t>3.0</w:t>
            </w:r>
          </w:p>
        </w:tc>
      </w:tr>
      <w:tr w:rsidR="00420CCE" w14:paraId="4AC7E015" w14:textId="77777777">
        <w:trPr>
          <w:trHeight w:hRule="exact" w:val="379"/>
          <w:jc w:val="center"/>
        </w:trPr>
        <w:tc>
          <w:tcPr>
            <w:tcW w:w="2772" w:type="pct"/>
            <w:shd w:val="clear" w:color="auto" w:fill="FFFFFF"/>
            <w:vAlign w:val="bottom"/>
          </w:tcPr>
          <w:p w14:paraId="4B0AAEED"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厚度</w:t>
            </w:r>
          </w:p>
        </w:tc>
        <w:tc>
          <w:tcPr>
            <w:tcW w:w="2228" w:type="pct"/>
            <w:shd w:val="clear" w:color="auto" w:fill="FFFFFF"/>
            <w:vAlign w:val="bottom"/>
          </w:tcPr>
          <w:p w14:paraId="73E59D13"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 xml:space="preserve"> </w:t>
            </w:r>
            <w:r>
              <w:rPr>
                <w:rFonts w:ascii="Times New Roman" w:hAnsi="Times New Roman" w:cs="Times New Roman" w:hint="default"/>
                <w:color w:val="auto"/>
                <w:sz w:val="18"/>
                <w:szCs w:val="18"/>
                <w:lang w:val="en-US" w:eastAsia="en-US" w:bidi="en-US"/>
              </w:rPr>
              <w:t>2.0</w:t>
            </w:r>
          </w:p>
        </w:tc>
      </w:tr>
      <w:tr w:rsidR="00420CCE" w14:paraId="3BEE48CE" w14:textId="77777777">
        <w:trPr>
          <w:trHeight w:hRule="exact" w:val="389"/>
          <w:jc w:val="center"/>
        </w:trPr>
        <w:tc>
          <w:tcPr>
            <w:tcW w:w="2772" w:type="pct"/>
            <w:shd w:val="clear" w:color="auto" w:fill="FFFFFF"/>
            <w:vAlign w:val="bottom"/>
          </w:tcPr>
          <w:p w14:paraId="70EC5AF8"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弯曲度</w:t>
            </w:r>
          </w:p>
        </w:tc>
        <w:tc>
          <w:tcPr>
            <w:tcW w:w="2228" w:type="pct"/>
            <w:shd w:val="clear" w:color="auto" w:fill="FFFFFF"/>
            <w:vAlign w:val="bottom"/>
          </w:tcPr>
          <w:p w14:paraId="366AD807"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 xml:space="preserve"> </w:t>
            </w:r>
            <w:r>
              <w:rPr>
                <w:rFonts w:ascii="Times New Roman" w:hAnsi="Times New Roman" w:cs="Times New Roman" w:hint="default"/>
                <w:color w:val="auto"/>
                <w:sz w:val="18"/>
                <w:szCs w:val="18"/>
                <w:lang w:val="en-US" w:eastAsia="en-US" w:bidi="en-US"/>
              </w:rPr>
              <w:t>4.0</w:t>
            </w:r>
          </w:p>
        </w:tc>
      </w:tr>
      <w:tr w:rsidR="00420CCE" w14:paraId="687D691E" w14:textId="77777777">
        <w:trPr>
          <w:trHeight w:hRule="exact" w:val="413"/>
          <w:jc w:val="center"/>
        </w:trPr>
        <w:tc>
          <w:tcPr>
            <w:tcW w:w="2772" w:type="pct"/>
            <w:shd w:val="clear" w:color="auto" w:fill="FFFFFF"/>
            <w:vAlign w:val="center"/>
          </w:tcPr>
          <w:p w14:paraId="3F6BCC85"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rPr>
              <w:t>对角线偏差</w:t>
            </w:r>
          </w:p>
        </w:tc>
        <w:tc>
          <w:tcPr>
            <w:tcW w:w="2228" w:type="pct"/>
            <w:shd w:val="clear" w:color="auto" w:fill="FFFFFF"/>
            <w:vAlign w:val="center"/>
          </w:tcPr>
          <w:p w14:paraId="2591E14F"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hint="default"/>
                <w:color w:val="auto"/>
                <w:sz w:val="18"/>
                <w:szCs w:val="18"/>
                <w:lang w:val="en-US" w:eastAsia="en-US" w:bidi="en-US"/>
              </w:rPr>
              <w:t>≤</w:t>
            </w:r>
            <w:r>
              <w:rPr>
                <w:rFonts w:ascii="Times New Roman" w:hAnsi="Times New Roman" w:cs="Times New Roman" w:hint="default"/>
                <w:color w:val="auto"/>
                <w:sz w:val="18"/>
                <w:szCs w:val="18"/>
                <w:lang w:val="en-US" w:eastAsia="zh-CN" w:bidi="en-US"/>
              </w:rPr>
              <w:t xml:space="preserve"> </w:t>
            </w:r>
            <w:r>
              <w:rPr>
                <w:rFonts w:ascii="Times New Roman" w:hAnsi="Times New Roman" w:cs="Times New Roman" w:hint="default"/>
                <w:color w:val="auto"/>
                <w:sz w:val="18"/>
                <w:szCs w:val="18"/>
                <w:lang w:val="en-US" w:eastAsia="en-US" w:bidi="en-US"/>
              </w:rPr>
              <w:t>4.0</w:t>
            </w:r>
          </w:p>
        </w:tc>
      </w:tr>
    </w:tbl>
    <w:p w14:paraId="2E368070" w14:textId="77777777" w:rsidR="00420CCE" w:rsidRDefault="00420CCE">
      <w:pPr>
        <w:pStyle w:val="aff"/>
        <w:ind w:firstLineChars="0" w:firstLine="0"/>
        <w:rPr>
          <w:rFonts w:ascii="Times New Roman"/>
        </w:rPr>
      </w:pPr>
    </w:p>
    <w:p w14:paraId="7BEA08AC" w14:textId="77777777" w:rsidR="00420CCE" w:rsidRDefault="004D17F3">
      <w:pPr>
        <w:pStyle w:val="aff"/>
        <w:ind w:firstLineChars="0" w:firstLine="0"/>
        <w:rPr>
          <w:rFonts w:ascii="Times New Roman"/>
        </w:rPr>
      </w:pPr>
      <w:r>
        <w:rPr>
          <w:rFonts w:ascii="Times New Roman"/>
        </w:rPr>
        <w:t xml:space="preserve">5.2.7 </w:t>
      </w:r>
      <w:r>
        <w:rPr>
          <w:rFonts w:ascii="Times New Roman"/>
          <w:szCs w:val="21"/>
        </w:rPr>
        <w:t>凝胶</w:t>
      </w:r>
      <w:proofErr w:type="gramStart"/>
      <w:r>
        <w:rPr>
          <w:rFonts w:ascii="Times New Roman"/>
          <w:szCs w:val="21"/>
        </w:rPr>
        <w:t>玻</w:t>
      </w:r>
      <w:proofErr w:type="gramEnd"/>
      <w:r>
        <w:rPr>
          <w:rFonts w:ascii="Times New Roman"/>
          <w:szCs w:val="21"/>
        </w:rPr>
        <w:t>珠保温板</w:t>
      </w:r>
      <w:r>
        <w:rPr>
          <w:rFonts w:ascii="Times New Roman"/>
        </w:rPr>
        <w:t>主要性能指标应符合表</w:t>
      </w:r>
      <w:r>
        <w:rPr>
          <w:rFonts w:ascii="Times New Roman"/>
        </w:rPr>
        <w:t>22</w:t>
      </w:r>
      <w:r>
        <w:rPr>
          <w:rFonts w:ascii="Times New Roman"/>
        </w:rPr>
        <w:t>、表</w:t>
      </w:r>
      <w:r>
        <w:rPr>
          <w:rFonts w:ascii="Times New Roman"/>
        </w:rPr>
        <w:t>23</w:t>
      </w:r>
      <w:r>
        <w:rPr>
          <w:rFonts w:ascii="Times New Roman"/>
        </w:rPr>
        <w:t>的要求。</w:t>
      </w:r>
    </w:p>
    <w:p w14:paraId="5C5BB355" w14:textId="77777777" w:rsidR="00420CCE" w:rsidRDefault="004D17F3">
      <w:pPr>
        <w:pStyle w:val="aff"/>
        <w:spacing w:before="312" w:after="312"/>
        <w:ind w:firstLineChars="0" w:firstLine="0"/>
        <w:jc w:val="center"/>
        <w:rPr>
          <w:rFonts w:ascii="Times New Roman" w:eastAsia="黑体"/>
        </w:rPr>
      </w:pPr>
      <w:r>
        <w:rPr>
          <w:rFonts w:ascii="Times New Roman" w:eastAsia="黑体"/>
        </w:rPr>
        <w:lastRenderedPageBreak/>
        <w:t>表</w:t>
      </w:r>
      <w:r>
        <w:rPr>
          <w:rFonts w:ascii="Times New Roman" w:eastAsia="黑体"/>
        </w:rPr>
        <w:t xml:space="preserve">22 </w:t>
      </w:r>
      <w:r>
        <w:rPr>
          <w:rFonts w:ascii="Times New Roman" w:eastAsia="黑体"/>
        </w:rPr>
        <w:t>凝胶</w:t>
      </w:r>
      <w:proofErr w:type="gramStart"/>
      <w:r>
        <w:rPr>
          <w:rFonts w:ascii="Times New Roman" w:eastAsia="黑体"/>
        </w:rPr>
        <w:t>玻</w:t>
      </w:r>
      <w:proofErr w:type="gramEnd"/>
      <w:r>
        <w:rPr>
          <w:rFonts w:ascii="Times New Roman" w:eastAsia="黑体"/>
        </w:rPr>
        <w:t>珠保温板性能指标</w:t>
      </w:r>
    </w:p>
    <w:tbl>
      <w:tblPr>
        <w:tblStyle w:val="af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3"/>
        <w:gridCol w:w="2558"/>
        <w:gridCol w:w="4261"/>
      </w:tblGrid>
      <w:tr w:rsidR="00420CCE" w14:paraId="3A42FB80" w14:textId="77777777">
        <w:tc>
          <w:tcPr>
            <w:tcW w:w="4261" w:type="dxa"/>
            <w:gridSpan w:val="2"/>
          </w:tcPr>
          <w:p w14:paraId="44FB9FAB"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项目</w:t>
            </w:r>
          </w:p>
        </w:tc>
        <w:tc>
          <w:tcPr>
            <w:tcW w:w="4261" w:type="dxa"/>
          </w:tcPr>
          <w:p w14:paraId="04292A28"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rPr>
            </w:pPr>
            <w:r>
              <w:rPr>
                <w:rFonts w:ascii="Times New Roman" w:hAnsi="Times New Roman" w:cs="Times New Roman"/>
                <w:color w:val="auto"/>
                <w:kern w:val="0"/>
                <w:sz w:val="18"/>
                <w:szCs w:val="18"/>
              </w:rPr>
              <w:t>性能指标</w:t>
            </w:r>
          </w:p>
        </w:tc>
      </w:tr>
      <w:tr w:rsidR="00420CCE" w14:paraId="4792E3EA" w14:textId="77777777">
        <w:tc>
          <w:tcPr>
            <w:tcW w:w="4261" w:type="dxa"/>
            <w:gridSpan w:val="2"/>
          </w:tcPr>
          <w:p w14:paraId="36B7357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rPr>
              <w:t>密度</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kg/m</w:t>
            </w:r>
            <w:r>
              <w:rPr>
                <w:rFonts w:ascii="Times New Roman" w:hAnsi="Times New Roman" w:cs="Times New Roman"/>
                <w:color w:val="auto"/>
                <w:sz w:val="18"/>
                <w:szCs w:val="18"/>
                <w:vertAlign w:val="superscript"/>
              </w:rPr>
              <w:t>3</w:t>
            </w:r>
            <w:r>
              <w:rPr>
                <w:rFonts w:ascii="Times New Roman" w:hAnsi="Times New Roman" w:cs="Times New Roman"/>
                <w:color w:val="auto"/>
                <w:sz w:val="18"/>
                <w:szCs w:val="18"/>
                <w:lang w:eastAsia="zh-CN"/>
              </w:rPr>
              <w:t>)</w:t>
            </w:r>
          </w:p>
        </w:tc>
        <w:tc>
          <w:tcPr>
            <w:tcW w:w="4261" w:type="dxa"/>
          </w:tcPr>
          <w:p w14:paraId="2D8AF983"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200</w:t>
            </w:r>
          </w:p>
        </w:tc>
      </w:tr>
      <w:tr w:rsidR="00420CCE" w14:paraId="33C38BE3" w14:textId="77777777">
        <w:tc>
          <w:tcPr>
            <w:tcW w:w="4261" w:type="dxa"/>
            <w:gridSpan w:val="2"/>
          </w:tcPr>
          <w:p w14:paraId="693E733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rPr>
              <w:t>导热系数（平均温度</w:t>
            </w:r>
            <w:r>
              <w:rPr>
                <w:rFonts w:ascii="Times New Roman" w:hAnsi="Times New Roman" w:cs="Times New Roman"/>
                <w:color w:val="auto"/>
                <w:sz w:val="18"/>
                <w:szCs w:val="18"/>
              </w:rPr>
              <w:t>25</w:t>
            </w:r>
            <w:r>
              <w:rPr>
                <w:rFonts w:ascii="Times New Roman" w:hAnsi="Times New Roman" w:cs="Times New Roman" w:hint="default"/>
                <w:color w:val="auto"/>
                <w:sz w:val="18"/>
                <w:szCs w:val="18"/>
              </w:rPr>
              <w:t>℃</w:t>
            </w:r>
            <w:r>
              <w:rPr>
                <w:rFonts w:ascii="Times New Roman" w:hAnsi="Times New Roman" w:cs="Times New Roman"/>
                <w:color w:val="auto"/>
                <w:sz w:val="18"/>
                <w:szCs w:val="18"/>
              </w:rPr>
              <w:t>）</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W/(m</w:t>
            </w:r>
            <w:r>
              <w:rPr>
                <w:rFonts w:ascii="Times New Roman" w:hAnsi="Times New Roman" w:cs="Times New Roman"/>
                <w:color w:val="auto"/>
                <w:sz w:val="18"/>
                <w:szCs w:val="18"/>
              </w:rPr>
              <w:t>·</w:t>
            </w:r>
            <w:r>
              <w:rPr>
                <w:rFonts w:ascii="Times New Roman" w:hAnsi="Times New Roman" w:cs="Times New Roman"/>
                <w:color w:val="auto"/>
                <w:sz w:val="18"/>
                <w:szCs w:val="18"/>
              </w:rPr>
              <w:t>K)</w:t>
            </w:r>
            <w:r>
              <w:rPr>
                <w:rFonts w:ascii="Times New Roman" w:hAnsi="Times New Roman" w:cs="Times New Roman"/>
                <w:color w:val="auto"/>
                <w:sz w:val="18"/>
                <w:szCs w:val="18"/>
                <w:lang w:eastAsia="zh-CN"/>
              </w:rPr>
              <w:t>]</w:t>
            </w:r>
          </w:p>
        </w:tc>
        <w:tc>
          <w:tcPr>
            <w:tcW w:w="4261" w:type="dxa"/>
          </w:tcPr>
          <w:p w14:paraId="1BD77581"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0.050</w:t>
            </w:r>
          </w:p>
        </w:tc>
      </w:tr>
      <w:tr w:rsidR="00420CCE" w14:paraId="53228944" w14:textId="77777777">
        <w:tc>
          <w:tcPr>
            <w:tcW w:w="4261" w:type="dxa"/>
            <w:gridSpan w:val="2"/>
          </w:tcPr>
          <w:p w14:paraId="6FDA5BE1"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抗压强度</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MPa</w:t>
            </w:r>
          </w:p>
        </w:tc>
        <w:tc>
          <w:tcPr>
            <w:tcW w:w="4261" w:type="dxa"/>
          </w:tcPr>
          <w:p w14:paraId="2703AD78"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0.25</w:t>
            </w:r>
          </w:p>
        </w:tc>
      </w:tr>
      <w:tr w:rsidR="00420CCE" w14:paraId="23C2F746" w14:textId="77777777">
        <w:tc>
          <w:tcPr>
            <w:tcW w:w="4261" w:type="dxa"/>
            <w:gridSpan w:val="2"/>
          </w:tcPr>
          <w:p w14:paraId="6EF8EA24"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垂直于板面方向的抗拉强度</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MPa</w:t>
            </w:r>
          </w:p>
        </w:tc>
        <w:tc>
          <w:tcPr>
            <w:tcW w:w="4261" w:type="dxa"/>
          </w:tcPr>
          <w:p w14:paraId="5E3B4B41"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0.10</w:t>
            </w:r>
          </w:p>
        </w:tc>
      </w:tr>
      <w:tr w:rsidR="00420CCE" w14:paraId="16B344AE" w14:textId="77777777">
        <w:tc>
          <w:tcPr>
            <w:tcW w:w="4261" w:type="dxa"/>
            <w:gridSpan w:val="2"/>
          </w:tcPr>
          <w:p w14:paraId="0994F92C"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体积吸水率</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w:t>
            </w:r>
          </w:p>
        </w:tc>
        <w:tc>
          <w:tcPr>
            <w:tcW w:w="4261" w:type="dxa"/>
          </w:tcPr>
          <w:p w14:paraId="3327BE10"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8.0</w:t>
            </w:r>
          </w:p>
        </w:tc>
      </w:tr>
      <w:tr w:rsidR="00420CCE" w14:paraId="67DCFD39" w14:textId="77777777">
        <w:tc>
          <w:tcPr>
            <w:tcW w:w="4261" w:type="dxa"/>
            <w:gridSpan w:val="2"/>
          </w:tcPr>
          <w:p w14:paraId="765E8B05"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干燥收缩率</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w:t>
            </w:r>
          </w:p>
        </w:tc>
        <w:tc>
          <w:tcPr>
            <w:tcW w:w="4261" w:type="dxa"/>
          </w:tcPr>
          <w:p w14:paraId="2408276B"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0.8</w:t>
            </w:r>
          </w:p>
        </w:tc>
      </w:tr>
      <w:tr w:rsidR="00420CCE" w14:paraId="0FA1C38D" w14:textId="77777777">
        <w:tc>
          <w:tcPr>
            <w:tcW w:w="4261" w:type="dxa"/>
            <w:gridSpan w:val="2"/>
          </w:tcPr>
          <w:p w14:paraId="23EB6D3E"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软化系数</w:t>
            </w:r>
          </w:p>
        </w:tc>
        <w:tc>
          <w:tcPr>
            <w:tcW w:w="4261" w:type="dxa"/>
          </w:tcPr>
          <w:p w14:paraId="19CAAED4"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0.70</w:t>
            </w:r>
          </w:p>
        </w:tc>
      </w:tr>
      <w:tr w:rsidR="00420CCE" w14:paraId="15D4DC41" w14:textId="77777777">
        <w:tc>
          <w:tcPr>
            <w:tcW w:w="1703" w:type="dxa"/>
            <w:vMerge w:val="restart"/>
            <w:vAlign w:val="center"/>
          </w:tcPr>
          <w:p w14:paraId="4BD7A51B"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抗冻性</w:t>
            </w:r>
          </w:p>
        </w:tc>
        <w:tc>
          <w:tcPr>
            <w:tcW w:w="2558" w:type="dxa"/>
          </w:tcPr>
          <w:p w14:paraId="2AE5CF15"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质量损失率</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w:t>
            </w:r>
          </w:p>
        </w:tc>
        <w:tc>
          <w:tcPr>
            <w:tcW w:w="4261" w:type="dxa"/>
          </w:tcPr>
          <w:p w14:paraId="4D461D0A"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5</w:t>
            </w:r>
          </w:p>
        </w:tc>
      </w:tr>
      <w:tr w:rsidR="00420CCE" w14:paraId="57BA0EDB" w14:textId="77777777">
        <w:tc>
          <w:tcPr>
            <w:tcW w:w="1703" w:type="dxa"/>
            <w:vMerge/>
          </w:tcPr>
          <w:p w14:paraId="2212785D" w14:textId="77777777" w:rsidR="00420CCE" w:rsidRDefault="00420CCE">
            <w:pPr>
              <w:pStyle w:val="Other1"/>
              <w:spacing w:line="240" w:lineRule="auto"/>
              <w:ind w:firstLine="0"/>
              <w:jc w:val="center"/>
              <w:rPr>
                <w:rFonts w:ascii="Times New Roman" w:hAnsi="Times New Roman" w:cs="Times New Roman" w:hint="default"/>
                <w:color w:val="auto"/>
                <w:sz w:val="18"/>
                <w:szCs w:val="18"/>
              </w:rPr>
            </w:pPr>
          </w:p>
        </w:tc>
        <w:tc>
          <w:tcPr>
            <w:tcW w:w="2558" w:type="dxa"/>
          </w:tcPr>
          <w:p w14:paraId="39A05DF4"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抗压强度损失率</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w:t>
            </w:r>
          </w:p>
        </w:tc>
        <w:tc>
          <w:tcPr>
            <w:tcW w:w="4261" w:type="dxa"/>
          </w:tcPr>
          <w:p w14:paraId="58412F22"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25</w:t>
            </w:r>
          </w:p>
        </w:tc>
      </w:tr>
      <w:tr w:rsidR="00420CCE" w14:paraId="1DB507B7" w14:textId="77777777">
        <w:tc>
          <w:tcPr>
            <w:tcW w:w="4261" w:type="dxa"/>
            <w:gridSpan w:val="2"/>
          </w:tcPr>
          <w:p w14:paraId="17D8C9CB"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燃烧性能级别</w:t>
            </w:r>
          </w:p>
        </w:tc>
        <w:tc>
          <w:tcPr>
            <w:tcW w:w="4261" w:type="dxa"/>
          </w:tcPr>
          <w:p w14:paraId="72C2293D" w14:textId="77777777" w:rsidR="00420CCE" w:rsidRDefault="004D17F3">
            <w:pPr>
              <w:pStyle w:val="Other1"/>
              <w:spacing w:line="240" w:lineRule="auto"/>
              <w:ind w:firstLine="0"/>
              <w:jc w:val="center"/>
              <w:rPr>
                <w:rFonts w:ascii="Times New Roman" w:hAnsi="Times New Roman" w:cs="Times New Roman" w:hint="default"/>
                <w:color w:val="auto"/>
                <w:sz w:val="18"/>
                <w:szCs w:val="18"/>
              </w:rPr>
            </w:pPr>
            <w:r>
              <w:rPr>
                <w:rFonts w:ascii="Times New Roman" w:hAnsi="Times New Roman" w:cs="Times New Roman"/>
                <w:color w:val="auto"/>
                <w:sz w:val="18"/>
                <w:szCs w:val="18"/>
              </w:rPr>
              <w:t>A</w:t>
            </w:r>
            <w:r>
              <w:rPr>
                <w:rFonts w:ascii="Times New Roman" w:hAnsi="Times New Roman" w:cs="Times New Roman"/>
                <w:color w:val="auto"/>
                <w:sz w:val="18"/>
                <w:szCs w:val="18"/>
              </w:rPr>
              <w:t>级</w:t>
            </w:r>
          </w:p>
        </w:tc>
      </w:tr>
    </w:tbl>
    <w:p w14:paraId="243B562C" w14:textId="77777777" w:rsidR="00420CCE" w:rsidRDefault="004D17F3">
      <w:pPr>
        <w:pStyle w:val="aff"/>
        <w:spacing w:before="312" w:after="312"/>
        <w:ind w:firstLineChars="0" w:firstLine="0"/>
        <w:jc w:val="center"/>
        <w:rPr>
          <w:rFonts w:ascii="Times New Roman" w:eastAsia="黑体"/>
        </w:rPr>
      </w:pPr>
      <w:r>
        <w:rPr>
          <w:rFonts w:ascii="Times New Roman" w:eastAsia="黑体"/>
        </w:rPr>
        <w:t>表</w:t>
      </w:r>
      <w:r>
        <w:rPr>
          <w:rFonts w:ascii="Times New Roman" w:eastAsia="黑体"/>
        </w:rPr>
        <w:t xml:space="preserve">23 </w:t>
      </w:r>
      <w:r>
        <w:rPr>
          <w:rFonts w:ascii="Times New Roman" w:eastAsia="黑体"/>
        </w:rPr>
        <w:t>凝胶</w:t>
      </w:r>
      <w:proofErr w:type="gramStart"/>
      <w:r>
        <w:rPr>
          <w:rFonts w:ascii="Times New Roman" w:eastAsia="黑体"/>
        </w:rPr>
        <w:t>玻</w:t>
      </w:r>
      <w:proofErr w:type="gramEnd"/>
      <w:r>
        <w:rPr>
          <w:rFonts w:ascii="Times New Roman" w:eastAsia="黑体"/>
        </w:rPr>
        <w:t>珠保温板规格与尺寸允许偏差</w:t>
      </w:r>
      <w:r>
        <w:rPr>
          <w:rFonts w:ascii="Times New Roman" w:eastAsia="黑体"/>
        </w:rPr>
        <w:t xml:space="preserve">        </w:t>
      </w:r>
      <w:r>
        <w:rPr>
          <w:rFonts w:ascii="Times New Roman" w:eastAsia="黑体"/>
          <w:sz w:val="18"/>
          <w:szCs w:val="18"/>
        </w:rPr>
        <w:t xml:space="preserve"> </w:t>
      </w:r>
    </w:p>
    <w:tbl>
      <w:tblPr>
        <w:tblStyle w:val="af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28"/>
        <w:gridCol w:w="2633"/>
        <w:gridCol w:w="4261"/>
      </w:tblGrid>
      <w:tr w:rsidR="00420CCE" w14:paraId="580B41D6" w14:textId="77777777">
        <w:tc>
          <w:tcPr>
            <w:tcW w:w="1628" w:type="dxa"/>
          </w:tcPr>
          <w:p w14:paraId="136597D9"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项目</w:t>
            </w:r>
          </w:p>
        </w:tc>
        <w:tc>
          <w:tcPr>
            <w:tcW w:w="2633" w:type="dxa"/>
          </w:tcPr>
          <w:p w14:paraId="3B7F2CB6"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规格尺寸</w:t>
            </w:r>
          </w:p>
        </w:tc>
        <w:tc>
          <w:tcPr>
            <w:tcW w:w="4261" w:type="dxa"/>
          </w:tcPr>
          <w:p w14:paraId="18E30388"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尺寸允许偏差</w:t>
            </w:r>
            <w:r>
              <w:rPr>
                <w:rFonts w:ascii="Times New Roman" w:hAnsi="Times New Roman" w:cs="Times New Roman"/>
                <w:color w:val="auto"/>
                <w:kern w:val="0"/>
                <w:sz w:val="18"/>
                <w:szCs w:val="18"/>
                <w:lang w:val="en-US" w:eastAsia="zh-CN"/>
              </w:rPr>
              <w:t>/mm</w:t>
            </w:r>
          </w:p>
        </w:tc>
      </w:tr>
      <w:tr w:rsidR="00420CCE" w14:paraId="33718F53" w14:textId="77777777">
        <w:tc>
          <w:tcPr>
            <w:tcW w:w="1628" w:type="dxa"/>
          </w:tcPr>
          <w:p w14:paraId="42E988E2"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长度</w:t>
            </w:r>
          </w:p>
        </w:tc>
        <w:tc>
          <w:tcPr>
            <w:tcW w:w="2633" w:type="dxa"/>
          </w:tcPr>
          <w:p w14:paraId="14350D49"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600</w:t>
            </w:r>
          </w:p>
        </w:tc>
        <w:tc>
          <w:tcPr>
            <w:tcW w:w="4261" w:type="dxa"/>
          </w:tcPr>
          <w:p w14:paraId="524B726D"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w:t>
            </w:r>
            <w:r>
              <w:rPr>
                <w:rFonts w:ascii="Times New Roman" w:hAnsi="Times New Roman" w:cs="Times New Roman"/>
                <w:color w:val="auto"/>
                <w:kern w:val="0"/>
                <w:sz w:val="18"/>
                <w:szCs w:val="18"/>
                <w:lang w:eastAsia="zh-CN"/>
              </w:rPr>
              <w:t>2</w:t>
            </w:r>
          </w:p>
        </w:tc>
      </w:tr>
      <w:tr w:rsidR="00420CCE" w14:paraId="3BFD1052" w14:textId="77777777">
        <w:tc>
          <w:tcPr>
            <w:tcW w:w="1628" w:type="dxa"/>
          </w:tcPr>
          <w:p w14:paraId="269420D2"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宽度</w:t>
            </w:r>
          </w:p>
        </w:tc>
        <w:tc>
          <w:tcPr>
            <w:tcW w:w="2633" w:type="dxa"/>
          </w:tcPr>
          <w:p w14:paraId="1BBBDE93"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300</w:t>
            </w:r>
            <w:r>
              <w:rPr>
                <w:rFonts w:ascii="Times New Roman" w:hAnsi="Times New Roman" w:cs="Times New Roman"/>
                <w:color w:val="auto"/>
                <w:kern w:val="0"/>
                <w:sz w:val="18"/>
                <w:szCs w:val="18"/>
                <w:lang w:eastAsia="zh-CN"/>
              </w:rPr>
              <w:t>、</w:t>
            </w:r>
            <w:r>
              <w:rPr>
                <w:rFonts w:ascii="Times New Roman" w:hAnsi="Times New Roman" w:cs="Times New Roman"/>
                <w:color w:val="auto"/>
                <w:kern w:val="0"/>
                <w:sz w:val="18"/>
                <w:szCs w:val="18"/>
                <w:lang w:eastAsia="zh-CN"/>
              </w:rPr>
              <w:t>400</w:t>
            </w:r>
          </w:p>
        </w:tc>
        <w:tc>
          <w:tcPr>
            <w:tcW w:w="4261" w:type="dxa"/>
          </w:tcPr>
          <w:p w14:paraId="11566F6B"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w:t>
            </w:r>
            <w:r>
              <w:rPr>
                <w:rFonts w:ascii="Times New Roman" w:hAnsi="Times New Roman" w:cs="Times New Roman"/>
                <w:color w:val="auto"/>
                <w:kern w:val="0"/>
                <w:sz w:val="18"/>
                <w:szCs w:val="18"/>
                <w:lang w:eastAsia="zh-CN"/>
              </w:rPr>
              <w:t>2</w:t>
            </w:r>
          </w:p>
        </w:tc>
      </w:tr>
      <w:tr w:rsidR="00420CCE" w14:paraId="30EB54E6" w14:textId="77777777">
        <w:tc>
          <w:tcPr>
            <w:tcW w:w="1628" w:type="dxa"/>
          </w:tcPr>
          <w:p w14:paraId="7667F952"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厚度</w:t>
            </w:r>
          </w:p>
        </w:tc>
        <w:tc>
          <w:tcPr>
            <w:tcW w:w="2633" w:type="dxa"/>
          </w:tcPr>
          <w:p w14:paraId="0DD4AF56"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20</w:t>
            </w:r>
            <w:r>
              <w:rPr>
                <w:rFonts w:ascii="Times New Roman" w:hAnsi="Times New Roman" w:cs="Times New Roman"/>
                <w:color w:val="auto"/>
                <w:kern w:val="0"/>
                <w:sz w:val="18"/>
                <w:szCs w:val="18"/>
                <w:lang w:eastAsia="zh-CN"/>
              </w:rPr>
              <w:t>～</w:t>
            </w:r>
            <w:r>
              <w:rPr>
                <w:rFonts w:ascii="Times New Roman" w:hAnsi="Times New Roman" w:cs="Times New Roman"/>
                <w:color w:val="auto"/>
                <w:kern w:val="0"/>
                <w:sz w:val="18"/>
                <w:szCs w:val="18"/>
                <w:lang w:eastAsia="zh-CN"/>
              </w:rPr>
              <w:t>120</w:t>
            </w:r>
          </w:p>
        </w:tc>
        <w:tc>
          <w:tcPr>
            <w:tcW w:w="4261" w:type="dxa"/>
          </w:tcPr>
          <w:p w14:paraId="33572320"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0</w:t>
            </w:r>
            <w:r>
              <w:rPr>
                <w:rFonts w:ascii="Times New Roman" w:hAnsi="Times New Roman" w:cs="Times New Roman"/>
                <w:color w:val="auto"/>
                <w:kern w:val="0"/>
                <w:sz w:val="18"/>
                <w:szCs w:val="18"/>
                <w:lang w:eastAsia="zh-CN"/>
              </w:rPr>
              <w:t>～</w:t>
            </w:r>
            <w:r>
              <w:rPr>
                <w:rFonts w:ascii="Times New Roman" w:hAnsi="Times New Roman" w:cs="Times New Roman"/>
                <w:color w:val="auto"/>
                <w:kern w:val="0"/>
                <w:sz w:val="18"/>
                <w:szCs w:val="18"/>
                <w:lang w:eastAsia="zh-CN"/>
              </w:rPr>
              <w:t>1</w:t>
            </w:r>
          </w:p>
        </w:tc>
      </w:tr>
      <w:tr w:rsidR="00420CCE" w14:paraId="1799B496" w14:textId="77777777">
        <w:tc>
          <w:tcPr>
            <w:tcW w:w="1628" w:type="dxa"/>
          </w:tcPr>
          <w:p w14:paraId="4F24BFF7"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对角线差</w:t>
            </w:r>
          </w:p>
        </w:tc>
        <w:tc>
          <w:tcPr>
            <w:tcW w:w="2633" w:type="dxa"/>
          </w:tcPr>
          <w:p w14:paraId="4FE53A5A"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w:t>
            </w:r>
          </w:p>
        </w:tc>
        <w:tc>
          <w:tcPr>
            <w:tcW w:w="4261" w:type="dxa"/>
          </w:tcPr>
          <w:p w14:paraId="27FC5D72"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w:t>
            </w:r>
            <w:r>
              <w:rPr>
                <w:rFonts w:ascii="Times New Roman" w:hAnsi="Times New Roman" w:cs="Times New Roman"/>
                <w:color w:val="auto"/>
                <w:kern w:val="0"/>
                <w:sz w:val="18"/>
                <w:szCs w:val="18"/>
                <w:lang w:eastAsia="zh-CN"/>
              </w:rPr>
              <w:t>3</w:t>
            </w:r>
          </w:p>
        </w:tc>
      </w:tr>
      <w:tr w:rsidR="00420CCE" w14:paraId="39CCA9C2" w14:textId="77777777">
        <w:tc>
          <w:tcPr>
            <w:tcW w:w="1628" w:type="dxa"/>
          </w:tcPr>
          <w:p w14:paraId="7EB18D9E"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板面平整度</w:t>
            </w:r>
          </w:p>
        </w:tc>
        <w:tc>
          <w:tcPr>
            <w:tcW w:w="2633" w:type="dxa"/>
          </w:tcPr>
          <w:p w14:paraId="7C92F043"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w:t>
            </w:r>
          </w:p>
        </w:tc>
        <w:tc>
          <w:tcPr>
            <w:tcW w:w="4261" w:type="dxa"/>
          </w:tcPr>
          <w:p w14:paraId="2C1842F0" w14:textId="77777777" w:rsidR="00420CCE" w:rsidRDefault="004D17F3">
            <w:pPr>
              <w:pStyle w:val="Other1"/>
              <w:spacing w:line="240" w:lineRule="auto"/>
              <w:ind w:firstLine="0"/>
              <w:jc w:val="center"/>
              <w:rPr>
                <w:rFonts w:ascii="Times New Roman" w:hAnsi="Times New Roman" w:cs="Times New Roman" w:hint="default"/>
                <w:color w:val="auto"/>
                <w:kern w:val="0"/>
                <w:sz w:val="18"/>
                <w:szCs w:val="18"/>
                <w:lang w:eastAsia="zh-CN"/>
              </w:rPr>
            </w:pPr>
            <w:r>
              <w:rPr>
                <w:rFonts w:ascii="Times New Roman" w:hAnsi="Times New Roman" w:cs="Times New Roman"/>
                <w:color w:val="auto"/>
                <w:kern w:val="0"/>
                <w:sz w:val="18"/>
                <w:szCs w:val="18"/>
                <w:lang w:eastAsia="zh-CN"/>
              </w:rPr>
              <w:t>≤</w:t>
            </w:r>
            <w:r>
              <w:rPr>
                <w:rFonts w:ascii="Times New Roman" w:hAnsi="Times New Roman" w:cs="Times New Roman"/>
                <w:color w:val="auto"/>
                <w:kern w:val="0"/>
                <w:sz w:val="18"/>
                <w:szCs w:val="18"/>
                <w:lang w:eastAsia="zh-CN"/>
              </w:rPr>
              <w:t>2</w:t>
            </w:r>
          </w:p>
        </w:tc>
      </w:tr>
    </w:tbl>
    <w:p w14:paraId="7B9956A2"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 xml:space="preserve">5.3 </w:t>
      </w:r>
      <w:r>
        <w:rPr>
          <w:rFonts w:ascii="Times New Roman"/>
          <w:color w:val="000000" w:themeColor="text1"/>
        </w:rPr>
        <w:t>保温系统配套材料</w:t>
      </w:r>
    </w:p>
    <w:p w14:paraId="449D78EA" w14:textId="77777777" w:rsidR="00420CCE" w:rsidRDefault="004D17F3">
      <w:pPr>
        <w:spacing w:line="300" w:lineRule="auto"/>
        <w:rPr>
          <w:rFonts w:ascii="Times New Roman" w:eastAsia="宋体" w:hAnsi="Times New Roman" w:cs="Times New Roman"/>
          <w:szCs w:val="21"/>
        </w:rPr>
      </w:pPr>
      <w:r>
        <w:rPr>
          <w:rFonts w:ascii="Times New Roman" w:eastAsia="宋体" w:hAnsi="Times New Roman" w:cs="Times New Roman"/>
          <w:szCs w:val="21"/>
        </w:rPr>
        <w:t>5.3.1</w:t>
      </w:r>
      <w:r>
        <w:rPr>
          <w:rFonts w:ascii="Times New Roman" w:eastAsia="宋体" w:hAnsi="Times New Roman" w:cs="Times New Roman"/>
          <w:szCs w:val="21"/>
        </w:rPr>
        <w:t>胶粘剂应与保温板相容，且技术要求应符合表</w:t>
      </w:r>
      <w:r>
        <w:rPr>
          <w:rFonts w:ascii="Times New Roman" w:eastAsia="宋体" w:hAnsi="Times New Roman" w:cs="Times New Roman"/>
          <w:szCs w:val="21"/>
        </w:rPr>
        <w:t>24</w:t>
      </w:r>
      <w:r>
        <w:rPr>
          <w:rFonts w:ascii="Times New Roman" w:eastAsia="宋体" w:hAnsi="Times New Roman" w:cs="Times New Roman"/>
          <w:szCs w:val="21"/>
        </w:rPr>
        <w:t>的规定。</w:t>
      </w:r>
    </w:p>
    <w:p w14:paraId="683490C8" w14:textId="77777777" w:rsidR="00420CCE" w:rsidRDefault="004D17F3" w:rsidP="00135943">
      <w:pPr>
        <w:spacing w:line="480" w:lineRule="auto"/>
        <w:jc w:val="center"/>
        <w:rPr>
          <w:rFonts w:ascii="Times New Roman" w:eastAsia="黑体" w:hAnsi="Times New Roman" w:cs="Times New Roman"/>
          <w:bCs/>
          <w:szCs w:val="21"/>
        </w:rPr>
      </w:pPr>
      <w:r>
        <w:rPr>
          <w:rFonts w:ascii="Times New Roman" w:eastAsia="黑体" w:hAnsi="Times New Roman" w:cs="Times New Roman"/>
          <w:bCs/>
          <w:szCs w:val="21"/>
        </w:rPr>
        <w:t>表</w:t>
      </w:r>
      <w:r>
        <w:rPr>
          <w:rFonts w:ascii="Times New Roman" w:eastAsia="黑体" w:hAnsi="Times New Roman" w:cs="Times New Roman"/>
          <w:bCs/>
          <w:szCs w:val="21"/>
        </w:rPr>
        <w:t xml:space="preserve">24 </w:t>
      </w:r>
      <w:r>
        <w:rPr>
          <w:rFonts w:ascii="Times New Roman" w:eastAsia="黑体" w:hAnsi="Times New Roman" w:cs="Times New Roman"/>
          <w:bCs/>
          <w:szCs w:val="21"/>
        </w:rPr>
        <w:t>胶粘剂技术要求</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7"/>
        <w:gridCol w:w="1656"/>
        <w:gridCol w:w="711"/>
        <w:gridCol w:w="975"/>
        <w:gridCol w:w="1134"/>
        <w:gridCol w:w="850"/>
        <w:gridCol w:w="851"/>
        <w:gridCol w:w="1035"/>
      </w:tblGrid>
      <w:tr w:rsidR="00420CCE" w14:paraId="4FBA978D" w14:textId="77777777">
        <w:trPr>
          <w:trHeight w:val="310"/>
          <w:jc w:val="center"/>
        </w:trPr>
        <w:tc>
          <w:tcPr>
            <w:tcW w:w="0" w:type="auto"/>
            <w:gridSpan w:val="2"/>
            <w:vMerge w:val="restart"/>
            <w:shd w:val="clear" w:color="auto" w:fill="auto"/>
            <w:vAlign w:val="center"/>
          </w:tcPr>
          <w:p w14:paraId="43A33873"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项</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lang w:eastAsia="zh-CN"/>
              </w:rPr>
              <w:t>目</w:t>
            </w:r>
          </w:p>
        </w:tc>
        <w:tc>
          <w:tcPr>
            <w:tcW w:w="5556" w:type="dxa"/>
            <w:gridSpan w:val="6"/>
            <w:shd w:val="clear" w:color="auto" w:fill="auto"/>
            <w:vAlign w:val="center"/>
          </w:tcPr>
          <w:p w14:paraId="67B96DE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技术要求</w:t>
            </w:r>
          </w:p>
        </w:tc>
      </w:tr>
      <w:tr w:rsidR="00420CCE" w14:paraId="0517ADA3" w14:textId="77777777">
        <w:trPr>
          <w:trHeight w:val="876"/>
          <w:jc w:val="center"/>
        </w:trPr>
        <w:tc>
          <w:tcPr>
            <w:tcW w:w="0" w:type="auto"/>
            <w:gridSpan w:val="2"/>
            <w:vMerge/>
            <w:shd w:val="clear" w:color="auto" w:fill="auto"/>
            <w:vAlign w:val="center"/>
          </w:tcPr>
          <w:p w14:paraId="4454EB7E"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0" w:type="auto"/>
            <w:shd w:val="clear" w:color="auto" w:fill="auto"/>
            <w:vAlign w:val="center"/>
          </w:tcPr>
          <w:p w14:paraId="08DB1080"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与模</w:t>
            </w:r>
          </w:p>
          <w:p w14:paraId="5714BC2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塑板</w:t>
            </w:r>
          </w:p>
        </w:tc>
        <w:tc>
          <w:tcPr>
            <w:tcW w:w="975" w:type="dxa"/>
            <w:shd w:val="clear" w:color="auto" w:fill="auto"/>
            <w:vAlign w:val="center"/>
          </w:tcPr>
          <w:p w14:paraId="518383E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与挤</w:t>
            </w:r>
          </w:p>
          <w:p w14:paraId="3D681D4B"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塑板</w:t>
            </w:r>
          </w:p>
        </w:tc>
        <w:tc>
          <w:tcPr>
            <w:tcW w:w="1134" w:type="dxa"/>
            <w:shd w:val="clear" w:color="auto" w:fill="auto"/>
            <w:vAlign w:val="center"/>
          </w:tcPr>
          <w:p w14:paraId="5E38A10F"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与硬泡</w:t>
            </w:r>
          </w:p>
          <w:p w14:paraId="3D879BF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聚氨酯板</w:t>
            </w:r>
          </w:p>
        </w:tc>
        <w:tc>
          <w:tcPr>
            <w:tcW w:w="850" w:type="dxa"/>
            <w:shd w:val="clear" w:color="auto" w:fill="auto"/>
            <w:vAlign w:val="center"/>
          </w:tcPr>
          <w:p w14:paraId="1677DCBB"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w:t>
            </w:r>
            <w:proofErr w:type="gramStart"/>
            <w:r>
              <w:rPr>
                <w:rFonts w:ascii="Times New Roman" w:hAnsi="Times New Roman" w:cs="Times New Roman"/>
                <w:color w:val="auto"/>
                <w:sz w:val="18"/>
                <w:szCs w:val="18"/>
                <w:lang w:eastAsia="zh-CN"/>
              </w:rPr>
              <w:t>酚</w:t>
            </w:r>
            <w:proofErr w:type="gramEnd"/>
          </w:p>
          <w:p w14:paraId="0F5B9EAB"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proofErr w:type="gramStart"/>
            <w:r>
              <w:rPr>
                <w:rFonts w:ascii="Times New Roman" w:hAnsi="Times New Roman" w:cs="Times New Roman"/>
                <w:color w:val="auto"/>
                <w:sz w:val="18"/>
                <w:szCs w:val="18"/>
                <w:lang w:eastAsia="zh-CN"/>
              </w:rPr>
              <w:t>醛板</w:t>
            </w:r>
            <w:proofErr w:type="gramEnd"/>
          </w:p>
        </w:tc>
        <w:tc>
          <w:tcPr>
            <w:tcW w:w="851" w:type="dxa"/>
            <w:shd w:val="clear" w:color="auto" w:fill="auto"/>
            <w:vAlign w:val="center"/>
          </w:tcPr>
          <w:p w14:paraId="48E2CA75"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与隔</w:t>
            </w:r>
          </w:p>
          <w:p w14:paraId="3F7DB72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proofErr w:type="gramStart"/>
            <w:r>
              <w:rPr>
                <w:rFonts w:ascii="Times New Roman" w:hAnsi="Times New Roman" w:cs="Times New Roman"/>
                <w:color w:val="auto"/>
                <w:sz w:val="18"/>
                <w:szCs w:val="18"/>
                <w:lang w:eastAsia="zh-CN"/>
              </w:rPr>
              <w:t>离带</w:t>
            </w:r>
            <w:proofErr w:type="gramEnd"/>
          </w:p>
        </w:tc>
        <w:tc>
          <w:tcPr>
            <w:tcW w:w="1035" w:type="dxa"/>
            <w:shd w:val="clear" w:color="auto" w:fill="auto"/>
            <w:vAlign w:val="center"/>
          </w:tcPr>
          <w:p w14:paraId="54E84C6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与水泥</w:t>
            </w:r>
          </w:p>
          <w:p w14:paraId="6EC7E135"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砂浆</w:t>
            </w:r>
          </w:p>
        </w:tc>
      </w:tr>
      <w:tr w:rsidR="00420CCE" w14:paraId="25AA6C3D" w14:textId="77777777">
        <w:trPr>
          <w:trHeight w:val="310"/>
          <w:jc w:val="center"/>
        </w:trPr>
        <w:tc>
          <w:tcPr>
            <w:tcW w:w="0" w:type="auto"/>
            <w:vMerge w:val="restart"/>
            <w:shd w:val="clear" w:color="auto" w:fill="auto"/>
            <w:vAlign w:val="center"/>
          </w:tcPr>
          <w:p w14:paraId="786CF19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拉伸粘</w:t>
            </w:r>
          </w:p>
          <w:p w14:paraId="067D5AF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结强度</w:t>
            </w:r>
            <w:r>
              <w:rPr>
                <w:rFonts w:ascii="Times New Roman" w:hAnsi="Times New Roman" w:cs="Times New Roman"/>
                <w:color w:val="auto"/>
                <w:sz w:val="18"/>
                <w:szCs w:val="18"/>
                <w:lang w:eastAsia="zh-CN"/>
              </w:rPr>
              <w:t>/MPa</w:t>
            </w:r>
          </w:p>
        </w:tc>
        <w:tc>
          <w:tcPr>
            <w:tcW w:w="0" w:type="auto"/>
            <w:shd w:val="clear" w:color="auto" w:fill="auto"/>
            <w:vAlign w:val="center"/>
          </w:tcPr>
          <w:p w14:paraId="121699CF"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常温常态</w:t>
            </w:r>
          </w:p>
        </w:tc>
        <w:tc>
          <w:tcPr>
            <w:tcW w:w="0" w:type="auto"/>
            <w:shd w:val="clear" w:color="auto" w:fill="auto"/>
            <w:vAlign w:val="center"/>
          </w:tcPr>
          <w:p w14:paraId="08174DE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975" w:type="dxa"/>
            <w:shd w:val="clear" w:color="auto" w:fill="auto"/>
            <w:vAlign w:val="center"/>
          </w:tcPr>
          <w:p w14:paraId="01145723"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0.20</w:t>
            </w:r>
          </w:p>
        </w:tc>
        <w:tc>
          <w:tcPr>
            <w:tcW w:w="1134" w:type="dxa"/>
            <w:shd w:val="clear" w:color="auto" w:fill="auto"/>
            <w:vAlign w:val="center"/>
          </w:tcPr>
          <w:p w14:paraId="045F806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850" w:type="dxa"/>
            <w:shd w:val="clear" w:color="auto" w:fill="auto"/>
            <w:vAlign w:val="center"/>
          </w:tcPr>
          <w:p w14:paraId="5ECCD896"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c>
          <w:tcPr>
            <w:tcW w:w="851" w:type="dxa"/>
            <w:shd w:val="clear" w:color="auto" w:fill="auto"/>
            <w:vAlign w:val="center"/>
          </w:tcPr>
          <w:p w14:paraId="739DE58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c>
          <w:tcPr>
            <w:tcW w:w="1035" w:type="dxa"/>
            <w:shd w:val="clear" w:color="auto" w:fill="auto"/>
            <w:vAlign w:val="center"/>
          </w:tcPr>
          <w:p w14:paraId="0B7BC111"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0.6</w:t>
            </w:r>
          </w:p>
        </w:tc>
      </w:tr>
      <w:tr w:rsidR="00420CCE" w14:paraId="0353DD1C" w14:textId="77777777">
        <w:trPr>
          <w:trHeight w:val="310"/>
          <w:jc w:val="center"/>
        </w:trPr>
        <w:tc>
          <w:tcPr>
            <w:tcW w:w="0" w:type="auto"/>
            <w:vMerge/>
            <w:shd w:val="clear" w:color="auto" w:fill="auto"/>
            <w:vAlign w:val="center"/>
          </w:tcPr>
          <w:p w14:paraId="16072971"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0" w:type="auto"/>
            <w:shd w:val="clear" w:color="auto" w:fill="auto"/>
            <w:vAlign w:val="center"/>
          </w:tcPr>
          <w:p w14:paraId="2BCDA041" w14:textId="60BBA43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浸水</w:t>
            </w:r>
            <w:r>
              <w:rPr>
                <w:rFonts w:ascii="Times New Roman" w:hAnsi="Times New Roman" w:cs="Times New Roman"/>
                <w:color w:val="auto"/>
                <w:sz w:val="18"/>
                <w:szCs w:val="18"/>
                <w:lang w:eastAsia="zh-CN"/>
              </w:rPr>
              <w:t>48h</w:t>
            </w:r>
            <w:r w:rsidR="007A2F77">
              <w:rPr>
                <w:rFonts w:ascii="Times New Roman" w:hAnsi="Times New Roman" w:cs="Times New Roman"/>
                <w:color w:val="auto"/>
                <w:sz w:val="18"/>
                <w:szCs w:val="18"/>
              </w:rPr>
              <w:t>，</w:t>
            </w:r>
            <w:r>
              <w:rPr>
                <w:rFonts w:ascii="Times New Roman" w:hAnsi="Times New Roman" w:cs="Times New Roman"/>
                <w:color w:val="auto"/>
                <w:sz w:val="18"/>
                <w:szCs w:val="18"/>
                <w:lang w:eastAsia="zh-CN"/>
              </w:rPr>
              <w:t>干燥</w:t>
            </w:r>
            <w:r>
              <w:rPr>
                <w:rFonts w:ascii="Times New Roman" w:hAnsi="Times New Roman" w:cs="Times New Roman"/>
                <w:color w:val="auto"/>
                <w:sz w:val="18"/>
                <w:szCs w:val="18"/>
                <w:lang w:eastAsia="zh-CN"/>
              </w:rPr>
              <w:t>2h</w:t>
            </w:r>
          </w:p>
        </w:tc>
        <w:tc>
          <w:tcPr>
            <w:tcW w:w="0" w:type="auto"/>
            <w:shd w:val="clear" w:color="auto" w:fill="auto"/>
            <w:vAlign w:val="center"/>
          </w:tcPr>
          <w:p w14:paraId="0A89AD0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0.06</w:t>
            </w:r>
          </w:p>
        </w:tc>
        <w:tc>
          <w:tcPr>
            <w:tcW w:w="975" w:type="dxa"/>
            <w:shd w:val="clear" w:color="auto" w:fill="auto"/>
            <w:vAlign w:val="center"/>
          </w:tcPr>
          <w:p w14:paraId="5EC020C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134" w:type="dxa"/>
            <w:shd w:val="clear" w:color="auto" w:fill="auto"/>
            <w:vAlign w:val="center"/>
          </w:tcPr>
          <w:p w14:paraId="0BB6BC2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0.06</w:t>
            </w:r>
          </w:p>
        </w:tc>
        <w:tc>
          <w:tcPr>
            <w:tcW w:w="850" w:type="dxa"/>
            <w:shd w:val="clear" w:color="auto" w:fill="auto"/>
            <w:vAlign w:val="center"/>
          </w:tcPr>
          <w:p w14:paraId="7C5CE4AE"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0.06</w:t>
            </w:r>
          </w:p>
        </w:tc>
        <w:tc>
          <w:tcPr>
            <w:tcW w:w="851" w:type="dxa"/>
            <w:shd w:val="clear" w:color="auto" w:fill="auto"/>
            <w:vAlign w:val="center"/>
          </w:tcPr>
          <w:p w14:paraId="12BDD01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sz w:val="28"/>
                <w:szCs w:val="28"/>
              </w:rPr>
              <w:t>—</w:t>
            </w:r>
          </w:p>
        </w:tc>
        <w:tc>
          <w:tcPr>
            <w:tcW w:w="1035" w:type="dxa"/>
            <w:shd w:val="clear" w:color="auto" w:fill="auto"/>
            <w:vAlign w:val="center"/>
          </w:tcPr>
          <w:p w14:paraId="16E5A76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0.3</w:t>
            </w:r>
          </w:p>
        </w:tc>
      </w:tr>
      <w:tr w:rsidR="00420CCE" w14:paraId="21F641AF" w14:textId="77777777">
        <w:trPr>
          <w:trHeight w:val="310"/>
          <w:jc w:val="center"/>
        </w:trPr>
        <w:tc>
          <w:tcPr>
            <w:tcW w:w="0" w:type="auto"/>
            <w:vMerge/>
            <w:shd w:val="clear" w:color="auto" w:fill="auto"/>
            <w:vAlign w:val="center"/>
          </w:tcPr>
          <w:p w14:paraId="4356219C"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0" w:type="auto"/>
            <w:shd w:val="clear" w:color="auto" w:fill="auto"/>
            <w:vAlign w:val="center"/>
          </w:tcPr>
          <w:p w14:paraId="5A543E7B" w14:textId="6BC11C49" w:rsidR="00420CCE" w:rsidRPr="007A2F77" w:rsidRDefault="004D17F3">
            <w:pPr>
              <w:pStyle w:val="Other1"/>
              <w:spacing w:line="240" w:lineRule="auto"/>
              <w:ind w:firstLine="0"/>
              <w:jc w:val="center"/>
              <w:rPr>
                <w:rFonts w:ascii="Times New Roman" w:eastAsia="PMingLiU" w:hAnsi="Times New Roman" w:cs="Times New Roman" w:hint="default"/>
                <w:color w:val="auto"/>
                <w:sz w:val="18"/>
                <w:szCs w:val="18"/>
              </w:rPr>
            </w:pPr>
            <w:r>
              <w:rPr>
                <w:rFonts w:ascii="Times New Roman" w:hAnsi="Times New Roman" w:cs="Times New Roman"/>
                <w:color w:val="auto"/>
                <w:sz w:val="18"/>
                <w:szCs w:val="18"/>
                <w:lang w:eastAsia="zh-CN"/>
              </w:rPr>
              <w:t>浸水</w:t>
            </w:r>
            <w:r>
              <w:rPr>
                <w:rFonts w:ascii="Times New Roman" w:hAnsi="Times New Roman" w:cs="Times New Roman"/>
                <w:color w:val="auto"/>
                <w:sz w:val="18"/>
                <w:szCs w:val="18"/>
                <w:lang w:eastAsia="zh-CN"/>
              </w:rPr>
              <w:t>48h</w:t>
            </w:r>
            <w:r w:rsidR="007A2F77">
              <w:rPr>
                <w:rFonts w:ascii="Times New Roman" w:hAnsi="Times New Roman" w:cs="Times New Roman"/>
                <w:color w:val="auto"/>
                <w:sz w:val="18"/>
                <w:szCs w:val="18"/>
                <w:lang w:eastAsia="zh-CN"/>
              </w:rPr>
              <w:t>，</w:t>
            </w:r>
          </w:p>
          <w:p w14:paraId="6CEDD93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干燥</w:t>
            </w:r>
            <w:r>
              <w:rPr>
                <w:rFonts w:ascii="Times New Roman" w:hAnsi="Times New Roman" w:cs="Times New Roman"/>
                <w:color w:val="auto"/>
                <w:sz w:val="18"/>
                <w:szCs w:val="18"/>
                <w:lang w:eastAsia="zh-CN"/>
              </w:rPr>
              <w:t>7d</w:t>
            </w:r>
          </w:p>
        </w:tc>
        <w:tc>
          <w:tcPr>
            <w:tcW w:w="0" w:type="auto"/>
            <w:shd w:val="clear" w:color="auto" w:fill="auto"/>
            <w:vAlign w:val="center"/>
          </w:tcPr>
          <w:p w14:paraId="7BB3C9DB"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975" w:type="dxa"/>
            <w:shd w:val="clear" w:color="auto" w:fill="auto"/>
            <w:vAlign w:val="center"/>
          </w:tcPr>
          <w:p w14:paraId="3B53C886"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0.20</w:t>
            </w:r>
          </w:p>
        </w:tc>
        <w:tc>
          <w:tcPr>
            <w:tcW w:w="1134" w:type="dxa"/>
            <w:shd w:val="clear" w:color="auto" w:fill="auto"/>
            <w:vAlign w:val="center"/>
          </w:tcPr>
          <w:p w14:paraId="1840A12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850" w:type="dxa"/>
            <w:shd w:val="clear" w:color="auto" w:fill="auto"/>
            <w:vAlign w:val="center"/>
          </w:tcPr>
          <w:p w14:paraId="02736BA1"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c>
          <w:tcPr>
            <w:tcW w:w="851" w:type="dxa"/>
            <w:shd w:val="clear" w:color="auto" w:fill="auto"/>
            <w:vAlign w:val="center"/>
          </w:tcPr>
          <w:p w14:paraId="20F4A8C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c>
          <w:tcPr>
            <w:tcW w:w="1035" w:type="dxa"/>
            <w:shd w:val="clear" w:color="auto" w:fill="auto"/>
            <w:vAlign w:val="center"/>
          </w:tcPr>
          <w:p w14:paraId="64FB90FE"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0.6</w:t>
            </w:r>
          </w:p>
        </w:tc>
      </w:tr>
      <w:tr w:rsidR="00420CCE" w14:paraId="6C65AACB" w14:textId="77777777">
        <w:trPr>
          <w:trHeight w:val="310"/>
          <w:jc w:val="center"/>
        </w:trPr>
        <w:tc>
          <w:tcPr>
            <w:tcW w:w="0" w:type="auto"/>
            <w:gridSpan w:val="2"/>
            <w:shd w:val="clear" w:color="auto" w:fill="auto"/>
            <w:vAlign w:val="center"/>
          </w:tcPr>
          <w:p w14:paraId="7F428F24"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可操作时间</w:t>
            </w:r>
            <w:r>
              <w:rPr>
                <w:rFonts w:ascii="Times New Roman" w:hAnsi="Times New Roman" w:cs="Times New Roman"/>
                <w:color w:val="auto"/>
                <w:sz w:val="18"/>
                <w:szCs w:val="18"/>
                <w:lang w:eastAsia="zh-CN"/>
              </w:rPr>
              <w:t>/h</w:t>
            </w:r>
          </w:p>
        </w:tc>
        <w:tc>
          <w:tcPr>
            <w:tcW w:w="5556" w:type="dxa"/>
            <w:gridSpan w:val="6"/>
            <w:shd w:val="clear" w:color="auto" w:fill="auto"/>
            <w:vAlign w:val="center"/>
          </w:tcPr>
          <w:p w14:paraId="377A5D9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1.5</w:t>
            </w: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4.0</w:t>
            </w:r>
          </w:p>
        </w:tc>
      </w:tr>
    </w:tbl>
    <w:p w14:paraId="13562363" w14:textId="77777777" w:rsidR="00420CCE" w:rsidRDefault="004D17F3">
      <w:pPr>
        <w:spacing w:line="300" w:lineRule="auto"/>
        <w:rPr>
          <w:rFonts w:ascii="Times New Roman" w:eastAsia="宋体" w:hAnsi="Times New Roman" w:cs="Times New Roman"/>
          <w:szCs w:val="21"/>
        </w:rPr>
      </w:pPr>
      <w:r>
        <w:rPr>
          <w:rFonts w:ascii="Times New Roman" w:eastAsia="宋体" w:hAnsi="Times New Roman" w:cs="Times New Roman"/>
          <w:szCs w:val="21"/>
        </w:rPr>
        <w:t xml:space="preserve">5.3.2  </w:t>
      </w:r>
      <w:r>
        <w:rPr>
          <w:rFonts w:ascii="Times New Roman" w:eastAsia="宋体" w:hAnsi="Times New Roman" w:cs="Times New Roman"/>
          <w:szCs w:val="21"/>
        </w:rPr>
        <w:t>抹面胶浆应与保温板相容，且技术要求应符合表</w:t>
      </w:r>
      <w:r>
        <w:rPr>
          <w:rFonts w:ascii="Times New Roman" w:eastAsia="宋体" w:hAnsi="Times New Roman" w:cs="Times New Roman"/>
          <w:szCs w:val="21"/>
        </w:rPr>
        <w:t>25</w:t>
      </w:r>
      <w:r>
        <w:rPr>
          <w:rFonts w:ascii="Times New Roman" w:eastAsia="宋体" w:hAnsi="Times New Roman" w:cs="Times New Roman"/>
          <w:szCs w:val="21"/>
        </w:rPr>
        <w:t>的规定。</w:t>
      </w:r>
    </w:p>
    <w:p w14:paraId="6A984755" w14:textId="77777777" w:rsidR="00420CCE" w:rsidRDefault="004D17F3" w:rsidP="00135943">
      <w:pPr>
        <w:spacing w:line="480" w:lineRule="auto"/>
        <w:jc w:val="center"/>
        <w:rPr>
          <w:rFonts w:ascii="Times New Roman" w:eastAsia="黑体" w:hAnsi="Times New Roman" w:cs="Times New Roman"/>
          <w:bCs/>
          <w:szCs w:val="21"/>
        </w:rPr>
      </w:pPr>
      <w:r>
        <w:rPr>
          <w:rFonts w:ascii="Times New Roman" w:eastAsia="黑体" w:hAnsi="Times New Roman" w:cs="Times New Roman"/>
          <w:bCs/>
          <w:szCs w:val="21"/>
        </w:rPr>
        <w:t>表</w:t>
      </w:r>
      <w:r>
        <w:rPr>
          <w:rFonts w:ascii="Times New Roman" w:eastAsia="黑体" w:hAnsi="Times New Roman" w:cs="Times New Roman"/>
          <w:bCs/>
          <w:szCs w:val="21"/>
        </w:rPr>
        <w:t xml:space="preserve">25  </w:t>
      </w:r>
      <w:r>
        <w:rPr>
          <w:rFonts w:ascii="Times New Roman" w:eastAsia="黑体" w:hAnsi="Times New Roman" w:cs="Times New Roman"/>
          <w:bCs/>
          <w:szCs w:val="21"/>
        </w:rPr>
        <w:t>抹面胶浆技术要求</w:t>
      </w:r>
    </w:p>
    <w:tbl>
      <w:tblPr>
        <w:tblW w:w="83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0"/>
        <w:gridCol w:w="1193"/>
        <w:gridCol w:w="990"/>
        <w:gridCol w:w="1099"/>
        <w:gridCol w:w="1134"/>
        <w:gridCol w:w="1559"/>
        <w:gridCol w:w="1234"/>
      </w:tblGrid>
      <w:tr w:rsidR="00420CCE" w14:paraId="760E9889" w14:textId="77777777">
        <w:trPr>
          <w:jc w:val="center"/>
        </w:trPr>
        <w:tc>
          <w:tcPr>
            <w:tcW w:w="2323" w:type="dxa"/>
            <w:gridSpan w:val="2"/>
            <w:vMerge w:val="restart"/>
            <w:shd w:val="clear" w:color="auto" w:fill="auto"/>
            <w:vAlign w:val="center"/>
          </w:tcPr>
          <w:p w14:paraId="6EF574D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项目</w:t>
            </w:r>
          </w:p>
        </w:tc>
        <w:tc>
          <w:tcPr>
            <w:tcW w:w="6016" w:type="dxa"/>
            <w:gridSpan w:val="5"/>
            <w:shd w:val="clear" w:color="auto" w:fill="auto"/>
            <w:vAlign w:val="center"/>
          </w:tcPr>
          <w:p w14:paraId="598FA08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技术要求</w:t>
            </w:r>
          </w:p>
        </w:tc>
      </w:tr>
      <w:tr w:rsidR="00420CCE" w14:paraId="619DEBB3" w14:textId="77777777">
        <w:trPr>
          <w:trHeight w:val="310"/>
          <w:jc w:val="center"/>
        </w:trPr>
        <w:tc>
          <w:tcPr>
            <w:tcW w:w="2323" w:type="dxa"/>
            <w:gridSpan w:val="2"/>
            <w:vMerge/>
            <w:shd w:val="clear" w:color="auto" w:fill="auto"/>
            <w:vAlign w:val="center"/>
          </w:tcPr>
          <w:p w14:paraId="28FEA7C6"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990" w:type="dxa"/>
            <w:shd w:val="clear" w:color="auto" w:fill="auto"/>
            <w:vAlign w:val="center"/>
          </w:tcPr>
          <w:p w14:paraId="4C770EE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与模</w:t>
            </w:r>
          </w:p>
          <w:p w14:paraId="0E8381B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塑板</w:t>
            </w:r>
          </w:p>
        </w:tc>
        <w:tc>
          <w:tcPr>
            <w:tcW w:w="1099" w:type="dxa"/>
            <w:shd w:val="clear" w:color="auto" w:fill="auto"/>
            <w:vAlign w:val="center"/>
          </w:tcPr>
          <w:p w14:paraId="661351F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与挤</w:t>
            </w:r>
          </w:p>
          <w:p w14:paraId="0E3C7BC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塑板</w:t>
            </w:r>
          </w:p>
        </w:tc>
        <w:tc>
          <w:tcPr>
            <w:tcW w:w="1134" w:type="dxa"/>
            <w:shd w:val="clear" w:color="auto" w:fill="auto"/>
            <w:vAlign w:val="center"/>
          </w:tcPr>
          <w:p w14:paraId="41661FBE"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与硬泡聚</w:t>
            </w:r>
          </w:p>
          <w:p w14:paraId="05DCA5A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proofErr w:type="gramStart"/>
            <w:r>
              <w:rPr>
                <w:rFonts w:ascii="Times New Roman" w:hAnsi="Times New Roman" w:cs="Times New Roman"/>
                <w:color w:val="auto"/>
                <w:sz w:val="18"/>
                <w:szCs w:val="18"/>
                <w:lang w:eastAsia="zh-CN"/>
              </w:rPr>
              <w:t>氨酯板</w:t>
            </w:r>
            <w:proofErr w:type="gramEnd"/>
          </w:p>
        </w:tc>
        <w:tc>
          <w:tcPr>
            <w:tcW w:w="1559" w:type="dxa"/>
            <w:shd w:val="clear" w:color="auto" w:fill="auto"/>
            <w:vAlign w:val="center"/>
          </w:tcPr>
          <w:p w14:paraId="7CCC95A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与酚醛板</w:t>
            </w:r>
          </w:p>
        </w:tc>
        <w:tc>
          <w:tcPr>
            <w:tcW w:w="1234" w:type="dxa"/>
            <w:shd w:val="clear" w:color="auto" w:fill="auto"/>
            <w:vAlign w:val="center"/>
          </w:tcPr>
          <w:p w14:paraId="4F96A753"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与隔离带</w:t>
            </w:r>
          </w:p>
        </w:tc>
      </w:tr>
      <w:tr w:rsidR="00420CCE" w14:paraId="31B138EF" w14:textId="77777777">
        <w:trPr>
          <w:trHeight w:val="310"/>
          <w:jc w:val="center"/>
        </w:trPr>
        <w:tc>
          <w:tcPr>
            <w:tcW w:w="1130" w:type="dxa"/>
            <w:vMerge w:val="restart"/>
            <w:shd w:val="clear" w:color="auto" w:fill="auto"/>
            <w:vAlign w:val="center"/>
          </w:tcPr>
          <w:p w14:paraId="026815F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lastRenderedPageBreak/>
              <w:t>拉伸粘</w:t>
            </w:r>
          </w:p>
          <w:p w14:paraId="6E2023D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结强度</w:t>
            </w:r>
            <w:r>
              <w:rPr>
                <w:rFonts w:ascii="Times New Roman" w:hAnsi="Times New Roman" w:cs="Times New Roman"/>
                <w:color w:val="auto"/>
                <w:sz w:val="18"/>
                <w:szCs w:val="18"/>
                <w:lang w:eastAsia="zh-CN"/>
              </w:rPr>
              <w:t>/MPa</w:t>
            </w:r>
          </w:p>
        </w:tc>
        <w:tc>
          <w:tcPr>
            <w:tcW w:w="1193" w:type="dxa"/>
            <w:shd w:val="clear" w:color="auto" w:fill="auto"/>
            <w:vAlign w:val="center"/>
          </w:tcPr>
          <w:p w14:paraId="620C9B6B"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常温常态</w:t>
            </w:r>
          </w:p>
        </w:tc>
        <w:tc>
          <w:tcPr>
            <w:tcW w:w="990" w:type="dxa"/>
            <w:shd w:val="clear" w:color="auto" w:fill="auto"/>
            <w:vAlign w:val="center"/>
          </w:tcPr>
          <w:p w14:paraId="18B34964"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099" w:type="dxa"/>
            <w:shd w:val="clear" w:color="auto" w:fill="auto"/>
            <w:vAlign w:val="center"/>
          </w:tcPr>
          <w:p w14:paraId="31133BE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0.20</w:t>
            </w:r>
          </w:p>
        </w:tc>
        <w:tc>
          <w:tcPr>
            <w:tcW w:w="1134" w:type="dxa"/>
            <w:shd w:val="clear" w:color="auto" w:fill="auto"/>
            <w:vAlign w:val="center"/>
          </w:tcPr>
          <w:p w14:paraId="49EEA83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559" w:type="dxa"/>
            <w:shd w:val="clear" w:color="auto" w:fill="auto"/>
            <w:vAlign w:val="center"/>
          </w:tcPr>
          <w:p w14:paraId="63B8643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c>
          <w:tcPr>
            <w:tcW w:w="1234" w:type="dxa"/>
            <w:shd w:val="clear" w:color="auto" w:fill="auto"/>
            <w:vAlign w:val="center"/>
          </w:tcPr>
          <w:p w14:paraId="33E9F6E3"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r>
      <w:tr w:rsidR="00420CCE" w14:paraId="0FAE255F" w14:textId="77777777">
        <w:trPr>
          <w:trHeight w:val="310"/>
          <w:jc w:val="center"/>
        </w:trPr>
        <w:tc>
          <w:tcPr>
            <w:tcW w:w="1130" w:type="dxa"/>
            <w:vMerge/>
            <w:shd w:val="clear" w:color="auto" w:fill="auto"/>
            <w:vAlign w:val="center"/>
          </w:tcPr>
          <w:p w14:paraId="76E1F3D3"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1193" w:type="dxa"/>
            <w:shd w:val="clear" w:color="auto" w:fill="auto"/>
            <w:vAlign w:val="center"/>
          </w:tcPr>
          <w:p w14:paraId="5553DF0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浸水</w:t>
            </w:r>
            <w:r>
              <w:rPr>
                <w:rFonts w:ascii="Times New Roman" w:hAnsi="Times New Roman" w:cs="Times New Roman"/>
                <w:color w:val="auto"/>
                <w:sz w:val="18"/>
                <w:szCs w:val="18"/>
                <w:lang w:eastAsia="zh-CN"/>
              </w:rPr>
              <w:t>48h,</w:t>
            </w:r>
          </w:p>
          <w:p w14:paraId="0DA04001"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干燥</w:t>
            </w:r>
            <w:r>
              <w:rPr>
                <w:rFonts w:ascii="Times New Roman" w:hAnsi="Times New Roman" w:cs="Times New Roman"/>
                <w:color w:val="auto"/>
                <w:sz w:val="18"/>
                <w:szCs w:val="18"/>
                <w:lang w:eastAsia="zh-CN"/>
              </w:rPr>
              <w:t>2h</w:t>
            </w:r>
          </w:p>
        </w:tc>
        <w:tc>
          <w:tcPr>
            <w:tcW w:w="990" w:type="dxa"/>
            <w:shd w:val="clear" w:color="auto" w:fill="auto"/>
            <w:vAlign w:val="center"/>
          </w:tcPr>
          <w:p w14:paraId="57C410C6"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0.06</w:t>
            </w:r>
          </w:p>
        </w:tc>
        <w:tc>
          <w:tcPr>
            <w:tcW w:w="1099" w:type="dxa"/>
            <w:shd w:val="clear" w:color="auto" w:fill="auto"/>
            <w:vAlign w:val="center"/>
          </w:tcPr>
          <w:p w14:paraId="17C44E6E"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134" w:type="dxa"/>
            <w:shd w:val="clear" w:color="auto" w:fill="auto"/>
            <w:vAlign w:val="center"/>
          </w:tcPr>
          <w:p w14:paraId="610184E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0.06</w:t>
            </w:r>
          </w:p>
        </w:tc>
        <w:tc>
          <w:tcPr>
            <w:tcW w:w="1559" w:type="dxa"/>
            <w:shd w:val="clear" w:color="auto" w:fill="auto"/>
            <w:vAlign w:val="center"/>
          </w:tcPr>
          <w:p w14:paraId="1254CC45"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0.06</w:t>
            </w:r>
          </w:p>
        </w:tc>
        <w:tc>
          <w:tcPr>
            <w:tcW w:w="1234" w:type="dxa"/>
            <w:shd w:val="clear" w:color="auto" w:fill="auto"/>
            <w:vAlign w:val="center"/>
          </w:tcPr>
          <w:p w14:paraId="5A2D1C93"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sz w:val="28"/>
                <w:szCs w:val="28"/>
              </w:rPr>
              <w:t>—</w:t>
            </w:r>
          </w:p>
        </w:tc>
      </w:tr>
      <w:tr w:rsidR="00420CCE" w14:paraId="2AD7CB25" w14:textId="77777777">
        <w:trPr>
          <w:trHeight w:val="310"/>
          <w:jc w:val="center"/>
        </w:trPr>
        <w:tc>
          <w:tcPr>
            <w:tcW w:w="1130" w:type="dxa"/>
            <w:vMerge/>
            <w:shd w:val="clear" w:color="auto" w:fill="auto"/>
            <w:vAlign w:val="center"/>
          </w:tcPr>
          <w:p w14:paraId="26DC6B8E"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1193" w:type="dxa"/>
            <w:shd w:val="clear" w:color="auto" w:fill="auto"/>
            <w:vAlign w:val="center"/>
          </w:tcPr>
          <w:p w14:paraId="7116E95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浸水</w:t>
            </w:r>
            <w:r>
              <w:rPr>
                <w:rFonts w:ascii="Times New Roman" w:hAnsi="Times New Roman" w:cs="Times New Roman"/>
                <w:color w:val="auto"/>
                <w:sz w:val="18"/>
                <w:szCs w:val="18"/>
                <w:lang w:eastAsia="zh-CN"/>
              </w:rPr>
              <w:t>48h,</w:t>
            </w:r>
          </w:p>
          <w:p w14:paraId="1702CF1B"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干燥</w:t>
            </w:r>
            <w:r>
              <w:rPr>
                <w:rFonts w:ascii="Times New Roman" w:hAnsi="Times New Roman" w:cs="Times New Roman"/>
                <w:color w:val="auto"/>
                <w:sz w:val="18"/>
                <w:szCs w:val="18"/>
                <w:lang w:eastAsia="zh-CN"/>
              </w:rPr>
              <w:t>7d</w:t>
            </w:r>
          </w:p>
        </w:tc>
        <w:tc>
          <w:tcPr>
            <w:tcW w:w="990" w:type="dxa"/>
            <w:shd w:val="clear" w:color="auto" w:fill="auto"/>
            <w:vAlign w:val="center"/>
          </w:tcPr>
          <w:p w14:paraId="61CFF54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099" w:type="dxa"/>
            <w:shd w:val="clear" w:color="auto" w:fill="auto"/>
            <w:vAlign w:val="center"/>
          </w:tcPr>
          <w:p w14:paraId="0201A706"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0.20</w:t>
            </w:r>
          </w:p>
        </w:tc>
        <w:tc>
          <w:tcPr>
            <w:tcW w:w="1134" w:type="dxa"/>
            <w:shd w:val="clear" w:color="auto" w:fill="auto"/>
            <w:vAlign w:val="center"/>
          </w:tcPr>
          <w:p w14:paraId="147138D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559" w:type="dxa"/>
            <w:shd w:val="clear" w:color="auto" w:fill="auto"/>
            <w:vAlign w:val="center"/>
          </w:tcPr>
          <w:p w14:paraId="569D8723"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c>
          <w:tcPr>
            <w:tcW w:w="1234" w:type="dxa"/>
            <w:shd w:val="clear" w:color="auto" w:fill="auto"/>
            <w:vAlign w:val="center"/>
          </w:tcPr>
          <w:p w14:paraId="7456390E"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r>
      <w:tr w:rsidR="00420CCE" w14:paraId="6F5DEA73" w14:textId="77777777">
        <w:trPr>
          <w:trHeight w:val="310"/>
          <w:jc w:val="center"/>
        </w:trPr>
        <w:tc>
          <w:tcPr>
            <w:tcW w:w="1130" w:type="dxa"/>
            <w:vMerge/>
            <w:shd w:val="clear" w:color="auto" w:fill="auto"/>
            <w:vAlign w:val="center"/>
          </w:tcPr>
          <w:p w14:paraId="33990410"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1193" w:type="dxa"/>
            <w:shd w:val="clear" w:color="auto" w:fill="auto"/>
            <w:vAlign w:val="center"/>
          </w:tcPr>
          <w:p w14:paraId="103DA771"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耐冻融</w:t>
            </w:r>
          </w:p>
        </w:tc>
        <w:tc>
          <w:tcPr>
            <w:tcW w:w="990" w:type="dxa"/>
            <w:shd w:val="clear" w:color="auto" w:fill="auto"/>
            <w:vAlign w:val="center"/>
          </w:tcPr>
          <w:p w14:paraId="284D546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099" w:type="dxa"/>
            <w:shd w:val="clear" w:color="auto" w:fill="auto"/>
            <w:vAlign w:val="center"/>
          </w:tcPr>
          <w:p w14:paraId="39AC79D1"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0.20</w:t>
            </w:r>
          </w:p>
        </w:tc>
        <w:tc>
          <w:tcPr>
            <w:tcW w:w="1134" w:type="dxa"/>
            <w:shd w:val="clear" w:color="auto" w:fill="auto"/>
            <w:vAlign w:val="center"/>
          </w:tcPr>
          <w:p w14:paraId="28CA24D0"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0.10</w:t>
            </w:r>
          </w:p>
        </w:tc>
        <w:tc>
          <w:tcPr>
            <w:tcW w:w="1559" w:type="dxa"/>
            <w:shd w:val="clear" w:color="auto" w:fill="auto"/>
            <w:vAlign w:val="center"/>
          </w:tcPr>
          <w:p w14:paraId="6DF309E4"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c>
          <w:tcPr>
            <w:tcW w:w="1234" w:type="dxa"/>
            <w:shd w:val="clear" w:color="auto" w:fill="auto"/>
            <w:vAlign w:val="center"/>
          </w:tcPr>
          <w:p w14:paraId="1FCF50D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0.08</w:t>
            </w:r>
          </w:p>
        </w:tc>
      </w:tr>
      <w:tr w:rsidR="00420CCE" w14:paraId="111D89F3" w14:textId="77777777">
        <w:trPr>
          <w:trHeight w:val="310"/>
          <w:jc w:val="center"/>
        </w:trPr>
        <w:tc>
          <w:tcPr>
            <w:tcW w:w="1130" w:type="dxa"/>
            <w:vMerge w:val="restart"/>
            <w:shd w:val="clear" w:color="auto" w:fill="auto"/>
            <w:vAlign w:val="center"/>
          </w:tcPr>
          <w:p w14:paraId="00F83884"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柔韧性</w:t>
            </w:r>
          </w:p>
        </w:tc>
        <w:tc>
          <w:tcPr>
            <w:tcW w:w="1193" w:type="dxa"/>
            <w:shd w:val="clear" w:color="auto" w:fill="auto"/>
            <w:vAlign w:val="center"/>
          </w:tcPr>
          <w:p w14:paraId="4D9CC17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压折比</w:t>
            </w:r>
          </w:p>
        </w:tc>
        <w:tc>
          <w:tcPr>
            <w:tcW w:w="6016" w:type="dxa"/>
            <w:gridSpan w:val="5"/>
            <w:shd w:val="clear" w:color="auto" w:fill="auto"/>
            <w:vAlign w:val="center"/>
          </w:tcPr>
          <w:p w14:paraId="11B613A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3.0</w:t>
            </w:r>
          </w:p>
        </w:tc>
      </w:tr>
      <w:tr w:rsidR="00420CCE" w14:paraId="3EBFA060" w14:textId="77777777">
        <w:trPr>
          <w:trHeight w:val="310"/>
          <w:jc w:val="center"/>
        </w:trPr>
        <w:tc>
          <w:tcPr>
            <w:tcW w:w="1130" w:type="dxa"/>
            <w:vMerge/>
            <w:shd w:val="clear" w:color="auto" w:fill="auto"/>
            <w:vAlign w:val="center"/>
          </w:tcPr>
          <w:p w14:paraId="3541E84C" w14:textId="77777777" w:rsidR="00420CCE" w:rsidRDefault="00420CCE">
            <w:pPr>
              <w:pStyle w:val="Other1"/>
              <w:spacing w:line="240" w:lineRule="auto"/>
              <w:ind w:firstLine="0"/>
              <w:jc w:val="center"/>
              <w:rPr>
                <w:rFonts w:ascii="Times New Roman" w:hAnsi="Times New Roman" w:cs="Times New Roman" w:hint="default"/>
                <w:color w:val="auto"/>
                <w:sz w:val="18"/>
                <w:szCs w:val="18"/>
                <w:lang w:eastAsia="zh-CN"/>
              </w:rPr>
            </w:pPr>
          </w:p>
        </w:tc>
        <w:tc>
          <w:tcPr>
            <w:tcW w:w="1193" w:type="dxa"/>
            <w:shd w:val="clear" w:color="auto" w:fill="auto"/>
            <w:vAlign w:val="center"/>
          </w:tcPr>
          <w:p w14:paraId="3C798E3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抗冲击性</w:t>
            </w:r>
          </w:p>
        </w:tc>
        <w:tc>
          <w:tcPr>
            <w:tcW w:w="6016" w:type="dxa"/>
            <w:gridSpan w:val="5"/>
            <w:shd w:val="clear" w:color="auto" w:fill="auto"/>
            <w:vAlign w:val="center"/>
          </w:tcPr>
          <w:p w14:paraId="1E51AF5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3J</w:t>
            </w:r>
            <w:r>
              <w:rPr>
                <w:rFonts w:ascii="Times New Roman" w:hAnsi="Times New Roman" w:cs="Times New Roman"/>
                <w:color w:val="auto"/>
                <w:sz w:val="18"/>
                <w:szCs w:val="18"/>
                <w:lang w:eastAsia="zh-CN"/>
              </w:rPr>
              <w:t>级</w:t>
            </w:r>
          </w:p>
        </w:tc>
      </w:tr>
      <w:tr w:rsidR="00420CCE" w14:paraId="15C38887" w14:textId="77777777">
        <w:trPr>
          <w:trHeight w:val="310"/>
          <w:jc w:val="center"/>
        </w:trPr>
        <w:tc>
          <w:tcPr>
            <w:tcW w:w="2323" w:type="dxa"/>
            <w:gridSpan w:val="2"/>
            <w:shd w:val="clear" w:color="auto" w:fill="auto"/>
            <w:vAlign w:val="center"/>
          </w:tcPr>
          <w:p w14:paraId="5878569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proofErr w:type="gramStart"/>
            <w:r>
              <w:rPr>
                <w:rFonts w:ascii="Times New Roman" w:hAnsi="Times New Roman" w:cs="Times New Roman"/>
                <w:color w:val="auto"/>
                <w:sz w:val="18"/>
                <w:szCs w:val="18"/>
                <w:lang w:eastAsia="zh-CN"/>
              </w:rPr>
              <w:t>不</w:t>
            </w:r>
            <w:proofErr w:type="gramEnd"/>
            <w:r>
              <w:rPr>
                <w:rFonts w:ascii="Times New Roman" w:hAnsi="Times New Roman" w:cs="Times New Roman"/>
                <w:color w:val="auto"/>
                <w:sz w:val="18"/>
                <w:szCs w:val="18"/>
                <w:lang w:eastAsia="zh-CN"/>
              </w:rPr>
              <w:t>透水性</w:t>
            </w:r>
          </w:p>
        </w:tc>
        <w:tc>
          <w:tcPr>
            <w:tcW w:w="6016" w:type="dxa"/>
            <w:gridSpan w:val="5"/>
            <w:shd w:val="clear" w:color="auto" w:fill="auto"/>
            <w:vAlign w:val="center"/>
          </w:tcPr>
          <w:p w14:paraId="1B9DF4C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试样抹面层内侧无水渗透</w:t>
            </w:r>
          </w:p>
        </w:tc>
      </w:tr>
      <w:tr w:rsidR="00420CCE" w14:paraId="7380C017" w14:textId="77777777">
        <w:trPr>
          <w:trHeight w:val="310"/>
          <w:jc w:val="center"/>
        </w:trPr>
        <w:tc>
          <w:tcPr>
            <w:tcW w:w="2323" w:type="dxa"/>
            <w:gridSpan w:val="2"/>
            <w:shd w:val="clear" w:color="auto" w:fill="auto"/>
            <w:vAlign w:val="center"/>
          </w:tcPr>
          <w:p w14:paraId="0959528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吸水量</w:t>
            </w:r>
            <w:r>
              <w:rPr>
                <w:rFonts w:ascii="Times New Roman" w:hAnsi="Times New Roman" w:cs="Times New Roman"/>
                <w:color w:val="auto"/>
                <w:sz w:val="18"/>
                <w:szCs w:val="18"/>
                <w:lang w:eastAsia="zh-CN"/>
              </w:rPr>
              <w:t>/(g/m</w:t>
            </w:r>
            <w:r>
              <w:rPr>
                <w:rFonts w:ascii="Times New Roman" w:hAnsi="Times New Roman" w:cs="Times New Roman"/>
                <w:color w:val="auto"/>
                <w:sz w:val="18"/>
                <w:szCs w:val="18"/>
                <w:vertAlign w:val="superscript"/>
                <w:lang w:eastAsia="zh-CN"/>
              </w:rPr>
              <w:t>2</w:t>
            </w:r>
            <w:r>
              <w:rPr>
                <w:rFonts w:ascii="Times New Roman" w:hAnsi="Times New Roman" w:cs="Times New Roman"/>
                <w:color w:val="auto"/>
                <w:sz w:val="18"/>
                <w:szCs w:val="18"/>
                <w:lang w:eastAsia="zh-CN"/>
              </w:rPr>
              <w:t>)</w:t>
            </w:r>
          </w:p>
        </w:tc>
        <w:tc>
          <w:tcPr>
            <w:tcW w:w="6016" w:type="dxa"/>
            <w:gridSpan w:val="5"/>
            <w:shd w:val="clear" w:color="auto" w:fill="auto"/>
            <w:vAlign w:val="center"/>
          </w:tcPr>
          <w:p w14:paraId="42C0A4D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500</w:t>
            </w:r>
          </w:p>
        </w:tc>
      </w:tr>
      <w:tr w:rsidR="00420CCE" w14:paraId="36D7BFF7" w14:textId="77777777">
        <w:trPr>
          <w:trHeight w:val="310"/>
          <w:jc w:val="center"/>
        </w:trPr>
        <w:tc>
          <w:tcPr>
            <w:tcW w:w="2323" w:type="dxa"/>
            <w:gridSpan w:val="2"/>
            <w:shd w:val="clear" w:color="auto" w:fill="auto"/>
          </w:tcPr>
          <w:p w14:paraId="2D563974"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可操作时间</w:t>
            </w:r>
            <w:r>
              <w:rPr>
                <w:rFonts w:ascii="Times New Roman" w:hAnsi="Times New Roman" w:cs="Times New Roman"/>
                <w:color w:val="auto"/>
                <w:sz w:val="18"/>
                <w:szCs w:val="18"/>
                <w:lang w:eastAsia="zh-CN"/>
              </w:rPr>
              <w:t>/h</w:t>
            </w:r>
          </w:p>
        </w:tc>
        <w:tc>
          <w:tcPr>
            <w:tcW w:w="6016" w:type="dxa"/>
            <w:gridSpan w:val="5"/>
            <w:shd w:val="clear" w:color="auto" w:fill="auto"/>
            <w:vAlign w:val="center"/>
          </w:tcPr>
          <w:p w14:paraId="5FE6DDC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1.5</w:t>
            </w: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4.0</w:t>
            </w:r>
          </w:p>
        </w:tc>
      </w:tr>
    </w:tbl>
    <w:p w14:paraId="0DEC2CF1" w14:textId="77777777" w:rsidR="00420CCE" w:rsidRDefault="004D17F3">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5.3.3</w:t>
      </w:r>
      <w:r>
        <w:rPr>
          <w:rFonts w:ascii="Times New Roman" w:eastAsia="宋体" w:hAnsi="Times New Roman" w:cs="Times New Roman"/>
          <w:szCs w:val="21"/>
        </w:rPr>
        <w:t>玻纤网技术要求应符合表</w:t>
      </w:r>
      <w:r>
        <w:rPr>
          <w:rFonts w:ascii="Times New Roman" w:eastAsia="宋体" w:hAnsi="Times New Roman" w:cs="Times New Roman"/>
          <w:szCs w:val="21"/>
        </w:rPr>
        <w:t>26</w:t>
      </w:r>
      <w:r>
        <w:rPr>
          <w:rFonts w:ascii="Times New Roman" w:eastAsia="宋体" w:hAnsi="Times New Roman" w:cs="Times New Roman"/>
          <w:szCs w:val="21"/>
        </w:rPr>
        <w:t>的规定。</w:t>
      </w:r>
    </w:p>
    <w:p w14:paraId="3884D498" w14:textId="77777777" w:rsidR="00420CCE" w:rsidRDefault="004D17F3" w:rsidP="007E292F">
      <w:pPr>
        <w:spacing w:line="480" w:lineRule="auto"/>
        <w:ind w:rightChars="-73" w:right="-153"/>
        <w:jc w:val="center"/>
        <w:rPr>
          <w:rFonts w:ascii="Times New Roman" w:eastAsia="黑体" w:hAnsi="Times New Roman" w:cs="Times New Roman"/>
          <w:bCs/>
          <w:szCs w:val="21"/>
        </w:rPr>
      </w:pPr>
      <w:r>
        <w:rPr>
          <w:rFonts w:ascii="Times New Roman" w:eastAsia="黑体" w:hAnsi="Times New Roman" w:cs="Times New Roman"/>
          <w:bCs/>
          <w:szCs w:val="21"/>
        </w:rPr>
        <w:t>表</w:t>
      </w:r>
      <w:r>
        <w:rPr>
          <w:rFonts w:ascii="Times New Roman" w:eastAsia="黑体" w:hAnsi="Times New Roman" w:cs="Times New Roman"/>
          <w:bCs/>
          <w:szCs w:val="21"/>
        </w:rPr>
        <w:t xml:space="preserve">26  </w:t>
      </w:r>
      <w:r>
        <w:rPr>
          <w:rFonts w:ascii="Times New Roman" w:eastAsia="黑体" w:hAnsi="Times New Roman" w:cs="Times New Roman"/>
          <w:bCs/>
          <w:szCs w:val="21"/>
        </w:rPr>
        <w:t>玻纤网技术要求</w:t>
      </w:r>
    </w:p>
    <w:tbl>
      <w:tblPr>
        <w:tblW w:w="82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68"/>
        <w:gridCol w:w="2778"/>
      </w:tblGrid>
      <w:tr w:rsidR="00420CCE" w14:paraId="4ED35937" w14:textId="77777777">
        <w:trPr>
          <w:cantSplit/>
          <w:trHeight w:val="421"/>
          <w:jc w:val="center"/>
        </w:trPr>
        <w:tc>
          <w:tcPr>
            <w:tcW w:w="5468" w:type="dxa"/>
            <w:vAlign w:val="center"/>
          </w:tcPr>
          <w:p w14:paraId="5ADCAA27" w14:textId="77777777" w:rsidR="00420CCE" w:rsidRDefault="004D17F3">
            <w:pPr>
              <w:spacing w:line="300" w:lineRule="auto"/>
              <w:ind w:left="-200"/>
              <w:jc w:val="center"/>
              <w:rPr>
                <w:rFonts w:ascii="Times New Roman" w:eastAsia="宋体" w:hAnsi="Times New Roman" w:cs="Times New Roman"/>
                <w:szCs w:val="21"/>
              </w:rPr>
            </w:pPr>
            <w:r>
              <w:rPr>
                <w:rFonts w:ascii="Times New Roman" w:eastAsia="宋体" w:hAnsi="宋体" w:cs="Times New Roman"/>
                <w:szCs w:val="21"/>
              </w:rPr>
              <w:t>项</w:t>
            </w:r>
            <w:r>
              <w:rPr>
                <w:rFonts w:ascii="Times New Roman" w:eastAsia="宋体" w:hAnsi="Times New Roman" w:cs="Times New Roman"/>
                <w:szCs w:val="21"/>
              </w:rPr>
              <w:t xml:space="preserve">       </w:t>
            </w:r>
            <w:r>
              <w:rPr>
                <w:rFonts w:ascii="Times New Roman" w:eastAsia="宋体" w:hAnsi="宋体" w:cs="Times New Roman"/>
                <w:szCs w:val="21"/>
              </w:rPr>
              <w:t>目</w:t>
            </w:r>
          </w:p>
        </w:tc>
        <w:tc>
          <w:tcPr>
            <w:tcW w:w="2778" w:type="dxa"/>
            <w:vAlign w:val="center"/>
          </w:tcPr>
          <w:p w14:paraId="5E787953" w14:textId="77777777" w:rsidR="00420CCE" w:rsidRDefault="004D17F3">
            <w:pPr>
              <w:spacing w:line="300" w:lineRule="auto"/>
              <w:jc w:val="center"/>
              <w:rPr>
                <w:rFonts w:ascii="Times New Roman" w:eastAsia="宋体" w:hAnsi="Times New Roman" w:cs="Times New Roman"/>
                <w:szCs w:val="21"/>
              </w:rPr>
            </w:pPr>
            <w:r>
              <w:rPr>
                <w:rFonts w:ascii="Times New Roman" w:eastAsia="宋体" w:hAnsi="宋体" w:cs="Times New Roman"/>
                <w:szCs w:val="21"/>
              </w:rPr>
              <w:t>技术要求</w:t>
            </w:r>
          </w:p>
        </w:tc>
      </w:tr>
      <w:tr w:rsidR="007A2F77" w14:paraId="3F338D88" w14:textId="77777777">
        <w:trPr>
          <w:cantSplit/>
          <w:trHeight w:val="425"/>
          <w:jc w:val="center"/>
        </w:trPr>
        <w:tc>
          <w:tcPr>
            <w:tcW w:w="5468" w:type="dxa"/>
            <w:vAlign w:val="center"/>
          </w:tcPr>
          <w:p w14:paraId="1D127AAF" w14:textId="4EFB91E3" w:rsidR="007A2F77" w:rsidRDefault="007A2F77" w:rsidP="007A2F77">
            <w:pPr>
              <w:spacing w:line="300" w:lineRule="auto"/>
              <w:jc w:val="center"/>
              <w:rPr>
                <w:rFonts w:ascii="Times New Roman" w:eastAsia="宋体" w:hAnsi="Times New Roman" w:cs="Times New Roman"/>
                <w:szCs w:val="21"/>
              </w:rPr>
            </w:pPr>
            <w:r>
              <w:rPr>
                <w:rFonts w:ascii="Times New Roman" w:eastAsia="宋体" w:hAnsi="宋体" w:cs="Times New Roman"/>
                <w:szCs w:val="21"/>
              </w:rPr>
              <w:t>单位面积质量</w:t>
            </w:r>
            <w:r>
              <w:rPr>
                <w:rFonts w:ascii="Times New Roman" w:eastAsia="宋体" w:hAnsi="宋体" w:cs="Times New Roman" w:hint="eastAsia"/>
                <w:szCs w:val="21"/>
              </w:rPr>
              <w:t>/(</w:t>
            </w:r>
            <w:r>
              <w:rPr>
                <w:rFonts w:ascii="Times New Roman" w:eastAsia="宋体" w:hAnsi="Times New Roman" w:cs="Times New Roman"/>
                <w:szCs w:val="21"/>
              </w:rPr>
              <w:t>g/m</w:t>
            </w:r>
            <w:r>
              <w:rPr>
                <w:rFonts w:ascii="Times New Roman" w:eastAsia="宋体" w:hAnsi="Times New Roman" w:cs="Times New Roman"/>
                <w:szCs w:val="21"/>
                <w:vertAlign w:val="superscript"/>
              </w:rPr>
              <w:t>2</w:t>
            </w:r>
            <w:r>
              <w:rPr>
                <w:rFonts w:ascii="Times New Roman" w:eastAsia="宋体" w:hAnsi="Times New Roman" w:cs="Times New Roman" w:hint="eastAsia"/>
                <w:szCs w:val="21"/>
              </w:rPr>
              <w:t>)</w:t>
            </w:r>
          </w:p>
        </w:tc>
        <w:tc>
          <w:tcPr>
            <w:tcW w:w="2778" w:type="dxa"/>
            <w:vAlign w:val="center"/>
          </w:tcPr>
          <w:p w14:paraId="68F94E09" w14:textId="603717E1" w:rsidR="007A2F77" w:rsidRDefault="007A2F77" w:rsidP="007A2F7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≥160</w:t>
            </w:r>
          </w:p>
        </w:tc>
      </w:tr>
      <w:tr w:rsidR="007A2F77" w14:paraId="69F7451C" w14:textId="77777777">
        <w:trPr>
          <w:cantSplit/>
          <w:trHeight w:val="425"/>
          <w:jc w:val="center"/>
        </w:trPr>
        <w:tc>
          <w:tcPr>
            <w:tcW w:w="5468" w:type="dxa"/>
            <w:vAlign w:val="center"/>
          </w:tcPr>
          <w:p w14:paraId="37C96137" w14:textId="4992849A" w:rsidR="007A2F77" w:rsidRDefault="007A2F77" w:rsidP="007A2F77">
            <w:pPr>
              <w:spacing w:line="300" w:lineRule="auto"/>
              <w:ind w:leftChars="-95" w:left="-199" w:firstLineChars="100" w:firstLine="210"/>
              <w:jc w:val="center"/>
              <w:rPr>
                <w:rFonts w:ascii="Times New Roman" w:eastAsia="宋体" w:hAnsi="Times New Roman" w:cs="Times New Roman"/>
                <w:szCs w:val="21"/>
              </w:rPr>
            </w:pPr>
            <w:r>
              <w:rPr>
                <w:rFonts w:ascii="Times New Roman" w:eastAsia="宋体" w:hAnsi="宋体" w:cs="Times New Roman" w:hint="eastAsia"/>
                <w:szCs w:val="21"/>
              </w:rPr>
              <w:t>耐碱断裂强力（经、纬向）</w:t>
            </w:r>
          </w:p>
        </w:tc>
        <w:tc>
          <w:tcPr>
            <w:tcW w:w="2778" w:type="dxa"/>
            <w:vAlign w:val="center"/>
          </w:tcPr>
          <w:p w14:paraId="43A34768" w14:textId="3A6D5077" w:rsidR="007A2F77" w:rsidRDefault="007A2F77" w:rsidP="007A2F77">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1000N/50mm</w:t>
            </w:r>
          </w:p>
        </w:tc>
      </w:tr>
      <w:tr w:rsidR="007A2F77" w14:paraId="20967518" w14:textId="77777777">
        <w:trPr>
          <w:cantSplit/>
          <w:trHeight w:val="349"/>
          <w:jc w:val="center"/>
        </w:trPr>
        <w:tc>
          <w:tcPr>
            <w:tcW w:w="5468" w:type="dxa"/>
            <w:vAlign w:val="center"/>
          </w:tcPr>
          <w:p w14:paraId="4E232554" w14:textId="45697A5A" w:rsidR="007A2F77" w:rsidRDefault="007A2F77" w:rsidP="007A2F77">
            <w:pPr>
              <w:spacing w:line="300" w:lineRule="auto"/>
              <w:jc w:val="center"/>
              <w:rPr>
                <w:rFonts w:ascii="Times New Roman" w:eastAsia="宋体" w:hAnsi="Times New Roman" w:cs="Times New Roman"/>
                <w:szCs w:val="21"/>
              </w:rPr>
            </w:pPr>
            <w:r>
              <w:rPr>
                <w:rFonts w:ascii="Times New Roman" w:eastAsia="宋体" w:hAnsi="宋体" w:cs="Times New Roman"/>
                <w:szCs w:val="21"/>
              </w:rPr>
              <w:t>耐碱断裂强力保留率（经</w:t>
            </w:r>
            <w:r>
              <w:rPr>
                <w:rFonts w:ascii="Times New Roman" w:eastAsia="宋体" w:hAnsi="宋体" w:cs="Times New Roman" w:hint="eastAsia"/>
                <w:szCs w:val="21"/>
              </w:rPr>
              <w:t>、</w:t>
            </w:r>
            <w:r>
              <w:rPr>
                <w:rFonts w:ascii="Times New Roman" w:eastAsia="宋体" w:hAnsi="宋体" w:cs="Times New Roman"/>
                <w:szCs w:val="21"/>
              </w:rPr>
              <w:t>纬向）</w:t>
            </w:r>
            <w:r>
              <w:rPr>
                <w:rFonts w:ascii="Times New Roman" w:eastAsia="宋体" w:hAnsi="宋体" w:cs="Times New Roman" w:hint="eastAsia"/>
                <w:szCs w:val="21"/>
              </w:rPr>
              <w:t>/</w:t>
            </w:r>
            <w:r>
              <w:rPr>
                <w:rFonts w:ascii="Times New Roman" w:eastAsia="宋体" w:hAnsi="Times New Roman" w:cs="Times New Roman"/>
                <w:szCs w:val="21"/>
              </w:rPr>
              <w:t>%</w:t>
            </w:r>
          </w:p>
        </w:tc>
        <w:tc>
          <w:tcPr>
            <w:tcW w:w="2778" w:type="dxa"/>
            <w:vAlign w:val="center"/>
          </w:tcPr>
          <w:p w14:paraId="355BDF68" w14:textId="40B2A8F1" w:rsidR="007A2F77" w:rsidRDefault="007A2F77" w:rsidP="007A2F77">
            <w:pPr>
              <w:spacing w:line="300" w:lineRule="auto"/>
              <w:ind w:rightChars="-20" w:right="-42"/>
              <w:jc w:val="center"/>
              <w:rPr>
                <w:rFonts w:ascii="Times New Roman" w:eastAsia="宋体" w:hAnsi="Times New Roman" w:cs="Times New Roman"/>
                <w:szCs w:val="21"/>
              </w:rPr>
            </w:pPr>
            <w:r>
              <w:rPr>
                <w:rFonts w:ascii="Times New Roman" w:eastAsia="宋体" w:hAnsi="Times New Roman" w:cs="Times New Roman"/>
                <w:szCs w:val="21"/>
              </w:rPr>
              <w:t>≥50</w:t>
            </w:r>
          </w:p>
        </w:tc>
      </w:tr>
      <w:tr w:rsidR="007A2F77" w14:paraId="5C8D0765" w14:textId="77777777">
        <w:trPr>
          <w:cantSplit/>
          <w:trHeight w:val="413"/>
          <w:jc w:val="center"/>
        </w:trPr>
        <w:tc>
          <w:tcPr>
            <w:tcW w:w="5468" w:type="dxa"/>
            <w:vAlign w:val="center"/>
          </w:tcPr>
          <w:p w14:paraId="4716EB2A" w14:textId="4C1F6284" w:rsidR="007A2F77" w:rsidRDefault="007A2F77" w:rsidP="007A2F77">
            <w:pPr>
              <w:spacing w:line="300" w:lineRule="auto"/>
              <w:jc w:val="center"/>
              <w:rPr>
                <w:rFonts w:ascii="Times New Roman" w:eastAsia="宋体" w:hAnsi="Times New Roman" w:cs="Times New Roman"/>
                <w:szCs w:val="21"/>
              </w:rPr>
            </w:pPr>
            <w:r>
              <w:rPr>
                <w:rFonts w:ascii="Times New Roman" w:eastAsia="宋体" w:hAnsi="宋体" w:cs="Times New Roman"/>
                <w:szCs w:val="21"/>
              </w:rPr>
              <w:t>断裂</w:t>
            </w:r>
            <w:r>
              <w:rPr>
                <w:rFonts w:ascii="Times New Roman" w:eastAsia="宋体" w:hAnsi="宋体" w:cs="Times New Roman" w:hint="eastAsia"/>
                <w:szCs w:val="21"/>
              </w:rPr>
              <w:t>伸长</w:t>
            </w:r>
            <w:r>
              <w:rPr>
                <w:rFonts w:ascii="Times New Roman" w:eastAsia="宋体" w:hAnsi="宋体" w:cs="Times New Roman"/>
                <w:szCs w:val="21"/>
              </w:rPr>
              <w:t>率（经</w:t>
            </w:r>
            <w:r>
              <w:rPr>
                <w:rFonts w:ascii="Times New Roman" w:eastAsia="宋体" w:hAnsi="宋体" w:cs="Times New Roman" w:hint="eastAsia"/>
                <w:szCs w:val="21"/>
              </w:rPr>
              <w:t>、</w:t>
            </w:r>
            <w:r>
              <w:rPr>
                <w:rFonts w:ascii="Times New Roman" w:eastAsia="宋体" w:hAnsi="宋体" w:cs="Times New Roman"/>
                <w:szCs w:val="21"/>
              </w:rPr>
              <w:t>纬向）</w:t>
            </w:r>
            <w:r>
              <w:rPr>
                <w:rFonts w:ascii="Times New Roman" w:eastAsia="宋体" w:hAnsi="宋体" w:cs="Times New Roman" w:hint="eastAsia"/>
                <w:szCs w:val="21"/>
              </w:rPr>
              <w:t>/</w:t>
            </w:r>
            <w:r>
              <w:rPr>
                <w:rFonts w:ascii="Times New Roman" w:eastAsia="宋体" w:hAnsi="Times New Roman" w:cs="Times New Roman"/>
                <w:szCs w:val="21"/>
              </w:rPr>
              <w:t>%</w:t>
            </w:r>
          </w:p>
        </w:tc>
        <w:tc>
          <w:tcPr>
            <w:tcW w:w="2778" w:type="dxa"/>
            <w:vAlign w:val="center"/>
          </w:tcPr>
          <w:p w14:paraId="5548951B" w14:textId="5BAA6F43" w:rsidR="007A2F77" w:rsidRDefault="007A2F77" w:rsidP="007A2F77">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5.0</w:t>
            </w:r>
          </w:p>
        </w:tc>
      </w:tr>
    </w:tbl>
    <w:p w14:paraId="29619EAF" w14:textId="77777777" w:rsidR="00420CCE" w:rsidRDefault="004D17F3">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5.3.4</w:t>
      </w:r>
      <w:bookmarkStart w:id="21" w:name="_Hlk90912883"/>
      <w:r>
        <w:rPr>
          <w:rFonts w:ascii="Times New Roman" w:eastAsia="宋体" w:hAnsi="Times New Roman" w:cs="Times New Roman"/>
          <w:szCs w:val="21"/>
        </w:rPr>
        <w:t>钢骨架模塑墙板用钢板或钢带</w:t>
      </w:r>
      <w:bookmarkEnd w:id="21"/>
      <w:r>
        <w:rPr>
          <w:rFonts w:ascii="Times New Roman" w:eastAsia="宋体" w:hAnsi="Times New Roman" w:cs="Times New Roman"/>
          <w:szCs w:val="21"/>
        </w:rPr>
        <w:t>的技术要求应符合表</w:t>
      </w:r>
      <w:r>
        <w:rPr>
          <w:rFonts w:ascii="Times New Roman" w:eastAsia="宋体" w:hAnsi="Times New Roman" w:cs="Times New Roman"/>
          <w:szCs w:val="21"/>
        </w:rPr>
        <w:t>27</w:t>
      </w:r>
      <w:r>
        <w:rPr>
          <w:rFonts w:ascii="Times New Roman" w:eastAsia="宋体" w:hAnsi="Times New Roman" w:cs="Times New Roman"/>
          <w:szCs w:val="21"/>
        </w:rPr>
        <w:t>的规定。</w:t>
      </w:r>
    </w:p>
    <w:p w14:paraId="2111761E" w14:textId="77777777" w:rsidR="00420CCE" w:rsidRDefault="004D17F3" w:rsidP="007E292F">
      <w:pPr>
        <w:spacing w:line="480" w:lineRule="auto"/>
        <w:ind w:rightChars="-73" w:right="-153"/>
        <w:jc w:val="center"/>
        <w:rPr>
          <w:rFonts w:ascii="Times New Roman" w:eastAsia="黑体" w:hAnsi="Times New Roman" w:cs="Times New Roman"/>
          <w:bCs/>
          <w:szCs w:val="21"/>
        </w:rPr>
      </w:pPr>
      <w:r>
        <w:rPr>
          <w:rFonts w:ascii="Times New Roman" w:eastAsia="黑体" w:hAnsi="Times New Roman" w:cs="Times New Roman"/>
          <w:bCs/>
          <w:szCs w:val="21"/>
        </w:rPr>
        <w:t>表</w:t>
      </w:r>
      <w:r>
        <w:rPr>
          <w:rFonts w:ascii="Times New Roman" w:eastAsia="黑体" w:hAnsi="Times New Roman" w:cs="Times New Roman"/>
          <w:bCs/>
          <w:szCs w:val="21"/>
        </w:rPr>
        <w:t xml:space="preserve">27 </w:t>
      </w:r>
      <w:r>
        <w:rPr>
          <w:rFonts w:ascii="Times New Roman" w:eastAsia="黑体" w:hAnsi="Times New Roman" w:cs="Times New Roman"/>
          <w:bCs/>
          <w:szCs w:val="21"/>
        </w:rPr>
        <w:t>钢板或钢带性能指标</w:t>
      </w:r>
    </w:p>
    <w:tbl>
      <w:tblPr>
        <w:tblStyle w:val="af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8"/>
        <w:gridCol w:w="2482"/>
      </w:tblGrid>
      <w:tr w:rsidR="00420CCE" w14:paraId="1B9FA1C0" w14:textId="77777777">
        <w:trPr>
          <w:trHeight w:hRule="exact" w:val="426"/>
          <w:jc w:val="center"/>
        </w:trPr>
        <w:tc>
          <w:tcPr>
            <w:tcW w:w="5678" w:type="dxa"/>
          </w:tcPr>
          <w:p w14:paraId="35ED2EDF"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项目</w:t>
            </w:r>
          </w:p>
        </w:tc>
        <w:tc>
          <w:tcPr>
            <w:tcW w:w="2482" w:type="dxa"/>
          </w:tcPr>
          <w:p w14:paraId="672BEFE9"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性能指标</w:t>
            </w:r>
          </w:p>
        </w:tc>
      </w:tr>
      <w:tr w:rsidR="00420CCE" w14:paraId="7DAEFCCC" w14:textId="77777777">
        <w:trPr>
          <w:trHeight w:hRule="exact" w:val="426"/>
          <w:jc w:val="center"/>
        </w:trPr>
        <w:tc>
          <w:tcPr>
            <w:tcW w:w="5678" w:type="dxa"/>
          </w:tcPr>
          <w:p w14:paraId="560D1000"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牌号</w:t>
            </w:r>
          </w:p>
        </w:tc>
        <w:tc>
          <w:tcPr>
            <w:tcW w:w="2482" w:type="dxa"/>
          </w:tcPr>
          <w:p w14:paraId="4E2BB441"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DX51D-Z80+Z</w:t>
            </w:r>
          </w:p>
        </w:tc>
      </w:tr>
      <w:tr w:rsidR="00420CCE" w14:paraId="6B046883" w14:textId="77777777">
        <w:trPr>
          <w:trHeight w:hRule="exact" w:val="426"/>
          <w:jc w:val="center"/>
        </w:trPr>
        <w:tc>
          <w:tcPr>
            <w:tcW w:w="5678" w:type="dxa"/>
          </w:tcPr>
          <w:p w14:paraId="3D25207C"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表面质量</w:t>
            </w:r>
          </w:p>
        </w:tc>
        <w:tc>
          <w:tcPr>
            <w:tcW w:w="2482" w:type="dxa"/>
          </w:tcPr>
          <w:p w14:paraId="545C10FC"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不低于</w:t>
            </w:r>
            <w:r>
              <w:rPr>
                <w:rFonts w:ascii="Times New Roman" w:eastAsia="宋体" w:hAnsi="Times New Roman" w:cs="Times New Roman"/>
                <w:color w:val="000000" w:themeColor="text1"/>
                <w:sz w:val="18"/>
                <w:szCs w:val="18"/>
              </w:rPr>
              <w:t>FA</w:t>
            </w:r>
            <w:r>
              <w:rPr>
                <w:rFonts w:ascii="Times New Roman" w:eastAsia="宋体" w:hAnsi="Times New Roman" w:cs="Times New Roman"/>
                <w:color w:val="000000" w:themeColor="text1"/>
                <w:sz w:val="18"/>
                <w:szCs w:val="18"/>
              </w:rPr>
              <w:t>级别</w:t>
            </w:r>
          </w:p>
        </w:tc>
      </w:tr>
      <w:tr w:rsidR="00420CCE" w14:paraId="58F43939" w14:textId="77777777">
        <w:trPr>
          <w:trHeight w:hRule="exact" w:val="426"/>
          <w:jc w:val="center"/>
        </w:trPr>
        <w:tc>
          <w:tcPr>
            <w:tcW w:w="5678" w:type="dxa"/>
          </w:tcPr>
          <w:p w14:paraId="232A690C"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镀层种类</w:t>
            </w:r>
          </w:p>
        </w:tc>
        <w:tc>
          <w:tcPr>
            <w:tcW w:w="2482" w:type="dxa"/>
          </w:tcPr>
          <w:p w14:paraId="2D0CA3CA"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纯锌镀层</w:t>
            </w:r>
          </w:p>
        </w:tc>
      </w:tr>
      <w:tr w:rsidR="00420CCE" w14:paraId="36ED343E" w14:textId="77777777">
        <w:trPr>
          <w:trHeight w:hRule="exact" w:val="426"/>
          <w:jc w:val="center"/>
        </w:trPr>
        <w:tc>
          <w:tcPr>
            <w:tcW w:w="5678" w:type="dxa"/>
          </w:tcPr>
          <w:p w14:paraId="2C442C6E"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抗拉强度</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MPa</w:t>
            </w:r>
          </w:p>
        </w:tc>
        <w:tc>
          <w:tcPr>
            <w:tcW w:w="2482" w:type="dxa"/>
          </w:tcPr>
          <w:p w14:paraId="4E6940F1"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270~500</w:t>
            </w:r>
          </w:p>
        </w:tc>
      </w:tr>
      <w:tr w:rsidR="00420CCE" w14:paraId="08FC480A" w14:textId="77777777">
        <w:trPr>
          <w:trHeight w:hRule="exact" w:val="426"/>
          <w:jc w:val="center"/>
        </w:trPr>
        <w:tc>
          <w:tcPr>
            <w:tcW w:w="5678" w:type="dxa"/>
          </w:tcPr>
          <w:p w14:paraId="44FA0E6F"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断后伸长率</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w:t>
            </w:r>
          </w:p>
        </w:tc>
        <w:tc>
          <w:tcPr>
            <w:tcW w:w="2482" w:type="dxa"/>
          </w:tcPr>
          <w:p w14:paraId="48087EFB"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≥22</w:t>
            </w:r>
          </w:p>
        </w:tc>
      </w:tr>
      <w:tr w:rsidR="00420CCE" w14:paraId="0B8B2A87" w14:textId="77777777">
        <w:trPr>
          <w:trHeight w:hRule="exact" w:val="426"/>
          <w:jc w:val="center"/>
        </w:trPr>
        <w:tc>
          <w:tcPr>
            <w:tcW w:w="5678" w:type="dxa"/>
          </w:tcPr>
          <w:p w14:paraId="51646DD7"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双面镀锌量</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g/m</w:t>
            </w:r>
            <w:r>
              <w:rPr>
                <w:rFonts w:ascii="Times New Roman" w:eastAsia="宋体" w:hAnsi="Times New Roman" w:cs="Times New Roman"/>
                <w:color w:val="000000" w:themeColor="text1"/>
                <w:sz w:val="18"/>
                <w:szCs w:val="18"/>
                <w:vertAlign w:val="superscript"/>
              </w:rPr>
              <w:t>2</w:t>
            </w:r>
          </w:p>
        </w:tc>
        <w:tc>
          <w:tcPr>
            <w:tcW w:w="2482" w:type="dxa"/>
          </w:tcPr>
          <w:p w14:paraId="14D6B284" w14:textId="77777777" w:rsidR="00420CCE" w:rsidRDefault="004D17F3">
            <w:pPr>
              <w:adjustRightInd w:val="0"/>
              <w:snapToGrid w:val="0"/>
              <w:spacing w:before="156" w:after="156"/>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≥180</w:t>
            </w:r>
          </w:p>
        </w:tc>
      </w:tr>
    </w:tbl>
    <w:p w14:paraId="74EB35D6" w14:textId="77777777" w:rsidR="00420CCE" w:rsidRDefault="004D17F3">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5.3.5</w:t>
      </w:r>
      <w:bookmarkStart w:id="22" w:name="_Hlk90912946"/>
      <w:r>
        <w:rPr>
          <w:rFonts w:ascii="Times New Roman" w:eastAsia="宋体" w:hAnsi="Times New Roman" w:cs="Times New Roman"/>
          <w:szCs w:val="21"/>
        </w:rPr>
        <w:t>钢骨架模塑墙板用聚苯聚合物</w:t>
      </w:r>
      <w:bookmarkEnd w:id="22"/>
      <w:r>
        <w:rPr>
          <w:rFonts w:ascii="Times New Roman" w:eastAsia="宋体" w:hAnsi="Times New Roman" w:cs="Times New Roman"/>
          <w:szCs w:val="21"/>
        </w:rPr>
        <w:t>的技术要求应符合表</w:t>
      </w:r>
      <w:r>
        <w:rPr>
          <w:rFonts w:ascii="Times New Roman" w:eastAsia="宋体" w:hAnsi="Times New Roman" w:cs="Times New Roman"/>
          <w:szCs w:val="21"/>
        </w:rPr>
        <w:t>28</w:t>
      </w:r>
      <w:r>
        <w:rPr>
          <w:rFonts w:ascii="Times New Roman" w:eastAsia="宋体" w:hAnsi="Times New Roman" w:cs="Times New Roman"/>
          <w:szCs w:val="21"/>
        </w:rPr>
        <w:t>的规定。</w:t>
      </w:r>
    </w:p>
    <w:p w14:paraId="7E7D46CD" w14:textId="77777777" w:rsidR="00420CCE" w:rsidRDefault="004D17F3">
      <w:pPr>
        <w:spacing w:line="300" w:lineRule="auto"/>
        <w:ind w:rightChars="-73" w:right="-153"/>
        <w:jc w:val="center"/>
        <w:rPr>
          <w:rFonts w:ascii="Times New Roman" w:eastAsia="黑体" w:hAnsi="Times New Roman" w:cs="Times New Roman"/>
          <w:bCs/>
          <w:szCs w:val="21"/>
        </w:rPr>
      </w:pPr>
      <w:r>
        <w:rPr>
          <w:rFonts w:ascii="Times New Roman" w:eastAsia="黑体" w:hAnsi="Times New Roman" w:cs="Times New Roman"/>
          <w:bCs/>
          <w:szCs w:val="21"/>
        </w:rPr>
        <w:t>表</w:t>
      </w:r>
      <w:r>
        <w:rPr>
          <w:rFonts w:ascii="Times New Roman" w:eastAsia="黑体" w:hAnsi="Times New Roman" w:cs="Times New Roman"/>
          <w:bCs/>
          <w:szCs w:val="21"/>
        </w:rPr>
        <w:t xml:space="preserve">28 </w:t>
      </w:r>
      <w:r>
        <w:rPr>
          <w:rFonts w:ascii="Times New Roman" w:eastAsia="黑体" w:hAnsi="Times New Roman" w:cs="Times New Roman"/>
          <w:bCs/>
          <w:szCs w:val="21"/>
        </w:rPr>
        <w:t>聚苯聚合物性能指标</w:t>
      </w:r>
    </w:p>
    <w:tbl>
      <w:tblPr>
        <w:tblStyle w:val="af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38"/>
        <w:gridCol w:w="2152"/>
      </w:tblGrid>
      <w:tr w:rsidR="00420CCE" w14:paraId="44E1733D" w14:textId="77777777">
        <w:trPr>
          <w:trHeight w:hRule="exact" w:val="454"/>
          <w:jc w:val="center"/>
        </w:trPr>
        <w:tc>
          <w:tcPr>
            <w:tcW w:w="5938" w:type="dxa"/>
            <w:vAlign w:val="center"/>
          </w:tcPr>
          <w:p w14:paraId="2712349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项目</w:t>
            </w:r>
          </w:p>
        </w:tc>
        <w:tc>
          <w:tcPr>
            <w:tcW w:w="2152" w:type="dxa"/>
            <w:vAlign w:val="center"/>
          </w:tcPr>
          <w:p w14:paraId="0079348B" w14:textId="77777777" w:rsidR="00420CCE" w:rsidRDefault="004D17F3">
            <w:pPr>
              <w:adjustRightInd w:val="0"/>
              <w:snapToGrid w:val="0"/>
              <w:spacing w:before="156" w:after="156"/>
              <w:jc w:val="center"/>
              <w:rPr>
                <w:rFonts w:ascii="Times New Roman" w:eastAsia="宋体" w:hAnsi="Times New Roman" w:cs="Times New Roman"/>
                <w:sz w:val="18"/>
                <w:szCs w:val="18"/>
                <w:lang w:val="zh-TW" w:bidi="zh-TW"/>
              </w:rPr>
            </w:pPr>
            <w:r>
              <w:rPr>
                <w:rFonts w:ascii="Times New Roman" w:eastAsia="宋体" w:hAnsi="Times New Roman" w:cs="Times New Roman"/>
                <w:sz w:val="18"/>
                <w:szCs w:val="18"/>
                <w:lang w:val="zh-TW" w:bidi="zh-TW"/>
              </w:rPr>
              <w:t>性能指标</w:t>
            </w:r>
          </w:p>
        </w:tc>
      </w:tr>
      <w:tr w:rsidR="00420CCE" w14:paraId="36CC0F59" w14:textId="77777777">
        <w:trPr>
          <w:trHeight w:hRule="exact" w:val="454"/>
          <w:jc w:val="center"/>
        </w:trPr>
        <w:tc>
          <w:tcPr>
            <w:tcW w:w="5938" w:type="dxa"/>
            <w:vAlign w:val="center"/>
          </w:tcPr>
          <w:p w14:paraId="180ED497"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密度</w:t>
            </w:r>
            <w:r>
              <w:rPr>
                <w:rFonts w:ascii="Times New Roman" w:hAnsi="Times New Roman" w:cs="Times New Roman"/>
                <w:color w:val="auto"/>
                <w:sz w:val="18"/>
                <w:szCs w:val="18"/>
                <w:lang w:eastAsia="zh-CN"/>
              </w:rPr>
              <w:t>/(kg/m</w:t>
            </w:r>
            <w:r>
              <w:rPr>
                <w:rFonts w:ascii="Times New Roman" w:hAnsi="Times New Roman" w:cs="Times New Roman"/>
                <w:color w:val="auto"/>
                <w:sz w:val="18"/>
                <w:szCs w:val="18"/>
                <w:vertAlign w:val="superscript"/>
                <w:lang w:eastAsia="zh-CN"/>
              </w:rPr>
              <w:t>3</w:t>
            </w:r>
            <w:r>
              <w:rPr>
                <w:rFonts w:ascii="Times New Roman" w:hAnsi="Times New Roman" w:cs="Times New Roman"/>
                <w:color w:val="auto"/>
                <w:sz w:val="18"/>
                <w:szCs w:val="18"/>
                <w:lang w:eastAsia="zh-CN"/>
              </w:rPr>
              <w:t>)</w:t>
            </w:r>
          </w:p>
        </w:tc>
        <w:tc>
          <w:tcPr>
            <w:tcW w:w="2152" w:type="dxa"/>
            <w:vAlign w:val="center"/>
          </w:tcPr>
          <w:p w14:paraId="0BFE533D"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160~180</w:t>
            </w:r>
          </w:p>
        </w:tc>
      </w:tr>
      <w:tr w:rsidR="00420CCE" w14:paraId="2AEB6A01" w14:textId="77777777">
        <w:trPr>
          <w:trHeight w:hRule="exact" w:val="415"/>
          <w:jc w:val="center"/>
        </w:trPr>
        <w:tc>
          <w:tcPr>
            <w:tcW w:w="5938" w:type="dxa"/>
            <w:vAlign w:val="center"/>
          </w:tcPr>
          <w:p w14:paraId="4D75880C"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lang w:eastAsia="zh-CN"/>
              </w:rPr>
              <w:t>压缩强度</w:t>
            </w:r>
            <w:r>
              <w:rPr>
                <w:rFonts w:ascii="Times New Roman" w:hAnsi="Times New Roman" w:cs="Times New Roman"/>
                <w:color w:val="auto"/>
                <w:sz w:val="18"/>
                <w:szCs w:val="18"/>
                <w:lang w:eastAsia="zh-CN"/>
              </w:rPr>
              <w:t>/kPa</w:t>
            </w:r>
          </w:p>
        </w:tc>
        <w:tc>
          <w:tcPr>
            <w:tcW w:w="2152" w:type="dxa"/>
            <w:vAlign w:val="center"/>
          </w:tcPr>
          <w:p w14:paraId="30F10F7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200</w:t>
            </w:r>
          </w:p>
        </w:tc>
      </w:tr>
      <w:tr w:rsidR="00420CCE" w14:paraId="2A65B89C" w14:textId="77777777">
        <w:trPr>
          <w:trHeight w:hRule="exact" w:val="393"/>
          <w:jc w:val="center"/>
        </w:trPr>
        <w:tc>
          <w:tcPr>
            <w:tcW w:w="5938" w:type="dxa"/>
            <w:vAlign w:val="center"/>
          </w:tcPr>
          <w:p w14:paraId="244E620F"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lastRenderedPageBreak/>
              <w:t>导热系数</w:t>
            </w:r>
            <w:r>
              <w:rPr>
                <w:rFonts w:ascii="Times New Roman" w:hAnsi="Times New Roman" w:cs="Times New Roman"/>
                <w:color w:val="auto"/>
                <w:sz w:val="18"/>
                <w:szCs w:val="18"/>
                <w:lang w:eastAsia="zh-CN"/>
              </w:rPr>
              <w:t>/(W/m</w:t>
            </w:r>
            <w:r>
              <w:rPr>
                <w:rFonts w:ascii="Times New Roman" w:hAnsi="Times New Roman" w:cs="Times New Roman"/>
                <w:color w:val="auto"/>
                <w:sz w:val="18"/>
                <w:szCs w:val="18"/>
              </w:rPr>
              <w:t>·</w:t>
            </w:r>
            <w:r>
              <w:rPr>
                <w:rFonts w:ascii="Times New Roman" w:hAnsi="Times New Roman" w:cs="Times New Roman"/>
                <w:color w:val="auto"/>
                <w:sz w:val="18"/>
                <w:szCs w:val="18"/>
                <w:lang w:eastAsia="zh-CN"/>
              </w:rPr>
              <w:t>k)</w:t>
            </w:r>
          </w:p>
        </w:tc>
        <w:tc>
          <w:tcPr>
            <w:tcW w:w="2152" w:type="dxa"/>
            <w:vAlign w:val="center"/>
          </w:tcPr>
          <w:p w14:paraId="6E14AE0A"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0.055</w:t>
            </w:r>
          </w:p>
        </w:tc>
      </w:tr>
      <w:tr w:rsidR="00420CCE" w14:paraId="01A29049" w14:textId="77777777">
        <w:trPr>
          <w:trHeight w:hRule="exact" w:val="371"/>
          <w:jc w:val="center"/>
        </w:trPr>
        <w:tc>
          <w:tcPr>
            <w:tcW w:w="5938" w:type="dxa"/>
            <w:vAlign w:val="center"/>
          </w:tcPr>
          <w:p w14:paraId="1B67FFA2"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尺寸稳定性</w:t>
            </w:r>
            <w:r>
              <w:rPr>
                <w:rFonts w:ascii="Times New Roman" w:hAnsi="Times New Roman" w:cs="Times New Roman"/>
                <w:color w:val="auto"/>
                <w:sz w:val="18"/>
                <w:szCs w:val="18"/>
                <w:lang w:eastAsia="zh-CN"/>
              </w:rPr>
              <w:t>/%</w:t>
            </w:r>
          </w:p>
        </w:tc>
        <w:tc>
          <w:tcPr>
            <w:tcW w:w="2152" w:type="dxa"/>
            <w:vAlign w:val="center"/>
          </w:tcPr>
          <w:p w14:paraId="7FC69DD9"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2</w:t>
            </w:r>
          </w:p>
        </w:tc>
      </w:tr>
      <w:tr w:rsidR="00420CCE" w14:paraId="2BF3E537" w14:textId="77777777">
        <w:trPr>
          <w:trHeight w:hRule="exact" w:val="421"/>
          <w:jc w:val="center"/>
        </w:trPr>
        <w:tc>
          <w:tcPr>
            <w:tcW w:w="5938" w:type="dxa"/>
            <w:vAlign w:val="center"/>
          </w:tcPr>
          <w:p w14:paraId="5485FD23"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吸水率（体积分数）</w:t>
            </w:r>
            <w:r>
              <w:rPr>
                <w:rFonts w:ascii="Times New Roman" w:hAnsi="Times New Roman" w:cs="Times New Roman"/>
                <w:color w:val="auto"/>
                <w:sz w:val="18"/>
                <w:szCs w:val="18"/>
                <w:lang w:eastAsia="zh-CN"/>
              </w:rPr>
              <w:t>/%</w:t>
            </w:r>
          </w:p>
        </w:tc>
        <w:tc>
          <w:tcPr>
            <w:tcW w:w="2152" w:type="dxa"/>
            <w:vAlign w:val="center"/>
          </w:tcPr>
          <w:p w14:paraId="334CFF8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4</w:t>
            </w:r>
          </w:p>
        </w:tc>
      </w:tr>
      <w:tr w:rsidR="00420CCE" w14:paraId="0C37EDB1" w14:textId="77777777">
        <w:trPr>
          <w:trHeight w:hRule="exact" w:val="429"/>
          <w:jc w:val="center"/>
        </w:trPr>
        <w:tc>
          <w:tcPr>
            <w:tcW w:w="5938" w:type="dxa"/>
            <w:vAlign w:val="center"/>
          </w:tcPr>
          <w:p w14:paraId="46AD3C88"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燃烧性能</w:t>
            </w:r>
          </w:p>
        </w:tc>
        <w:tc>
          <w:tcPr>
            <w:tcW w:w="2152" w:type="dxa"/>
            <w:vAlign w:val="center"/>
          </w:tcPr>
          <w:p w14:paraId="7EF8072B" w14:textId="77777777" w:rsidR="00420CCE" w:rsidRDefault="004D17F3">
            <w:pPr>
              <w:pStyle w:val="Other1"/>
              <w:spacing w:line="240" w:lineRule="auto"/>
              <w:ind w:firstLine="0"/>
              <w:jc w:val="center"/>
              <w:rPr>
                <w:rFonts w:ascii="Times New Roman" w:hAnsi="Times New Roman" w:cs="Times New Roman" w:hint="default"/>
                <w:color w:val="auto"/>
                <w:sz w:val="18"/>
                <w:szCs w:val="18"/>
                <w:lang w:eastAsia="zh-CN"/>
              </w:rPr>
            </w:pPr>
            <w:r>
              <w:rPr>
                <w:rFonts w:ascii="Times New Roman" w:hAnsi="Times New Roman" w:cs="Times New Roman"/>
                <w:color w:val="auto"/>
                <w:sz w:val="18"/>
                <w:szCs w:val="18"/>
                <w:lang w:eastAsia="zh-CN"/>
              </w:rPr>
              <w:t>不低于</w:t>
            </w:r>
            <w:r>
              <w:rPr>
                <w:rFonts w:ascii="Times New Roman" w:hAnsi="Times New Roman" w:cs="Times New Roman"/>
                <w:color w:val="auto"/>
                <w:sz w:val="18"/>
                <w:szCs w:val="18"/>
                <w:lang w:eastAsia="zh-CN"/>
              </w:rPr>
              <w:t>A2</w:t>
            </w:r>
            <w:r>
              <w:rPr>
                <w:rFonts w:ascii="Times New Roman" w:hAnsi="Times New Roman" w:cs="Times New Roman"/>
                <w:color w:val="auto"/>
                <w:sz w:val="18"/>
                <w:szCs w:val="18"/>
                <w:lang w:eastAsia="zh-CN"/>
              </w:rPr>
              <w:t>级</w:t>
            </w:r>
          </w:p>
        </w:tc>
      </w:tr>
    </w:tbl>
    <w:p w14:paraId="58A65686" w14:textId="77777777" w:rsidR="00420CCE" w:rsidRDefault="004D17F3">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5.3.6 </w:t>
      </w:r>
      <w:r>
        <w:rPr>
          <w:rFonts w:ascii="Times New Roman" w:eastAsia="宋体" w:hAnsi="Times New Roman" w:cs="Times New Roman"/>
          <w:szCs w:val="21"/>
        </w:rPr>
        <w:t>锚栓技术要求应符合《外墙外保温用锚栓》</w:t>
      </w:r>
      <w:bookmarkStart w:id="23" w:name="_Hlk90913332"/>
      <w:r>
        <w:rPr>
          <w:rFonts w:ascii="Times New Roman" w:eastAsia="宋体" w:hAnsi="Times New Roman" w:cs="Times New Roman"/>
          <w:szCs w:val="21"/>
        </w:rPr>
        <w:t>JG/T 366</w:t>
      </w:r>
      <w:bookmarkEnd w:id="23"/>
      <w:r>
        <w:rPr>
          <w:rFonts w:ascii="Times New Roman" w:eastAsia="宋体" w:hAnsi="Times New Roman" w:cs="Times New Roman"/>
          <w:szCs w:val="21"/>
        </w:rPr>
        <w:t>的规定。</w:t>
      </w:r>
    </w:p>
    <w:p w14:paraId="00522781" w14:textId="77777777" w:rsidR="00420CCE" w:rsidRDefault="004D17F3">
      <w:pPr>
        <w:pStyle w:val="1"/>
        <w:rPr>
          <w:rFonts w:ascii="黑体" w:eastAsia="黑体" w:hAnsi="黑体"/>
          <w:b w:val="0"/>
          <w:bCs w:val="0"/>
          <w:sz w:val="21"/>
          <w:szCs w:val="21"/>
        </w:rPr>
      </w:pPr>
      <w:bookmarkStart w:id="24" w:name="_Toc104394083"/>
      <w:r>
        <w:rPr>
          <w:rFonts w:ascii="黑体" w:eastAsia="黑体" w:hAnsi="黑体"/>
          <w:b w:val="0"/>
          <w:bCs w:val="0"/>
          <w:sz w:val="21"/>
          <w:szCs w:val="21"/>
        </w:rPr>
        <w:t>6 试验方法</w:t>
      </w:r>
      <w:bookmarkEnd w:id="24"/>
    </w:p>
    <w:p w14:paraId="6AC224A7"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 xml:space="preserve">6.1  </w:t>
      </w:r>
      <w:r>
        <w:rPr>
          <w:rFonts w:ascii="Times New Roman"/>
          <w:color w:val="000000" w:themeColor="text1"/>
        </w:rPr>
        <w:t>试验环境</w:t>
      </w:r>
    </w:p>
    <w:p w14:paraId="3504FBA1" w14:textId="77777777" w:rsidR="00420CCE" w:rsidRDefault="004D17F3">
      <w:pPr>
        <w:pStyle w:val="aff"/>
        <w:rPr>
          <w:rFonts w:ascii="Times New Roman"/>
          <w:color w:val="000000" w:themeColor="text1"/>
        </w:rPr>
      </w:pPr>
      <w:r>
        <w:rPr>
          <w:rFonts w:ascii="Times New Roman"/>
          <w:color w:val="000000" w:themeColor="text1"/>
        </w:rPr>
        <w:t>试验室标准试验环境条件为温度（</w:t>
      </w:r>
      <w:r>
        <w:rPr>
          <w:rFonts w:ascii="Times New Roman"/>
          <w:color w:val="000000" w:themeColor="text1"/>
        </w:rPr>
        <w:t>23±2</w:t>
      </w:r>
      <w:r>
        <w:rPr>
          <w:rFonts w:ascii="Times New Roman"/>
          <w:color w:val="000000" w:themeColor="text1"/>
        </w:rPr>
        <w:t>）</w:t>
      </w:r>
      <w:r>
        <w:rPr>
          <w:rFonts w:ascii="Times New Roman"/>
          <w:color w:val="000000" w:themeColor="text1"/>
        </w:rPr>
        <w:t>℃</w:t>
      </w:r>
      <w:r>
        <w:rPr>
          <w:rFonts w:ascii="Times New Roman"/>
          <w:color w:val="000000" w:themeColor="text1"/>
        </w:rPr>
        <w:t>，相对湿度（</w:t>
      </w:r>
      <w:r>
        <w:rPr>
          <w:rFonts w:ascii="Times New Roman"/>
          <w:color w:val="000000" w:themeColor="text1"/>
        </w:rPr>
        <w:t>50±10</w:t>
      </w:r>
      <w:r>
        <w:rPr>
          <w:rFonts w:ascii="Times New Roman"/>
          <w:color w:val="000000" w:themeColor="text1"/>
        </w:rPr>
        <w:t>）</w:t>
      </w:r>
      <w:r>
        <w:rPr>
          <w:rFonts w:ascii="Times New Roman"/>
          <w:color w:val="000000" w:themeColor="text1"/>
        </w:rPr>
        <w:t>%</w:t>
      </w:r>
      <w:r>
        <w:rPr>
          <w:rFonts w:ascii="Times New Roman"/>
          <w:color w:val="000000" w:themeColor="text1"/>
        </w:rPr>
        <w:t>。试样应在标准试验环境下进行不少于</w:t>
      </w:r>
      <w:r>
        <w:rPr>
          <w:rFonts w:ascii="Times New Roman"/>
          <w:color w:val="000000" w:themeColor="text1"/>
        </w:rPr>
        <w:t>24h</w:t>
      </w:r>
      <w:r>
        <w:rPr>
          <w:rFonts w:ascii="Times New Roman"/>
          <w:color w:val="000000" w:themeColor="text1"/>
        </w:rPr>
        <w:t>的状态调节。</w:t>
      </w:r>
    </w:p>
    <w:p w14:paraId="1B361300"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 xml:space="preserve">6.2  </w:t>
      </w:r>
      <w:r>
        <w:rPr>
          <w:rFonts w:ascii="Times New Roman"/>
          <w:color w:val="000000" w:themeColor="text1"/>
        </w:rPr>
        <w:t>数值修约</w:t>
      </w:r>
    </w:p>
    <w:p w14:paraId="0483B3BB" w14:textId="77777777" w:rsidR="00420CCE" w:rsidRDefault="004D17F3">
      <w:pPr>
        <w:pStyle w:val="aff"/>
        <w:rPr>
          <w:rFonts w:ascii="Times New Roman"/>
          <w:color w:val="000000" w:themeColor="text1"/>
        </w:rPr>
      </w:pPr>
      <w:r>
        <w:rPr>
          <w:rFonts w:ascii="Times New Roman"/>
          <w:color w:val="000000" w:themeColor="text1"/>
        </w:rPr>
        <w:t>判定测定值或其计算值是否符合标准要求时，应将测试所得的测定值或其计算值与标准规定的极限数值作比较，比较的方法采用</w:t>
      </w:r>
      <w:bookmarkStart w:id="25" w:name="_Hlk70601172"/>
      <w:r>
        <w:rPr>
          <w:rFonts w:ascii="Times New Roman"/>
          <w:color w:val="000000" w:themeColor="text1"/>
        </w:rPr>
        <w:t>GB/T 8170</w:t>
      </w:r>
      <w:bookmarkEnd w:id="25"/>
      <w:r>
        <w:rPr>
          <w:rFonts w:ascii="Times New Roman"/>
          <w:color w:val="000000" w:themeColor="text1"/>
        </w:rPr>
        <w:t>中</w:t>
      </w:r>
      <w:r>
        <w:rPr>
          <w:rFonts w:ascii="Times New Roman"/>
          <w:color w:val="000000" w:themeColor="text1"/>
        </w:rPr>
        <w:t>4.3</w:t>
      </w:r>
      <w:r>
        <w:rPr>
          <w:rFonts w:ascii="Times New Roman"/>
          <w:color w:val="000000" w:themeColor="text1"/>
        </w:rPr>
        <w:t>规定的修约值比较法。</w:t>
      </w:r>
    </w:p>
    <w:p w14:paraId="4B92C069"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 xml:space="preserve">6.3  </w:t>
      </w:r>
      <w:r>
        <w:rPr>
          <w:rFonts w:ascii="Times New Roman"/>
          <w:color w:val="000000" w:themeColor="text1"/>
        </w:rPr>
        <w:t>薄抹灰外保温系统</w:t>
      </w:r>
    </w:p>
    <w:p w14:paraId="57EC4DD1" w14:textId="77777777" w:rsidR="00420CCE" w:rsidRDefault="004D17F3">
      <w:pPr>
        <w:pStyle w:val="aff"/>
        <w:rPr>
          <w:rFonts w:ascii="Times New Roman"/>
          <w:color w:val="000000" w:themeColor="text1"/>
        </w:rPr>
      </w:pPr>
      <w:r>
        <w:rPr>
          <w:rFonts w:ascii="Times New Roman"/>
          <w:color w:val="000000" w:themeColor="text1"/>
        </w:rPr>
        <w:t xml:space="preserve">6.3.1  </w:t>
      </w:r>
      <w:r>
        <w:rPr>
          <w:rFonts w:ascii="Times New Roman"/>
          <w:color w:val="000000" w:themeColor="text1"/>
        </w:rPr>
        <w:t>试样制备</w:t>
      </w:r>
    </w:p>
    <w:p w14:paraId="1F722451" w14:textId="77777777" w:rsidR="00420CCE" w:rsidRDefault="004D17F3">
      <w:pPr>
        <w:pStyle w:val="aff"/>
        <w:rPr>
          <w:rFonts w:ascii="Times New Roman"/>
          <w:color w:val="000000" w:themeColor="text1"/>
        </w:rPr>
      </w:pPr>
      <w:r>
        <w:rPr>
          <w:rFonts w:ascii="Times New Roman"/>
          <w:color w:val="000000" w:themeColor="text1"/>
        </w:rPr>
        <w:t>按受检方提供的外保温系统构造和施工方法制作系统试样。耐候性试样在试验墙上制作。</w:t>
      </w:r>
    </w:p>
    <w:p w14:paraId="78E805A6" w14:textId="77777777" w:rsidR="00420CCE" w:rsidRDefault="004D17F3">
      <w:pPr>
        <w:pStyle w:val="aff"/>
        <w:rPr>
          <w:rFonts w:ascii="Times New Roman"/>
          <w:color w:val="000000" w:themeColor="text1"/>
        </w:rPr>
      </w:pPr>
      <w:r>
        <w:rPr>
          <w:rFonts w:ascii="Times New Roman"/>
          <w:color w:val="000000" w:themeColor="text1"/>
        </w:rPr>
        <w:t>其它试样在相应保温板上制作，试样由保温板和防护层构成。当使用一种及以上饰面材料（仅颗粒大小不同，可视为同种材料）时，应按不同种类的饰面材料分别制样。</w:t>
      </w:r>
    </w:p>
    <w:p w14:paraId="782DA36B" w14:textId="77777777" w:rsidR="00420CCE" w:rsidRDefault="004D17F3">
      <w:pPr>
        <w:pStyle w:val="aff"/>
        <w:rPr>
          <w:rFonts w:ascii="Times New Roman"/>
          <w:color w:val="000000" w:themeColor="text1"/>
        </w:rPr>
      </w:pPr>
      <w:r>
        <w:rPr>
          <w:rFonts w:ascii="Times New Roman"/>
          <w:color w:val="000000" w:themeColor="text1"/>
        </w:rPr>
        <w:t xml:space="preserve">6.3.2  </w:t>
      </w:r>
      <w:r>
        <w:rPr>
          <w:rFonts w:ascii="Times New Roman"/>
          <w:color w:val="000000" w:themeColor="text1"/>
        </w:rPr>
        <w:t>耐候性</w:t>
      </w:r>
    </w:p>
    <w:p w14:paraId="09E3324A" w14:textId="77777777" w:rsidR="00420CCE" w:rsidRDefault="004D17F3">
      <w:pPr>
        <w:pStyle w:val="aff"/>
        <w:rPr>
          <w:rFonts w:ascii="Times New Roman"/>
          <w:color w:val="000000" w:themeColor="text1"/>
        </w:rPr>
      </w:pPr>
      <w:r>
        <w:rPr>
          <w:rFonts w:ascii="Times New Roman"/>
          <w:color w:val="000000" w:themeColor="text1"/>
        </w:rPr>
        <w:t>耐候性测试应符合下列要求：</w:t>
      </w:r>
    </w:p>
    <w:p w14:paraId="6C0D0271" w14:textId="77777777" w:rsidR="00420CCE" w:rsidRDefault="004D17F3">
      <w:pPr>
        <w:pStyle w:val="aff"/>
        <w:numPr>
          <w:ilvl w:val="0"/>
          <w:numId w:val="5"/>
        </w:numPr>
        <w:ind w:firstLineChars="0"/>
        <w:rPr>
          <w:rFonts w:ascii="Times New Roman"/>
          <w:color w:val="000000" w:themeColor="text1"/>
        </w:rPr>
      </w:pPr>
      <w:r>
        <w:rPr>
          <w:rFonts w:ascii="Times New Roman"/>
          <w:color w:val="000000" w:themeColor="text1"/>
        </w:rPr>
        <w:t>耐候性按</w:t>
      </w:r>
      <w:bookmarkStart w:id="26" w:name="_Hlk70601179"/>
      <w:r>
        <w:rPr>
          <w:rFonts w:ascii="Times New Roman"/>
          <w:color w:val="000000" w:themeColor="text1"/>
        </w:rPr>
        <w:t>GB/T 35169</w:t>
      </w:r>
      <w:bookmarkEnd w:id="26"/>
      <w:r>
        <w:rPr>
          <w:rFonts w:ascii="Times New Roman"/>
          <w:color w:val="000000" w:themeColor="text1"/>
        </w:rPr>
        <w:t>规定的方法进行试验；</w:t>
      </w:r>
    </w:p>
    <w:p w14:paraId="4A23A6C8" w14:textId="77777777" w:rsidR="00420CCE" w:rsidRDefault="004D17F3">
      <w:pPr>
        <w:pStyle w:val="aff"/>
        <w:numPr>
          <w:ilvl w:val="0"/>
          <w:numId w:val="5"/>
        </w:numPr>
        <w:ind w:firstLineChars="0"/>
        <w:rPr>
          <w:rFonts w:ascii="Times New Roman"/>
          <w:color w:val="000000" w:themeColor="text1"/>
        </w:rPr>
      </w:pPr>
      <w:r>
        <w:rPr>
          <w:rFonts w:ascii="Times New Roman"/>
          <w:color w:val="000000" w:themeColor="text1"/>
        </w:rPr>
        <w:t>岩棉板、岩棉条拉伸粘结强度试样尺寸为</w:t>
      </w:r>
      <w:r>
        <w:rPr>
          <w:rFonts w:ascii="Times New Roman"/>
          <w:color w:val="000000" w:themeColor="text1"/>
        </w:rPr>
        <w:t>200mm×200mm</w:t>
      </w:r>
      <w:r>
        <w:rPr>
          <w:rFonts w:ascii="Times New Roman"/>
          <w:color w:val="000000" w:themeColor="text1"/>
        </w:rPr>
        <w:t>。</w:t>
      </w:r>
    </w:p>
    <w:p w14:paraId="54C218B4" w14:textId="77777777" w:rsidR="00420CCE" w:rsidRDefault="004D17F3">
      <w:pPr>
        <w:pStyle w:val="aff"/>
        <w:rPr>
          <w:rFonts w:ascii="Times New Roman"/>
          <w:color w:val="000000" w:themeColor="text1"/>
        </w:rPr>
      </w:pPr>
      <w:r>
        <w:rPr>
          <w:rFonts w:ascii="Times New Roman"/>
          <w:color w:val="000000" w:themeColor="text1"/>
        </w:rPr>
        <w:t xml:space="preserve">6.3.3  </w:t>
      </w:r>
      <w:r>
        <w:rPr>
          <w:rFonts w:ascii="Times New Roman"/>
          <w:color w:val="000000" w:themeColor="text1"/>
        </w:rPr>
        <w:t>抗冲击性</w:t>
      </w:r>
    </w:p>
    <w:p w14:paraId="353A8742" w14:textId="77777777" w:rsidR="00420CCE" w:rsidRDefault="004D17F3">
      <w:pPr>
        <w:pStyle w:val="aff"/>
        <w:rPr>
          <w:rFonts w:ascii="Times New Roman"/>
          <w:color w:val="000000" w:themeColor="text1"/>
        </w:rPr>
      </w:pPr>
      <w:r>
        <w:rPr>
          <w:rFonts w:ascii="Times New Roman"/>
          <w:color w:val="000000" w:themeColor="text1"/>
        </w:rPr>
        <w:t>抗</w:t>
      </w:r>
      <w:proofErr w:type="gramStart"/>
      <w:r>
        <w:rPr>
          <w:rFonts w:ascii="Times New Roman"/>
          <w:color w:val="000000" w:themeColor="text1"/>
        </w:rPr>
        <w:t>冲击性按</w:t>
      </w:r>
      <w:proofErr w:type="gramEnd"/>
      <w:r>
        <w:rPr>
          <w:rFonts w:ascii="Times New Roman"/>
          <w:color w:val="000000" w:themeColor="text1"/>
        </w:rPr>
        <w:t>GB/T 29906</w:t>
      </w:r>
      <w:r>
        <w:rPr>
          <w:rFonts w:ascii="Times New Roman"/>
          <w:color w:val="000000" w:themeColor="text1"/>
        </w:rPr>
        <w:t>规定的方法进行试验。</w:t>
      </w:r>
    </w:p>
    <w:p w14:paraId="2163CEF6" w14:textId="77777777" w:rsidR="00420CCE" w:rsidRDefault="004D17F3">
      <w:pPr>
        <w:pStyle w:val="aff"/>
        <w:rPr>
          <w:rFonts w:ascii="Times New Roman"/>
          <w:color w:val="000000" w:themeColor="text1"/>
        </w:rPr>
      </w:pPr>
      <w:r>
        <w:rPr>
          <w:rFonts w:ascii="Times New Roman"/>
          <w:color w:val="000000" w:themeColor="text1"/>
        </w:rPr>
        <w:t xml:space="preserve">6.3.4  </w:t>
      </w:r>
      <w:r>
        <w:rPr>
          <w:rFonts w:ascii="Times New Roman"/>
          <w:color w:val="000000" w:themeColor="text1"/>
        </w:rPr>
        <w:t>吸水量</w:t>
      </w:r>
    </w:p>
    <w:p w14:paraId="0D0780FF" w14:textId="77777777" w:rsidR="00420CCE" w:rsidRDefault="004D17F3">
      <w:pPr>
        <w:pStyle w:val="aff"/>
        <w:rPr>
          <w:rFonts w:ascii="Times New Roman"/>
          <w:color w:val="000000" w:themeColor="text1"/>
        </w:rPr>
      </w:pPr>
      <w:r>
        <w:rPr>
          <w:rFonts w:ascii="Times New Roman"/>
          <w:color w:val="000000" w:themeColor="text1"/>
        </w:rPr>
        <w:t>吸水量按</w:t>
      </w:r>
      <w:r>
        <w:rPr>
          <w:rFonts w:ascii="Times New Roman"/>
          <w:color w:val="000000" w:themeColor="text1"/>
        </w:rPr>
        <w:t>GB/T 29906</w:t>
      </w:r>
      <w:r>
        <w:rPr>
          <w:rFonts w:ascii="Times New Roman"/>
          <w:color w:val="000000" w:themeColor="text1"/>
        </w:rPr>
        <w:t>规定的方法进行试验。</w:t>
      </w:r>
    </w:p>
    <w:p w14:paraId="73EC7101" w14:textId="77777777" w:rsidR="00420CCE" w:rsidRDefault="004D17F3">
      <w:pPr>
        <w:pStyle w:val="aff"/>
        <w:rPr>
          <w:rFonts w:ascii="Times New Roman"/>
          <w:color w:val="000000" w:themeColor="text1"/>
        </w:rPr>
      </w:pPr>
      <w:r>
        <w:rPr>
          <w:rFonts w:ascii="Times New Roman"/>
          <w:color w:val="000000" w:themeColor="text1"/>
        </w:rPr>
        <w:t xml:space="preserve">6.3.5  </w:t>
      </w:r>
      <w:r>
        <w:rPr>
          <w:rFonts w:ascii="Times New Roman"/>
          <w:color w:val="000000" w:themeColor="text1"/>
        </w:rPr>
        <w:t>耐冻融</w:t>
      </w:r>
    </w:p>
    <w:p w14:paraId="50B8204F" w14:textId="77777777" w:rsidR="00420CCE" w:rsidRDefault="004D17F3">
      <w:pPr>
        <w:pStyle w:val="aff"/>
        <w:rPr>
          <w:rFonts w:ascii="Times New Roman"/>
          <w:color w:val="000000" w:themeColor="text1"/>
        </w:rPr>
      </w:pPr>
      <w:r>
        <w:rPr>
          <w:rFonts w:ascii="Times New Roman"/>
          <w:color w:val="000000" w:themeColor="text1"/>
        </w:rPr>
        <w:t>耐冻融测试应符合下列要求：</w:t>
      </w:r>
    </w:p>
    <w:p w14:paraId="42BC54BC" w14:textId="77777777" w:rsidR="00420CCE" w:rsidRDefault="004D17F3">
      <w:pPr>
        <w:pStyle w:val="aff"/>
        <w:rPr>
          <w:rFonts w:ascii="Times New Roman"/>
          <w:color w:val="000000" w:themeColor="text1"/>
        </w:rPr>
      </w:pPr>
      <w:r>
        <w:rPr>
          <w:rFonts w:ascii="Times New Roman"/>
          <w:color w:val="000000" w:themeColor="text1"/>
        </w:rPr>
        <w:t>a</w:t>
      </w:r>
      <w:r>
        <w:rPr>
          <w:rFonts w:ascii="Times New Roman" w:hint="eastAsia"/>
          <w:color w:val="000000" w:themeColor="text1"/>
        </w:rPr>
        <w:t>)</w:t>
      </w:r>
      <w:r>
        <w:rPr>
          <w:rFonts w:ascii="Times New Roman"/>
          <w:color w:val="000000" w:themeColor="text1"/>
        </w:rPr>
        <w:t>耐冻融按</w:t>
      </w:r>
      <w:r>
        <w:rPr>
          <w:rFonts w:ascii="Times New Roman"/>
          <w:color w:val="000000" w:themeColor="text1"/>
        </w:rPr>
        <w:t>GB/T 29906</w:t>
      </w:r>
      <w:r>
        <w:rPr>
          <w:rFonts w:ascii="Times New Roman"/>
          <w:color w:val="000000" w:themeColor="text1"/>
        </w:rPr>
        <w:t>规定的方法进行试验；</w:t>
      </w:r>
    </w:p>
    <w:p w14:paraId="4E0B8890" w14:textId="77777777" w:rsidR="00420CCE" w:rsidRDefault="004D17F3">
      <w:pPr>
        <w:pStyle w:val="aff"/>
        <w:rPr>
          <w:rFonts w:ascii="Times New Roman"/>
          <w:color w:val="000000" w:themeColor="text1"/>
        </w:rPr>
      </w:pPr>
      <w:r>
        <w:rPr>
          <w:rFonts w:ascii="Times New Roman" w:hint="eastAsia"/>
          <w:color w:val="000000" w:themeColor="text1"/>
        </w:rPr>
        <w:t>b)</w:t>
      </w:r>
      <w:r>
        <w:rPr>
          <w:rFonts w:ascii="Times New Roman"/>
          <w:color w:val="000000" w:themeColor="text1"/>
        </w:rPr>
        <w:t>拉伸粘结强度试样尺寸：岩棉板，为</w:t>
      </w:r>
      <w:r>
        <w:rPr>
          <w:rFonts w:ascii="Times New Roman"/>
          <w:color w:val="000000" w:themeColor="text1"/>
        </w:rPr>
        <w:t>200mm×200mm</w:t>
      </w:r>
      <w:r>
        <w:rPr>
          <w:rFonts w:ascii="Times New Roman"/>
          <w:color w:val="000000" w:themeColor="text1"/>
        </w:rPr>
        <w:t>，岩棉条为</w:t>
      </w:r>
      <w:r>
        <w:rPr>
          <w:rFonts w:ascii="Times New Roman"/>
          <w:color w:val="000000" w:themeColor="text1"/>
        </w:rPr>
        <w:t>150mm×150mm</w:t>
      </w:r>
      <w:r>
        <w:rPr>
          <w:rFonts w:ascii="Times New Roman"/>
          <w:color w:val="000000" w:themeColor="text1"/>
        </w:rPr>
        <w:t>。</w:t>
      </w:r>
    </w:p>
    <w:p w14:paraId="2B82D51B" w14:textId="77777777" w:rsidR="00420CCE" w:rsidRDefault="004D17F3">
      <w:pPr>
        <w:pStyle w:val="aff"/>
        <w:rPr>
          <w:rFonts w:ascii="Times New Roman"/>
          <w:color w:val="000000" w:themeColor="text1"/>
        </w:rPr>
      </w:pPr>
      <w:r>
        <w:rPr>
          <w:rFonts w:ascii="Times New Roman"/>
          <w:color w:val="000000" w:themeColor="text1"/>
        </w:rPr>
        <w:t xml:space="preserve">6.3.6  </w:t>
      </w:r>
      <w:r>
        <w:rPr>
          <w:rFonts w:ascii="Times New Roman"/>
          <w:color w:val="000000" w:themeColor="text1"/>
        </w:rPr>
        <w:t>抗风压</w:t>
      </w:r>
    </w:p>
    <w:p w14:paraId="553629A6" w14:textId="77777777" w:rsidR="00420CCE" w:rsidRDefault="004D17F3">
      <w:pPr>
        <w:pStyle w:val="aff"/>
        <w:rPr>
          <w:rFonts w:ascii="Times New Roman"/>
          <w:color w:val="000000" w:themeColor="text1"/>
        </w:rPr>
      </w:pPr>
      <w:r>
        <w:rPr>
          <w:rFonts w:ascii="Times New Roman"/>
          <w:color w:val="000000" w:themeColor="text1"/>
        </w:rPr>
        <w:t>抗风压按</w:t>
      </w:r>
      <w:bookmarkStart w:id="27" w:name="_Hlk70601189"/>
      <w:r>
        <w:rPr>
          <w:rFonts w:ascii="Times New Roman"/>
          <w:color w:val="000000" w:themeColor="text1"/>
        </w:rPr>
        <w:t>JGJ 144</w:t>
      </w:r>
      <w:bookmarkEnd w:id="27"/>
      <w:r>
        <w:rPr>
          <w:rFonts w:ascii="Times New Roman"/>
          <w:color w:val="000000" w:themeColor="text1"/>
        </w:rPr>
        <w:t>规定的方法进行试验。</w:t>
      </w:r>
    </w:p>
    <w:p w14:paraId="19E8B207"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 xml:space="preserve">6.4  </w:t>
      </w:r>
      <w:r>
        <w:rPr>
          <w:rFonts w:ascii="Times New Roman"/>
          <w:color w:val="000000" w:themeColor="text1"/>
        </w:rPr>
        <w:t>纳米轻质自保温墙体系统</w:t>
      </w:r>
    </w:p>
    <w:p w14:paraId="0F027F87" w14:textId="77777777" w:rsidR="00420CCE" w:rsidRDefault="004D17F3">
      <w:pPr>
        <w:pStyle w:val="aff"/>
        <w:rPr>
          <w:rFonts w:ascii="Times New Roman"/>
          <w:color w:val="000000" w:themeColor="text1"/>
        </w:rPr>
      </w:pPr>
      <w:r>
        <w:rPr>
          <w:rFonts w:ascii="Times New Roman"/>
          <w:color w:val="000000" w:themeColor="text1"/>
        </w:rPr>
        <w:t xml:space="preserve">6.4.1  </w:t>
      </w:r>
      <w:r>
        <w:rPr>
          <w:rFonts w:ascii="Times New Roman"/>
          <w:color w:val="000000" w:themeColor="text1"/>
        </w:rPr>
        <w:t>厚度</w:t>
      </w:r>
    </w:p>
    <w:p w14:paraId="6DE30E5F" w14:textId="77777777" w:rsidR="00420CCE" w:rsidRDefault="004D17F3">
      <w:pPr>
        <w:pStyle w:val="aff"/>
        <w:rPr>
          <w:rFonts w:ascii="Times New Roman"/>
          <w:color w:val="000000" w:themeColor="text1"/>
        </w:rPr>
      </w:pPr>
      <w:r>
        <w:rPr>
          <w:rFonts w:ascii="Times New Roman"/>
          <w:color w:val="000000" w:themeColor="text1"/>
        </w:rPr>
        <w:t>厚度按</w:t>
      </w:r>
      <w:r>
        <w:rPr>
          <w:rFonts w:ascii="Times New Roman"/>
          <w:color w:val="000000" w:themeColor="text1"/>
        </w:rPr>
        <w:t>GB/T 15762</w:t>
      </w:r>
      <w:r>
        <w:rPr>
          <w:rFonts w:ascii="Times New Roman"/>
          <w:color w:val="000000" w:themeColor="text1"/>
        </w:rPr>
        <w:t>规定的方法进行试验。</w:t>
      </w:r>
    </w:p>
    <w:p w14:paraId="3AAB326C" w14:textId="77777777" w:rsidR="00420CCE" w:rsidRDefault="004D17F3">
      <w:pPr>
        <w:pStyle w:val="aff"/>
        <w:rPr>
          <w:rFonts w:ascii="Times New Roman"/>
          <w:color w:val="000000" w:themeColor="text1"/>
        </w:rPr>
      </w:pPr>
      <w:r>
        <w:rPr>
          <w:rFonts w:ascii="Times New Roman"/>
          <w:color w:val="000000" w:themeColor="text1"/>
        </w:rPr>
        <w:t xml:space="preserve">6.4.2  </w:t>
      </w:r>
      <w:r>
        <w:rPr>
          <w:rFonts w:ascii="Times New Roman"/>
          <w:color w:val="000000" w:themeColor="text1"/>
        </w:rPr>
        <w:t>干密度</w:t>
      </w:r>
    </w:p>
    <w:p w14:paraId="54BA1FE4" w14:textId="77777777" w:rsidR="00420CCE" w:rsidRDefault="004D17F3">
      <w:pPr>
        <w:pStyle w:val="aff"/>
        <w:rPr>
          <w:rFonts w:ascii="Times New Roman"/>
          <w:color w:val="000000" w:themeColor="text1"/>
        </w:rPr>
      </w:pPr>
      <w:r>
        <w:rPr>
          <w:rFonts w:ascii="Times New Roman"/>
          <w:color w:val="000000" w:themeColor="text1"/>
        </w:rPr>
        <w:t>干密度按</w:t>
      </w:r>
      <w:r>
        <w:rPr>
          <w:rFonts w:ascii="Times New Roman"/>
          <w:color w:val="000000" w:themeColor="text1"/>
        </w:rPr>
        <w:t>GB/T 11969</w:t>
      </w:r>
      <w:r>
        <w:rPr>
          <w:rFonts w:ascii="Times New Roman"/>
          <w:color w:val="000000" w:themeColor="text1"/>
        </w:rPr>
        <w:t>规定的方法进行试验。</w:t>
      </w:r>
    </w:p>
    <w:p w14:paraId="036652B0" w14:textId="77777777" w:rsidR="00420CCE" w:rsidRDefault="004D17F3">
      <w:pPr>
        <w:pStyle w:val="aff"/>
        <w:rPr>
          <w:rFonts w:ascii="Times New Roman"/>
          <w:color w:val="000000" w:themeColor="text1"/>
        </w:rPr>
      </w:pPr>
      <w:r>
        <w:rPr>
          <w:rFonts w:ascii="Times New Roman"/>
          <w:color w:val="000000" w:themeColor="text1"/>
        </w:rPr>
        <w:t xml:space="preserve">6.4.3  </w:t>
      </w:r>
      <w:r>
        <w:rPr>
          <w:rFonts w:ascii="Times New Roman"/>
          <w:color w:val="000000" w:themeColor="text1"/>
        </w:rPr>
        <w:t>抗压强度</w:t>
      </w:r>
    </w:p>
    <w:p w14:paraId="077EC9C9" w14:textId="77777777" w:rsidR="00420CCE" w:rsidRDefault="004D17F3">
      <w:pPr>
        <w:pStyle w:val="aff"/>
        <w:rPr>
          <w:rFonts w:ascii="Times New Roman"/>
          <w:color w:val="000000" w:themeColor="text1"/>
        </w:rPr>
      </w:pPr>
      <w:r>
        <w:rPr>
          <w:rFonts w:ascii="Times New Roman"/>
          <w:color w:val="000000" w:themeColor="text1"/>
        </w:rPr>
        <w:t>抗压强度按</w:t>
      </w:r>
      <w:r>
        <w:rPr>
          <w:rFonts w:ascii="Times New Roman"/>
          <w:color w:val="000000" w:themeColor="text1"/>
        </w:rPr>
        <w:t>GB/T 11969</w:t>
      </w:r>
      <w:r>
        <w:rPr>
          <w:rFonts w:ascii="Times New Roman"/>
          <w:color w:val="000000" w:themeColor="text1"/>
        </w:rPr>
        <w:t>规定的方法进行试验。</w:t>
      </w:r>
    </w:p>
    <w:p w14:paraId="260FDF11" w14:textId="77777777" w:rsidR="00420CCE" w:rsidRDefault="004D17F3">
      <w:pPr>
        <w:pStyle w:val="aff"/>
        <w:rPr>
          <w:rFonts w:ascii="Times New Roman"/>
          <w:color w:val="000000" w:themeColor="text1"/>
        </w:rPr>
      </w:pPr>
      <w:r>
        <w:rPr>
          <w:rFonts w:ascii="Times New Roman"/>
          <w:color w:val="000000" w:themeColor="text1"/>
        </w:rPr>
        <w:lastRenderedPageBreak/>
        <w:t xml:space="preserve">6.4.4  </w:t>
      </w:r>
      <w:r>
        <w:rPr>
          <w:rFonts w:ascii="Times New Roman"/>
          <w:color w:val="000000" w:themeColor="text1"/>
        </w:rPr>
        <w:t>传热系数</w:t>
      </w:r>
    </w:p>
    <w:p w14:paraId="49ED47BF" w14:textId="77777777" w:rsidR="00420CCE" w:rsidRDefault="004D17F3">
      <w:pPr>
        <w:pStyle w:val="aff"/>
        <w:rPr>
          <w:rFonts w:ascii="Times New Roman"/>
          <w:color w:val="000000" w:themeColor="text1"/>
        </w:rPr>
      </w:pPr>
      <w:r>
        <w:rPr>
          <w:rFonts w:ascii="Times New Roman"/>
          <w:color w:val="000000" w:themeColor="text1"/>
        </w:rPr>
        <w:t>传热系数按</w:t>
      </w:r>
      <w:r>
        <w:rPr>
          <w:rFonts w:ascii="Times New Roman"/>
          <w:color w:val="000000" w:themeColor="text1"/>
        </w:rPr>
        <w:t>GB/T 13475</w:t>
      </w:r>
      <w:r>
        <w:rPr>
          <w:rFonts w:ascii="Times New Roman"/>
          <w:color w:val="000000" w:themeColor="text1"/>
        </w:rPr>
        <w:t>规定的方法进行试验。</w:t>
      </w:r>
    </w:p>
    <w:p w14:paraId="2EE6498C" w14:textId="77777777" w:rsidR="00420CCE" w:rsidRDefault="004D17F3">
      <w:pPr>
        <w:pStyle w:val="aff"/>
        <w:rPr>
          <w:rFonts w:ascii="Times New Roman"/>
          <w:color w:val="000000" w:themeColor="text1"/>
        </w:rPr>
      </w:pPr>
      <w:r>
        <w:rPr>
          <w:rFonts w:ascii="Times New Roman"/>
          <w:color w:val="000000" w:themeColor="text1"/>
        </w:rPr>
        <w:t xml:space="preserve">6.4.5  </w:t>
      </w:r>
      <w:r>
        <w:rPr>
          <w:rFonts w:ascii="Times New Roman"/>
          <w:color w:val="000000" w:themeColor="text1"/>
        </w:rPr>
        <w:t>干燥收缩值</w:t>
      </w:r>
    </w:p>
    <w:p w14:paraId="53A04D8F" w14:textId="77777777" w:rsidR="00420CCE" w:rsidRDefault="004D17F3">
      <w:pPr>
        <w:pStyle w:val="aff"/>
        <w:rPr>
          <w:rFonts w:ascii="Times New Roman"/>
          <w:color w:val="000000" w:themeColor="text1"/>
        </w:rPr>
      </w:pPr>
      <w:r>
        <w:rPr>
          <w:rFonts w:ascii="Times New Roman"/>
          <w:color w:val="000000" w:themeColor="text1"/>
        </w:rPr>
        <w:t>干燥</w:t>
      </w:r>
      <w:proofErr w:type="gramStart"/>
      <w:r>
        <w:rPr>
          <w:rFonts w:ascii="Times New Roman"/>
          <w:color w:val="000000" w:themeColor="text1"/>
        </w:rPr>
        <w:t>收缩值</w:t>
      </w:r>
      <w:proofErr w:type="gramEnd"/>
      <w:r>
        <w:rPr>
          <w:rFonts w:ascii="Times New Roman"/>
          <w:color w:val="000000" w:themeColor="text1"/>
        </w:rPr>
        <w:t>按</w:t>
      </w:r>
      <w:r>
        <w:rPr>
          <w:rFonts w:ascii="Times New Roman"/>
          <w:color w:val="000000" w:themeColor="text1"/>
        </w:rPr>
        <w:t>GB/T 11969</w:t>
      </w:r>
      <w:r>
        <w:rPr>
          <w:rFonts w:ascii="Times New Roman"/>
          <w:color w:val="000000" w:themeColor="text1"/>
        </w:rPr>
        <w:t>规定的方法进行试验。</w:t>
      </w:r>
    </w:p>
    <w:p w14:paraId="47CC4EA6" w14:textId="77777777" w:rsidR="00420CCE" w:rsidRDefault="004D17F3">
      <w:pPr>
        <w:pStyle w:val="aff"/>
        <w:rPr>
          <w:rFonts w:ascii="Times New Roman"/>
          <w:color w:val="000000" w:themeColor="text1"/>
        </w:rPr>
      </w:pPr>
      <w:r>
        <w:rPr>
          <w:rFonts w:ascii="Times New Roman"/>
          <w:color w:val="000000" w:themeColor="text1"/>
        </w:rPr>
        <w:t xml:space="preserve">6.4.6  </w:t>
      </w:r>
      <w:r>
        <w:rPr>
          <w:rFonts w:ascii="Times New Roman"/>
          <w:color w:val="000000" w:themeColor="text1"/>
        </w:rPr>
        <w:t>拉伸粘结强度</w:t>
      </w:r>
    </w:p>
    <w:p w14:paraId="03F21F22" w14:textId="77777777" w:rsidR="00420CCE" w:rsidRDefault="004D17F3">
      <w:pPr>
        <w:pStyle w:val="aff"/>
        <w:rPr>
          <w:rFonts w:ascii="Times New Roman"/>
          <w:color w:val="000000" w:themeColor="text1"/>
        </w:rPr>
      </w:pPr>
      <w:r>
        <w:rPr>
          <w:rFonts w:ascii="Times New Roman"/>
          <w:color w:val="000000" w:themeColor="text1"/>
        </w:rPr>
        <w:t>拉伸粘结强度按</w:t>
      </w:r>
      <w:r>
        <w:rPr>
          <w:rFonts w:ascii="Times New Roman"/>
          <w:color w:val="000000" w:themeColor="text1"/>
        </w:rPr>
        <w:t>JGJ/T 144</w:t>
      </w:r>
      <w:r>
        <w:rPr>
          <w:rFonts w:ascii="Times New Roman"/>
          <w:color w:val="000000" w:themeColor="text1"/>
        </w:rPr>
        <w:t>规定的方法进行试验。</w:t>
      </w:r>
    </w:p>
    <w:p w14:paraId="7AA1133F" w14:textId="77777777" w:rsidR="00420CCE" w:rsidRDefault="004D17F3">
      <w:pPr>
        <w:pStyle w:val="aff"/>
        <w:rPr>
          <w:rFonts w:ascii="Times New Roman"/>
          <w:color w:val="000000" w:themeColor="text1"/>
        </w:rPr>
      </w:pPr>
      <w:r>
        <w:rPr>
          <w:rFonts w:ascii="Times New Roman"/>
          <w:color w:val="000000" w:themeColor="text1"/>
        </w:rPr>
        <w:t xml:space="preserve">6.4.7  </w:t>
      </w:r>
      <w:r>
        <w:rPr>
          <w:rFonts w:ascii="Times New Roman"/>
          <w:color w:val="000000" w:themeColor="text1"/>
        </w:rPr>
        <w:t>抗冻性</w:t>
      </w:r>
    </w:p>
    <w:p w14:paraId="106C450F" w14:textId="77777777" w:rsidR="00420CCE" w:rsidRDefault="004D17F3">
      <w:pPr>
        <w:pStyle w:val="aff"/>
        <w:rPr>
          <w:rFonts w:ascii="Times New Roman"/>
          <w:color w:val="000000" w:themeColor="text1"/>
        </w:rPr>
      </w:pPr>
      <w:proofErr w:type="gramStart"/>
      <w:r>
        <w:rPr>
          <w:rFonts w:ascii="Times New Roman"/>
          <w:color w:val="000000" w:themeColor="text1"/>
        </w:rPr>
        <w:t>抗冻性按</w:t>
      </w:r>
      <w:proofErr w:type="gramEnd"/>
      <w:r>
        <w:rPr>
          <w:rFonts w:ascii="Times New Roman"/>
          <w:color w:val="000000" w:themeColor="text1"/>
        </w:rPr>
        <w:t>GB/T 11969</w:t>
      </w:r>
      <w:r>
        <w:rPr>
          <w:rFonts w:ascii="Times New Roman"/>
          <w:color w:val="000000" w:themeColor="text1"/>
        </w:rPr>
        <w:t>规定的方法进行试验。</w:t>
      </w:r>
    </w:p>
    <w:p w14:paraId="24A21CF4" w14:textId="77777777" w:rsidR="00420CCE" w:rsidRDefault="004D17F3">
      <w:pPr>
        <w:pStyle w:val="aff"/>
        <w:rPr>
          <w:rFonts w:ascii="Times New Roman"/>
          <w:color w:val="000000" w:themeColor="text1"/>
        </w:rPr>
      </w:pPr>
      <w:r>
        <w:rPr>
          <w:rFonts w:ascii="Times New Roman"/>
          <w:color w:val="000000" w:themeColor="text1"/>
        </w:rPr>
        <w:t xml:space="preserve">6.4.8  </w:t>
      </w:r>
      <w:r>
        <w:rPr>
          <w:rFonts w:ascii="Times New Roman"/>
          <w:color w:val="000000" w:themeColor="text1"/>
        </w:rPr>
        <w:t>空气隔声量</w:t>
      </w:r>
    </w:p>
    <w:p w14:paraId="7A3D8192" w14:textId="77777777" w:rsidR="00420CCE" w:rsidRDefault="004D17F3">
      <w:pPr>
        <w:pStyle w:val="aff"/>
        <w:rPr>
          <w:rFonts w:ascii="Times New Roman"/>
          <w:color w:val="000000" w:themeColor="text1"/>
        </w:rPr>
      </w:pPr>
      <w:r>
        <w:rPr>
          <w:rFonts w:ascii="Times New Roman"/>
          <w:color w:val="000000" w:themeColor="text1"/>
        </w:rPr>
        <w:t>空气隔声量按</w:t>
      </w:r>
      <w:r>
        <w:rPr>
          <w:rFonts w:ascii="Times New Roman"/>
          <w:color w:val="000000" w:themeColor="text1"/>
        </w:rPr>
        <w:t>GB/T 19889.3</w:t>
      </w:r>
      <w:r>
        <w:rPr>
          <w:rFonts w:ascii="Times New Roman"/>
          <w:color w:val="000000" w:themeColor="text1"/>
        </w:rPr>
        <w:t>规定的方法进行试验。</w:t>
      </w:r>
    </w:p>
    <w:p w14:paraId="24A0C270" w14:textId="77777777" w:rsidR="00420CCE" w:rsidRDefault="004D17F3">
      <w:pPr>
        <w:pStyle w:val="aff"/>
        <w:rPr>
          <w:rFonts w:ascii="Times New Roman"/>
          <w:color w:val="000000" w:themeColor="text1"/>
        </w:rPr>
      </w:pPr>
      <w:r>
        <w:rPr>
          <w:rFonts w:ascii="Times New Roman"/>
          <w:color w:val="000000" w:themeColor="text1"/>
        </w:rPr>
        <w:t xml:space="preserve">6.4.9  </w:t>
      </w:r>
      <w:r>
        <w:rPr>
          <w:rFonts w:ascii="Times New Roman"/>
          <w:color w:val="000000" w:themeColor="text1"/>
        </w:rPr>
        <w:t>抗冲击性</w:t>
      </w:r>
    </w:p>
    <w:p w14:paraId="46501B07" w14:textId="77777777" w:rsidR="00420CCE" w:rsidRDefault="004D17F3">
      <w:pPr>
        <w:pStyle w:val="aff"/>
        <w:rPr>
          <w:rFonts w:ascii="Times New Roman"/>
          <w:color w:val="000000" w:themeColor="text1"/>
        </w:rPr>
      </w:pPr>
      <w:r>
        <w:rPr>
          <w:rFonts w:ascii="Times New Roman"/>
          <w:color w:val="000000" w:themeColor="text1"/>
        </w:rPr>
        <w:t>抗</w:t>
      </w:r>
      <w:proofErr w:type="gramStart"/>
      <w:r>
        <w:rPr>
          <w:rFonts w:ascii="Times New Roman"/>
          <w:color w:val="000000" w:themeColor="text1"/>
        </w:rPr>
        <w:t>冲击性按</w:t>
      </w:r>
      <w:proofErr w:type="gramEnd"/>
      <w:r>
        <w:rPr>
          <w:rFonts w:ascii="Times New Roman"/>
          <w:color w:val="000000" w:themeColor="text1"/>
        </w:rPr>
        <w:t>JGJ/T 144</w:t>
      </w:r>
      <w:r>
        <w:rPr>
          <w:rFonts w:ascii="Times New Roman"/>
          <w:color w:val="000000" w:themeColor="text1"/>
        </w:rPr>
        <w:t>规定的方法进行试验。</w:t>
      </w:r>
    </w:p>
    <w:p w14:paraId="0A29BB4E" w14:textId="77777777" w:rsidR="00420CCE" w:rsidRDefault="004D17F3">
      <w:pPr>
        <w:pStyle w:val="aff"/>
        <w:rPr>
          <w:rFonts w:ascii="Times New Roman"/>
          <w:color w:val="000000" w:themeColor="text1"/>
        </w:rPr>
      </w:pPr>
      <w:r>
        <w:rPr>
          <w:rFonts w:ascii="Times New Roman"/>
          <w:color w:val="000000" w:themeColor="text1"/>
        </w:rPr>
        <w:t xml:space="preserve">6.4.10  </w:t>
      </w:r>
      <w:r>
        <w:rPr>
          <w:rFonts w:ascii="Times New Roman"/>
          <w:color w:val="000000" w:themeColor="text1"/>
        </w:rPr>
        <w:t>软化系数</w:t>
      </w:r>
    </w:p>
    <w:p w14:paraId="7E03580E" w14:textId="77777777" w:rsidR="00420CCE" w:rsidRDefault="004D17F3">
      <w:pPr>
        <w:pStyle w:val="aff"/>
        <w:rPr>
          <w:rFonts w:ascii="Times New Roman"/>
          <w:color w:val="000000" w:themeColor="text1"/>
        </w:rPr>
      </w:pPr>
      <w:r>
        <w:rPr>
          <w:rFonts w:ascii="Times New Roman"/>
          <w:color w:val="000000" w:themeColor="text1"/>
        </w:rPr>
        <w:t>软化系数按</w:t>
      </w:r>
      <w:r>
        <w:rPr>
          <w:rFonts w:ascii="Times New Roman"/>
          <w:color w:val="000000" w:themeColor="text1"/>
        </w:rPr>
        <w:t>GB/T 23451</w:t>
      </w:r>
      <w:r>
        <w:rPr>
          <w:rFonts w:ascii="Times New Roman"/>
          <w:color w:val="000000" w:themeColor="text1"/>
        </w:rPr>
        <w:t>规定的方法进行试验。</w:t>
      </w:r>
    </w:p>
    <w:p w14:paraId="6155FE2E" w14:textId="77777777" w:rsidR="00420CCE" w:rsidRDefault="004D17F3">
      <w:pPr>
        <w:pStyle w:val="aff"/>
        <w:rPr>
          <w:rFonts w:ascii="Times New Roman"/>
          <w:color w:val="000000" w:themeColor="text1"/>
        </w:rPr>
      </w:pPr>
      <w:r>
        <w:rPr>
          <w:rFonts w:ascii="Times New Roman"/>
          <w:color w:val="000000" w:themeColor="text1"/>
        </w:rPr>
        <w:t xml:space="preserve">6.4.11  </w:t>
      </w:r>
      <w:r>
        <w:rPr>
          <w:rFonts w:ascii="Times New Roman"/>
          <w:color w:val="000000" w:themeColor="text1"/>
        </w:rPr>
        <w:t>含水率</w:t>
      </w:r>
    </w:p>
    <w:p w14:paraId="3B051689" w14:textId="77777777" w:rsidR="00420CCE" w:rsidRDefault="004D17F3">
      <w:pPr>
        <w:pStyle w:val="aff"/>
        <w:rPr>
          <w:rFonts w:ascii="Times New Roman"/>
          <w:color w:val="000000" w:themeColor="text1"/>
        </w:rPr>
      </w:pPr>
      <w:r>
        <w:rPr>
          <w:rFonts w:ascii="Times New Roman"/>
          <w:color w:val="000000" w:themeColor="text1"/>
        </w:rPr>
        <w:t>含水率按</w:t>
      </w:r>
      <w:r>
        <w:rPr>
          <w:rFonts w:ascii="Times New Roman"/>
          <w:color w:val="000000" w:themeColor="text1"/>
        </w:rPr>
        <w:t>GB/T 23451</w:t>
      </w:r>
      <w:r>
        <w:rPr>
          <w:rFonts w:ascii="Times New Roman"/>
          <w:color w:val="000000" w:themeColor="text1"/>
        </w:rPr>
        <w:t>规定的方法进行试验。</w:t>
      </w:r>
    </w:p>
    <w:p w14:paraId="4D3E47DB" w14:textId="77777777" w:rsidR="00420CCE" w:rsidRDefault="004D17F3">
      <w:pPr>
        <w:pStyle w:val="aff"/>
        <w:rPr>
          <w:rFonts w:ascii="Times New Roman"/>
          <w:color w:val="000000" w:themeColor="text1"/>
        </w:rPr>
      </w:pPr>
      <w:r>
        <w:rPr>
          <w:rFonts w:ascii="Times New Roman"/>
          <w:color w:val="000000" w:themeColor="text1"/>
        </w:rPr>
        <w:t xml:space="preserve">6.4.12  </w:t>
      </w:r>
      <w:r>
        <w:rPr>
          <w:rFonts w:ascii="Times New Roman"/>
          <w:color w:val="000000" w:themeColor="text1"/>
        </w:rPr>
        <w:t>吊挂力</w:t>
      </w:r>
    </w:p>
    <w:p w14:paraId="69577E56" w14:textId="77777777" w:rsidR="00420CCE" w:rsidRDefault="004D17F3">
      <w:pPr>
        <w:pStyle w:val="aff"/>
        <w:rPr>
          <w:rFonts w:ascii="Times New Roman"/>
          <w:color w:val="000000" w:themeColor="text1"/>
        </w:rPr>
      </w:pPr>
      <w:proofErr w:type="gramStart"/>
      <w:r>
        <w:rPr>
          <w:rFonts w:ascii="Times New Roman"/>
          <w:color w:val="000000" w:themeColor="text1"/>
        </w:rPr>
        <w:t>吊挂力</w:t>
      </w:r>
      <w:proofErr w:type="gramEnd"/>
      <w:r>
        <w:rPr>
          <w:rFonts w:ascii="Times New Roman"/>
          <w:color w:val="000000" w:themeColor="text1"/>
        </w:rPr>
        <w:t>按</w:t>
      </w:r>
      <w:r>
        <w:rPr>
          <w:rFonts w:ascii="Times New Roman"/>
          <w:color w:val="000000" w:themeColor="text1"/>
        </w:rPr>
        <w:t>GB/T 23451</w:t>
      </w:r>
      <w:r>
        <w:rPr>
          <w:rFonts w:ascii="Times New Roman"/>
          <w:color w:val="000000" w:themeColor="text1"/>
        </w:rPr>
        <w:t>规定的方法进行试验。</w:t>
      </w:r>
    </w:p>
    <w:p w14:paraId="5C96AB04" w14:textId="77777777" w:rsidR="00420CCE" w:rsidRDefault="004D17F3">
      <w:pPr>
        <w:pStyle w:val="aff"/>
        <w:rPr>
          <w:rFonts w:ascii="Times New Roman"/>
          <w:color w:val="000000" w:themeColor="text1"/>
        </w:rPr>
      </w:pPr>
      <w:r>
        <w:rPr>
          <w:rFonts w:ascii="Times New Roman"/>
          <w:color w:val="000000" w:themeColor="text1"/>
        </w:rPr>
        <w:t xml:space="preserve">6.4.13  </w:t>
      </w:r>
      <w:r>
        <w:rPr>
          <w:rFonts w:ascii="Times New Roman"/>
          <w:color w:val="000000" w:themeColor="text1"/>
        </w:rPr>
        <w:t>燃烧性能</w:t>
      </w:r>
    </w:p>
    <w:p w14:paraId="1B2BA95F" w14:textId="77777777" w:rsidR="00420CCE" w:rsidRDefault="004D17F3">
      <w:pPr>
        <w:pStyle w:val="aff"/>
        <w:rPr>
          <w:rFonts w:ascii="Times New Roman"/>
          <w:color w:val="000000" w:themeColor="text1"/>
        </w:rPr>
      </w:pPr>
      <w:r>
        <w:rPr>
          <w:rFonts w:ascii="Times New Roman"/>
          <w:color w:val="000000" w:themeColor="text1"/>
        </w:rPr>
        <w:t>燃烧性能按</w:t>
      </w:r>
      <w:r>
        <w:rPr>
          <w:rFonts w:ascii="Times New Roman"/>
          <w:color w:val="000000" w:themeColor="text1"/>
        </w:rPr>
        <w:t>GB 8624</w:t>
      </w:r>
      <w:r>
        <w:rPr>
          <w:rFonts w:ascii="Times New Roman"/>
          <w:color w:val="000000" w:themeColor="text1"/>
        </w:rPr>
        <w:t>规定的方法进行试验。</w:t>
      </w:r>
    </w:p>
    <w:p w14:paraId="750D7115" w14:textId="77777777" w:rsidR="00420CCE" w:rsidRDefault="004D17F3">
      <w:pPr>
        <w:pStyle w:val="aff"/>
        <w:rPr>
          <w:rFonts w:ascii="Times New Roman"/>
          <w:color w:val="000000" w:themeColor="text1"/>
        </w:rPr>
      </w:pPr>
      <w:r>
        <w:rPr>
          <w:rFonts w:ascii="Times New Roman"/>
          <w:color w:val="000000" w:themeColor="text1"/>
        </w:rPr>
        <w:t xml:space="preserve">6.4.13  </w:t>
      </w:r>
      <w:r>
        <w:rPr>
          <w:rFonts w:ascii="Times New Roman"/>
          <w:color w:val="000000" w:themeColor="text1"/>
        </w:rPr>
        <w:t>墙</w:t>
      </w:r>
      <w:proofErr w:type="gramStart"/>
      <w:r>
        <w:rPr>
          <w:rFonts w:ascii="Times New Roman"/>
          <w:color w:val="000000" w:themeColor="text1"/>
        </w:rPr>
        <w:t>体材料允许</w:t>
      </w:r>
      <w:proofErr w:type="gramEnd"/>
      <w:r>
        <w:rPr>
          <w:rFonts w:ascii="Times New Roman"/>
          <w:color w:val="000000" w:themeColor="text1"/>
        </w:rPr>
        <w:t>偏差</w:t>
      </w:r>
    </w:p>
    <w:p w14:paraId="1FB82F16" w14:textId="77777777" w:rsidR="00420CCE" w:rsidRDefault="004D17F3">
      <w:pPr>
        <w:pStyle w:val="aff"/>
        <w:rPr>
          <w:rFonts w:ascii="Times New Roman"/>
          <w:color w:val="000000" w:themeColor="text1"/>
        </w:rPr>
      </w:pPr>
      <w:r>
        <w:rPr>
          <w:rFonts w:ascii="Times New Roman"/>
          <w:color w:val="000000" w:themeColor="text1"/>
        </w:rPr>
        <w:t>允许偏差按</w:t>
      </w:r>
      <w:r>
        <w:rPr>
          <w:rFonts w:ascii="Times New Roman"/>
          <w:color w:val="000000" w:themeColor="text1"/>
        </w:rPr>
        <w:t>GB/T 15762</w:t>
      </w:r>
      <w:r>
        <w:rPr>
          <w:rFonts w:ascii="Times New Roman"/>
          <w:color w:val="000000" w:themeColor="text1"/>
        </w:rPr>
        <w:t>规定的方法进行试验。</w:t>
      </w:r>
    </w:p>
    <w:p w14:paraId="77F32D97"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 xml:space="preserve">6.5  </w:t>
      </w:r>
      <w:r>
        <w:rPr>
          <w:rFonts w:ascii="Times New Roman"/>
          <w:color w:val="000000" w:themeColor="text1"/>
        </w:rPr>
        <w:t>钢骨架模塑墙板系统</w:t>
      </w:r>
    </w:p>
    <w:p w14:paraId="4728E873" w14:textId="77777777" w:rsidR="00420CCE" w:rsidRDefault="004D17F3">
      <w:pPr>
        <w:pStyle w:val="aff"/>
        <w:rPr>
          <w:rFonts w:ascii="Times New Roman"/>
          <w:color w:val="000000" w:themeColor="text1"/>
        </w:rPr>
      </w:pPr>
      <w:r>
        <w:rPr>
          <w:rFonts w:ascii="Times New Roman"/>
          <w:color w:val="000000" w:themeColor="text1"/>
        </w:rPr>
        <w:t xml:space="preserve">6.5.1  </w:t>
      </w:r>
      <w:r>
        <w:rPr>
          <w:rFonts w:ascii="Times New Roman"/>
          <w:color w:val="000000" w:themeColor="text1"/>
        </w:rPr>
        <w:t>面密度</w:t>
      </w:r>
    </w:p>
    <w:p w14:paraId="076A6184" w14:textId="77777777" w:rsidR="00420CCE" w:rsidRDefault="004D17F3">
      <w:pPr>
        <w:pStyle w:val="aff"/>
        <w:rPr>
          <w:rFonts w:ascii="Times New Roman"/>
          <w:color w:val="000000" w:themeColor="text1"/>
        </w:rPr>
      </w:pPr>
      <w:r>
        <w:rPr>
          <w:rFonts w:ascii="Times New Roman"/>
          <w:color w:val="000000" w:themeColor="text1"/>
        </w:rPr>
        <w:t>面密度按</w:t>
      </w: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23451</w:t>
      </w:r>
      <w:r>
        <w:rPr>
          <w:rFonts w:ascii="Times New Roman"/>
          <w:color w:val="000000" w:themeColor="text1"/>
        </w:rPr>
        <w:t>规定的方法进行试验。</w:t>
      </w:r>
    </w:p>
    <w:p w14:paraId="172BC159" w14:textId="77777777" w:rsidR="00420CCE" w:rsidRDefault="004D17F3">
      <w:pPr>
        <w:pStyle w:val="aff"/>
        <w:rPr>
          <w:rFonts w:ascii="Times New Roman"/>
          <w:color w:val="000000" w:themeColor="text1"/>
        </w:rPr>
      </w:pPr>
      <w:r>
        <w:rPr>
          <w:rFonts w:ascii="Times New Roman"/>
          <w:color w:val="000000" w:themeColor="text1"/>
        </w:rPr>
        <w:t xml:space="preserve">6.5.2  </w:t>
      </w:r>
      <w:r>
        <w:rPr>
          <w:rFonts w:ascii="Times New Roman"/>
          <w:color w:val="000000" w:themeColor="text1"/>
        </w:rPr>
        <w:t>密度</w:t>
      </w:r>
    </w:p>
    <w:p w14:paraId="04A5363F" w14:textId="77777777" w:rsidR="00420CCE" w:rsidRDefault="004D17F3">
      <w:pPr>
        <w:pStyle w:val="aff"/>
        <w:rPr>
          <w:rFonts w:ascii="Times New Roman"/>
          <w:color w:val="000000" w:themeColor="text1"/>
        </w:rPr>
      </w:pPr>
      <w:r>
        <w:rPr>
          <w:rFonts w:ascii="Times New Roman"/>
          <w:color w:val="000000" w:themeColor="text1"/>
        </w:rPr>
        <w:t>密度按</w:t>
      </w: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10801</w:t>
      </w:r>
      <w:r>
        <w:rPr>
          <w:rFonts w:ascii="Times New Roman" w:hint="eastAsia"/>
          <w:color w:val="000000" w:themeColor="text1"/>
        </w:rPr>
        <w:t>.</w:t>
      </w:r>
      <w:r>
        <w:rPr>
          <w:rFonts w:ascii="Times New Roman"/>
          <w:color w:val="000000" w:themeColor="text1"/>
        </w:rPr>
        <w:t>1</w:t>
      </w:r>
      <w:r>
        <w:rPr>
          <w:rFonts w:ascii="Times New Roman"/>
          <w:color w:val="000000" w:themeColor="text1"/>
        </w:rPr>
        <w:t>规定的方法进行试验。</w:t>
      </w:r>
    </w:p>
    <w:p w14:paraId="511ECA3B" w14:textId="77777777" w:rsidR="00420CCE" w:rsidRDefault="004D17F3">
      <w:pPr>
        <w:pStyle w:val="aff"/>
        <w:rPr>
          <w:rFonts w:ascii="Times New Roman"/>
          <w:color w:val="000000" w:themeColor="text1"/>
        </w:rPr>
      </w:pPr>
      <w:r>
        <w:rPr>
          <w:rFonts w:ascii="Times New Roman"/>
          <w:color w:val="000000" w:themeColor="text1"/>
        </w:rPr>
        <w:t xml:space="preserve">6.5.3  </w:t>
      </w:r>
      <w:r>
        <w:rPr>
          <w:rFonts w:ascii="Times New Roman"/>
          <w:color w:val="000000" w:themeColor="text1"/>
        </w:rPr>
        <w:t>拉伸粘结强度</w:t>
      </w:r>
    </w:p>
    <w:p w14:paraId="25410DE1" w14:textId="77777777" w:rsidR="00420CCE" w:rsidRDefault="004D17F3">
      <w:pPr>
        <w:pStyle w:val="aff"/>
        <w:rPr>
          <w:rFonts w:ascii="Times New Roman"/>
          <w:color w:val="000000" w:themeColor="text1"/>
        </w:rPr>
      </w:pPr>
      <w:r>
        <w:rPr>
          <w:rFonts w:ascii="Times New Roman"/>
          <w:color w:val="000000" w:themeColor="text1"/>
        </w:rPr>
        <w:t>拉伸粘结强度按</w:t>
      </w:r>
      <w:r>
        <w:rPr>
          <w:rFonts w:ascii="Times New Roman"/>
          <w:color w:val="000000" w:themeColor="text1"/>
        </w:rPr>
        <w:t>JG</w:t>
      </w:r>
      <w:r>
        <w:rPr>
          <w:rFonts w:ascii="Times New Roman" w:hint="eastAsia"/>
          <w:color w:val="000000" w:themeColor="text1"/>
        </w:rPr>
        <w:t xml:space="preserve"> </w:t>
      </w:r>
      <w:r>
        <w:rPr>
          <w:rFonts w:ascii="Times New Roman"/>
          <w:color w:val="000000" w:themeColor="text1"/>
        </w:rPr>
        <w:t>144</w:t>
      </w:r>
      <w:r>
        <w:rPr>
          <w:rFonts w:ascii="Times New Roman"/>
          <w:color w:val="000000" w:themeColor="text1"/>
        </w:rPr>
        <w:t>规定的方法进行试验。</w:t>
      </w:r>
    </w:p>
    <w:p w14:paraId="4BBE3F6A" w14:textId="77777777" w:rsidR="00420CCE" w:rsidRDefault="004D17F3">
      <w:pPr>
        <w:pStyle w:val="aff"/>
        <w:rPr>
          <w:rFonts w:ascii="Times New Roman"/>
          <w:color w:val="000000" w:themeColor="text1"/>
        </w:rPr>
      </w:pPr>
      <w:r>
        <w:rPr>
          <w:rFonts w:ascii="Times New Roman"/>
          <w:color w:val="000000" w:themeColor="text1"/>
        </w:rPr>
        <w:t xml:space="preserve">6.5.4  </w:t>
      </w:r>
      <w:r>
        <w:rPr>
          <w:rFonts w:ascii="Times New Roman"/>
          <w:color w:val="000000" w:themeColor="text1"/>
        </w:rPr>
        <w:t>干燥收缩值</w:t>
      </w:r>
    </w:p>
    <w:p w14:paraId="5C9394B5" w14:textId="77777777" w:rsidR="00420CCE" w:rsidRDefault="004D17F3">
      <w:pPr>
        <w:pStyle w:val="aff"/>
        <w:rPr>
          <w:rFonts w:ascii="Times New Roman"/>
          <w:color w:val="000000" w:themeColor="text1"/>
        </w:rPr>
      </w:pPr>
      <w:r>
        <w:rPr>
          <w:rFonts w:ascii="Times New Roman"/>
          <w:color w:val="000000" w:themeColor="text1"/>
        </w:rPr>
        <w:t>干燥</w:t>
      </w:r>
      <w:proofErr w:type="gramStart"/>
      <w:r>
        <w:rPr>
          <w:rFonts w:ascii="Times New Roman"/>
          <w:color w:val="000000" w:themeColor="text1"/>
        </w:rPr>
        <w:t>收缩值</w:t>
      </w:r>
      <w:proofErr w:type="gramEnd"/>
      <w:r>
        <w:rPr>
          <w:rFonts w:ascii="Times New Roman"/>
          <w:color w:val="000000" w:themeColor="text1"/>
        </w:rPr>
        <w:t>按</w:t>
      </w: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23451</w:t>
      </w:r>
      <w:r>
        <w:rPr>
          <w:rFonts w:ascii="Times New Roman"/>
          <w:color w:val="000000" w:themeColor="text1"/>
        </w:rPr>
        <w:t>规定的方法进行试验。</w:t>
      </w:r>
    </w:p>
    <w:p w14:paraId="24BCBD5F" w14:textId="77777777" w:rsidR="00420CCE" w:rsidRDefault="004D17F3">
      <w:pPr>
        <w:pStyle w:val="aff"/>
        <w:rPr>
          <w:rFonts w:ascii="Times New Roman"/>
          <w:color w:val="000000" w:themeColor="text1"/>
        </w:rPr>
      </w:pPr>
      <w:r>
        <w:rPr>
          <w:rFonts w:ascii="Times New Roman"/>
          <w:color w:val="000000" w:themeColor="text1"/>
        </w:rPr>
        <w:t xml:space="preserve">6.5.5  </w:t>
      </w:r>
      <w:r>
        <w:rPr>
          <w:rFonts w:ascii="Times New Roman"/>
          <w:color w:val="000000" w:themeColor="text1"/>
        </w:rPr>
        <w:t>吸水率</w:t>
      </w:r>
    </w:p>
    <w:p w14:paraId="77B9A247" w14:textId="77777777" w:rsidR="00420CCE" w:rsidRDefault="004D17F3">
      <w:pPr>
        <w:pStyle w:val="aff"/>
        <w:rPr>
          <w:rFonts w:ascii="Times New Roman"/>
          <w:color w:val="000000" w:themeColor="text1"/>
        </w:rPr>
      </w:pPr>
      <w:r>
        <w:rPr>
          <w:rFonts w:ascii="Times New Roman"/>
          <w:color w:val="000000" w:themeColor="text1"/>
        </w:rPr>
        <w:t>吸水率按</w:t>
      </w: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8810</w:t>
      </w:r>
      <w:r>
        <w:rPr>
          <w:rFonts w:ascii="Times New Roman"/>
          <w:color w:val="000000" w:themeColor="text1"/>
        </w:rPr>
        <w:t>规定的方法进行试验。</w:t>
      </w:r>
    </w:p>
    <w:p w14:paraId="2793638C" w14:textId="77777777" w:rsidR="00420CCE" w:rsidRDefault="004D17F3">
      <w:pPr>
        <w:pStyle w:val="aff"/>
        <w:rPr>
          <w:rFonts w:ascii="Times New Roman"/>
          <w:color w:val="000000" w:themeColor="text1"/>
        </w:rPr>
      </w:pPr>
      <w:r>
        <w:rPr>
          <w:rFonts w:ascii="Times New Roman"/>
          <w:color w:val="000000" w:themeColor="text1"/>
        </w:rPr>
        <w:t xml:space="preserve">6.5.6  </w:t>
      </w:r>
      <w:r>
        <w:rPr>
          <w:rFonts w:ascii="Times New Roman"/>
          <w:color w:val="000000" w:themeColor="text1"/>
        </w:rPr>
        <w:t>尺寸稳定性</w:t>
      </w:r>
    </w:p>
    <w:p w14:paraId="5C5EBF1C" w14:textId="77777777" w:rsidR="00420CCE" w:rsidRDefault="004D17F3">
      <w:pPr>
        <w:pStyle w:val="aff"/>
        <w:rPr>
          <w:rFonts w:ascii="Times New Roman"/>
          <w:color w:val="000000" w:themeColor="text1"/>
        </w:rPr>
      </w:pPr>
      <w:r>
        <w:rPr>
          <w:rFonts w:ascii="Times New Roman"/>
          <w:color w:val="000000" w:themeColor="text1"/>
        </w:rPr>
        <w:t>尺寸稳定性按</w:t>
      </w: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8811</w:t>
      </w:r>
      <w:r>
        <w:rPr>
          <w:rFonts w:ascii="Times New Roman"/>
          <w:color w:val="000000" w:themeColor="text1"/>
        </w:rPr>
        <w:t>定的方法进行试验。</w:t>
      </w:r>
    </w:p>
    <w:p w14:paraId="39D6796D" w14:textId="77777777" w:rsidR="00420CCE" w:rsidRDefault="004D17F3">
      <w:pPr>
        <w:pStyle w:val="aff"/>
        <w:rPr>
          <w:rFonts w:ascii="Times New Roman"/>
          <w:color w:val="000000" w:themeColor="text1"/>
        </w:rPr>
      </w:pPr>
      <w:r>
        <w:rPr>
          <w:rFonts w:ascii="Times New Roman"/>
          <w:color w:val="000000" w:themeColor="text1"/>
        </w:rPr>
        <w:t xml:space="preserve">6.5.7  </w:t>
      </w:r>
      <w:r>
        <w:rPr>
          <w:rFonts w:ascii="Times New Roman"/>
          <w:color w:val="000000" w:themeColor="text1"/>
        </w:rPr>
        <w:t>软化系数</w:t>
      </w:r>
    </w:p>
    <w:p w14:paraId="73FD25C8" w14:textId="77777777" w:rsidR="00420CCE" w:rsidRDefault="004D17F3">
      <w:pPr>
        <w:pStyle w:val="aff"/>
        <w:rPr>
          <w:rFonts w:ascii="Times New Roman"/>
          <w:color w:val="000000" w:themeColor="text1"/>
        </w:rPr>
      </w:pPr>
      <w:r>
        <w:rPr>
          <w:rFonts w:ascii="Times New Roman"/>
          <w:color w:val="000000" w:themeColor="text1"/>
        </w:rPr>
        <w:t>软化系数按</w:t>
      </w:r>
      <w:r>
        <w:rPr>
          <w:rFonts w:ascii="Times New Roman"/>
          <w:color w:val="000000" w:themeColor="text1"/>
        </w:rPr>
        <w:t>JG/T</w:t>
      </w:r>
      <w:r>
        <w:rPr>
          <w:rFonts w:ascii="Times New Roman" w:hint="eastAsia"/>
          <w:color w:val="000000" w:themeColor="text1"/>
        </w:rPr>
        <w:t xml:space="preserve"> </w:t>
      </w:r>
      <w:r>
        <w:rPr>
          <w:rFonts w:ascii="Times New Roman"/>
          <w:color w:val="000000" w:themeColor="text1"/>
        </w:rPr>
        <w:t>283</w:t>
      </w:r>
      <w:r>
        <w:rPr>
          <w:rFonts w:ascii="Times New Roman"/>
          <w:color w:val="000000" w:themeColor="text1"/>
        </w:rPr>
        <w:t>规定的方法进行试验。</w:t>
      </w:r>
    </w:p>
    <w:p w14:paraId="519F6C08" w14:textId="77777777" w:rsidR="00420CCE" w:rsidRDefault="004D17F3">
      <w:pPr>
        <w:pStyle w:val="aff"/>
        <w:rPr>
          <w:rFonts w:ascii="Times New Roman"/>
          <w:color w:val="000000" w:themeColor="text1"/>
        </w:rPr>
      </w:pPr>
      <w:r>
        <w:rPr>
          <w:rFonts w:ascii="Times New Roman"/>
          <w:color w:val="000000" w:themeColor="text1"/>
        </w:rPr>
        <w:t xml:space="preserve">6.5.8  </w:t>
      </w:r>
      <w:r>
        <w:rPr>
          <w:rFonts w:ascii="Times New Roman"/>
          <w:color w:val="000000" w:themeColor="text1"/>
        </w:rPr>
        <w:t>燃烧性能</w:t>
      </w:r>
    </w:p>
    <w:p w14:paraId="6C004AD7" w14:textId="77777777" w:rsidR="00420CCE" w:rsidRDefault="004D17F3">
      <w:pPr>
        <w:pStyle w:val="aff"/>
        <w:rPr>
          <w:rFonts w:ascii="Times New Roman"/>
          <w:color w:val="000000" w:themeColor="text1"/>
        </w:rPr>
      </w:pPr>
      <w:r>
        <w:rPr>
          <w:rFonts w:ascii="Times New Roman"/>
          <w:color w:val="000000" w:themeColor="text1"/>
        </w:rPr>
        <w:t>燃烧性能按</w:t>
      </w:r>
      <w:r>
        <w:rPr>
          <w:rFonts w:ascii="Times New Roman"/>
          <w:color w:val="000000" w:themeColor="text1"/>
        </w:rPr>
        <w:t>GB</w:t>
      </w:r>
      <w:r>
        <w:rPr>
          <w:rFonts w:ascii="Times New Roman" w:hint="eastAsia"/>
          <w:color w:val="000000" w:themeColor="text1"/>
        </w:rPr>
        <w:t xml:space="preserve"> </w:t>
      </w:r>
      <w:r>
        <w:rPr>
          <w:rFonts w:ascii="Times New Roman"/>
          <w:color w:val="000000" w:themeColor="text1"/>
        </w:rPr>
        <w:t>8624</w:t>
      </w:r>
      <w:r>
        <w:rPr>
          <w:rFonts w:ascii="Times New Roman"/>
          <w:color w:val="000000" w:themeColor="text1"/>
        </w:rPr>
        <w:t>规定的方法进行试验。</w:t>
      </w:r>
    </w:p>
    <w:p w14:paraId="62441570" w14:textId="77777777" w:rsidR="00420CCE" w:rsidRDefault="004D17F3">
      <w:pPr>
        <w:pStyle w:val="aff"/>
        <w:rPr>
          <w:rFonts w:ascii="Times New Roman"/>
          <w:color w:val="000000" w:themeColor="text1"/>
        </w:rPr>
      </w:pPr>
      <w:r>
        <w:rPr>
          <w:rFonts w:ascii="Times New Roman"/>
          <w:color w:val="000000" w:themeColor="text1"/>
        </w:rPr>
        <w:t xml:space="preserve">6.5.9  </w:t>
      </w:r>
      <w:r>
        <w:rPr>
          <w:rFonts w:ascii="Times New Roman"/>
          <w:color w:val="000000" w:themeColor="text1"/>
        </w:rPr>
        <w:t>放射性</w:t>
      </w:r>
    </w:p>
    <w:p w14:paraId="68F742ED" w14:textId="77777777" w:rsidR="00420CCE" w:rsidRDefault="004D17F3">
      <w:pPr>
        <w:pStyle w:val="aff"/>
        <w:rPr>
          <w:rFonts w:ascii="Times New Roman"/>
          <w:color w:val="000000" w:themeColor="text1"/>
        </w:rPr>
      </w:pPr>
      <w:r>
        <w:rPr>
          <w:rFonts w:ascii="Times New Roman"/>
          <w:color w:val="000000" w:themeColor="text1"/>
        </w:rPr>
        <w:t>放射性按</w:t>
      </w:r>
      <w:r>
        <w:rPr>
          <w:rFonts w:ascii="Times New Roman"/>
          <w:color w:val="000000" w:themeColor="text1"/>
        </w:rPr>
        <w:t>GB</w:t>
      </w:r>
      <w:r>
        <w:rPr>
          <w:rFonts w:ascii="Times New Roman" w:hint="eastAsia"/>
          <w:color w:val="000000" w:themeColor="text1"/>
        </w:rPr>
        <w:t xml:space="preserve"> </w:t>
      </w:r>
      <w:r>
        <w:rPr>
          <w:rFonts w:ascii="Times New Roman"/>
          <w:color w:val="000000" w:themeColor="text1"/>
        </w:rPr>
        <w:t>6566</w:t>
      </w:r>
      <w:r>
        <w:rPr>
          <w:rFonts w:ascii="Times New Roman"/>
          <w:color w:val="000000" w:themeColor="text1"/>
        </w:rPr>
        <w:t>规定的方法进行试验。</w:t>
      </w:r>
    </w:p>
    <w:p w14:paraId="70CF64BF" w14:textId="77777777" w:rsidR="00420CCE" w:rsidRDefault="004D17F3">
      <w:pPr>
        <w:pStyle w:val="aff"/>
        <w:rPr>
          <w:rFonts w:ascii="Times New Roman"/>
          <w:color w:val="000000" w:themeColor="text1"/>
        </w:rPr>
      </w:pPr>
      <w:r>
        <w:rPr>
          <w:rFonts w:ascii="Times New Roman"/>
          <w:color w:val="000000" w:themeColor="text1"/>
        </w:rPr>
        <w:t xml:space="preserve">6.5.10  </w:t>
      </w:r>
      <w:r>
        <w:rPr>
          <w:rFonts w:ascii="Times New Roman"/>
          <w:color w:val="000000" w:themeColor="text1"/>
        </w:rPr>
        <w:t>材料产烟毒性危险级别</w:t>
      </w:r>
    </w:p>
    <w:p w14:paraId="5F58EDBE" w14:textId="77777777" w:rsidR="00420CCE" w:rsidRDefault="004D17F3">
      <w:pPr>
        <w:pStyle w:val="aff"/>
        <w:rPr>
          <w:rFonts w:ascii="Times New Roman"/>
          <w:color w:val="000000" w:themeColor="text1"/>
        </w:rPr>
      </w:pPr>
      <w:r>
        <w:rPr>
          <w:rFonts w:ascii="Times New Roman"/>
          <w:color w:val="000000" w:themeColor="text1"/>
        </w:rPr>
        <w:t>材料产烟毒性危险级别按</w:t>
      </w: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20285</w:t>
      </w:r>
      <w:r>
        <w:rPr>
          <w:rFonts w:ascii="Times New Roman"/>
          <w:color w:val="000000" w:themeColor="text1"/>
        </w:rPr>
        <w:t>规定的方法进行试验。</w:t>
      </w:r>
    </w:p>
    <w:p w14:paraId="71A583B0" w14:textId="77777777" w:rsidR="00420CCE" w:rsidRDefault="004D17F3">
      <w:pPr>
        <w:pStyle w:val="aff"/>
        <w:rPr>
          <w:rFonts w:ascii="Times New Roman"/>
          <w:color w:val="000000" w:themeColor="text1"/>
        </w:rPr>
      </w:pPr>
      <w:r>
        <w:rPr>
          <w:rFonts w:ascii="Times New Roman"/>
          <w:color w:val="000000" w:themeColor="text1"/>
        </w:rPr>
        <w:t xml:space="preserve">6.5.11  </w:t>
      </w:r>
      <w:r>
        <w:rPr>
          <w:rFonts w:ascii="Times New Roman"/>
          <w:color w:val="000000" w:themeColor="text1"/>
        </w:rPr>
        <w:t>甲醛释放量</w:t>
      </w:r>
    </w:p>
    <w:p w14:paraId="75B9E5D4" w14:textId="77777777" w:rsidR="00420CCE" w:rsidRDefault="004D17F3">
      <w:pPr>
        <w:pStyle w:val="aff"/>
        <w:rPr>
          <w:rFonts w:ascii="Times New Roman"/>
          <w:color w:val="000000" w:themeColor="text1"/>
        </w:rPr>
      </w:pPr>
      <w:r>
        <w:rPr>
          <w:rFonts w:ascii="Times New Roman"/>
          <w:color w:val="000000" w:themeColor="text1"/>
        </w:rPr>
        <w:lastRenderedPageBreak/>
        <w:t>甲醛释放量按</w:t>
      </w:r>
      <w:r>
        <w:rPr>
          <w:rFonts w:ascii="Times New Roman"/>
          <w:color w:val="000000" w:themeColor="text1"/>
        </w:rPr>
        <w:t>GB</w:t>
      </w:r>
      <w:r>
        <w:rPr>
          <w:rFonts w:ascii="Times New Roman" w:hint="eastAsia"/>
          <w:color w:val="000000" w:themeColor="text1"/>
        </w:rPr>
        <w:t xml:space="preserve"> </w:t>
      </w:r>
      <w:r>
        <w:rPr>
          <w:rFonts w:ascii="Times New Roman"/>
          <w:color w:val="000000" w:themeColor="text1"/>
        </w:rPr>
        <w:t>18580</w:t>
      </w:r>
      <w:r>
        <w:rPr>
          <w:rFonts w:ascii="Times New Roman"/>
          <w:color w:val="000000" w:themeColor="text1"/>
        </w:rPr>
        <w:t>规定的方法进行试验。</w:t>
      </w:r>
    </w:p>
    <w:p w14:paraId="77B2EF9F" w14:textId="77777777" w:rsidR="00420CCE" w:rsidRDefault="004D17F3">
      <w:pPr>
        <w:pStyle w:val="aff"/>
        <w:rPr>
          <w:rFonts w:ascii="Times New Roman"/>
          <w:color w:val="000000" w:themeColor="text1"/>
        </w:rPr>
      </w:pPr>
      <w:r>
        <w:rPr>
          <w:rFonts w:ascii="Times New Roman"/>
          <w:color w:val="000000" w:themeColor="text1"/>
        </w:rPr>
        <w:t xml:space="preserve">6.5.12  </w:t>
      </w:r>
      <w:r>
        <w:rPr>
          <w:rFonts w:ascii="Times New Roman"/>
          <w:color w:val="000000" w:themeColor="text1"/>
        </w:rPr>
        <w:t>热膨胀系数</w:t>
      </w:r>
    </w:p>
    <w:p w14:paraId="269F9F79" w14:textId="77777777" w:rsidR="00420CCE" w:rsidRDefault="004D17F3">
      <w:pPr>
        <w:pStyle w:val="aff"/>
        <w:rPr>
          <w:rFonts w:ascii="Times New Roman"/>
          <w:color w:val="000000" w:themeColor="text1"/>
        </w:rPr>
      </w:pPr>
      <w:r>
        <w:rPr>
          <w:rFonts w:ascii="Times New Roman"/>
          <w:color w:val="000000" w:themeColor="text1"/>
        </w:rPr>
        <w:t>热膨胀系数按</w:t>
      </w:r>
      <w:r>
        <w:rPr>
          <w:rFonts w:ascii="Times New Roman"/>
          <w:color w:val="000000" w:themeColor="text1"/>
        </w:rPr>
        <w:t>GB/T 15762</w:t>
      </w:r>
      <w:r>
        <w:rPr>
          <w:rFonts w:ascii="Times New Roman"/>
          <w:color w:val="000000" w:themeColor="text1"/>
        </w:rPr>
        <w:t>规定的方法进行试验。</w:t>
      </w:r>
    </w:p>
    <w:p w14:paraId="54B5B069"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 xml:space="preserve">6.6  </w:t>
      </w:r>
      <w:r>
        <w:rPr>
          <w:rFonts w:ascii="Times New Roman"/>
          <w:color w:val="000000" w:themeColor="text1"/>
        </w:rPr>
        <w:t>钢丝网架珍珠岩符合保温外墙板系统</w:t>
      </w:r>
    </w:p>
    <w:p w14:paraId="593D829C" w14:textId="77777777" w:rsidR="00420CCE" w:rsidRDefault="004D17F3">
      <w:pPr>
        <w:pStyle w:val="aff"/>
        <w:rPr>
          <w:rFonts w:ascii="Times New Roman"/>
          <w:color w:val="000000" w:themeColor="text1"/>
        </w:rPr>
      </w:pPr>
      <w:r>
        <w:rPr>
          <w:rFonts w:ascii="Times New Roman"/>
          <w:color w:val="000000" w:themeColor="text1"/>
        </w:rPr>
        <w:t xml:space="preserve">6.6.1  </w:t>
      </w:r>
      <w:r>
        <w:rPr>
          <w:rFonts w:ascii="Times New Roman"/>
          <w:color w:val="000000" w:themeColor="text1"/>
        </w:rPr>
        <w:t>单点吊挂力</w:t>
      </w:r>
    </w:p>
    <w:p w14:paraId="27C88C0A" w14:textId="77777777" w:rsidR="00420CCE" w:rsidRDefault="004D17F3">
      <w:pPr>
        <w:pStyle w:val="aff"/>
        <w:rPr>
          <w:rFonts w:ascii="Times New Roman"/>
          <w:color w:val="000000" w:themeColor="text1"/>
        </w:rPr>
      </w:pPr>
      <w:r>
        <w:rPr>
          <w:rFonts w:ascii="Times New Roman"/>
          <w:color w:val="000000" w:themeColor="text1"/>
        </w:rPr>
        <w:t>单点</w:t>
      </w:r>
      <w:proofErr w:type="gramStart"/>
      <w:r>
        <w:rPr>
          <w:rFonts w:ascii="Times New Roman"/>
          <w:color w:val="000000" w:themeColor="text1"/>
        </w:rPr>
        <w:t>吊挂力</w:t>
      </w:r>
      <w:proofErr w:type="gramEnd"/>
      <w:r>
        <w:rPr>
          <w:rFonts w:ascii="Times New Roman"/>
          <w:color w:val="000000" w:themeColor="text1"/>
        </w:rPr>
        <w:t>按</w:t>
      </w:r>
      <w:r>
        <w:rPr>
          <w:rFonts w:ascii="Times New Roman"/>
          <w:color w:val="000000" w:themeColor="text1"/>
        </w:rPr>
        <w:t>GB/T 23451</w:t>
      </w:r>
      <w:r>
        <w:rPr>
          <w:rFonts w:ascii="Times New Roman"/>
          <w:color w:val="000000" w:themeColor="text1"/>
        </w:rPr>
        <w:t>规定的方法进行试验。</w:t>
      </w:r>
    </w:p>
    <w:p w14:paraId="53B12EA7" w14:textId="77777777" w:rsidR="00420CCE" w:rsidRDefault="004D17F3">
      <w:pPr>
        <w:pStyle w:val="aff"/>
        <w:rPr>
          <w:rFonts w:ascii="Times New Roman"/>
          <w:color w:val="000000" w:themeColor="text1"/>
        </w:rPr>
      </w:pPr>
      <w:r>
        <w:rPr>
          <w:rFonts w:ascii="Times New Roman"/>
          <w:color w:val="000000" w:themeColor="text1"/>
        </w:rPr>
        <w:t xml:space="preserve">6.6.2  </w:t>
      </w:r>
      <w:r>
        <w:rPr>
          <w:rFonts w:ascii="Times New Roman"/>
          <w:color w:val="000000" w:themeColor="text1"/>
        </w:rPr>
        <w:t>墙板允许偏差</w:t>
      </w:r>
    </w:p>
    <w:p w14:paraId="4F57A066" w14:textId="77777777" w:rsidR="00420CCE" w:rsidRDefault="004D17F3">
      <w:pPr>
        <w:pStyle w:val="aff"/>
        <w:rPr>
          <w:rFonts w:ascii="Times New Roman"/>
          <w:color w:val="000000" w:themeColor="text1"/>
        </w:rPr>
      </w:pPr>
      <w:r>
        <w:rPr>
          <w:rFonts w:ascii="Times New Roman"/>
          <w:color w:val="000000" w:themeColor="text1"/>
        </w:rPr>
        <w:t>允许偏差按</w:t>
      </w:r>
      <w:r>
        <w:rPr>
          <w:rFonts w:ascii="Times New Roman"/>
          <w:color w:val="000000" w:themeColor="text1"/>
        </w:rPr>
        <w:t>GB/T 480</w:t>
      </w:r>
      <w:r>
        <w:rPr>
          <w:rFonts w:ascii="Times New Roman"/>
          <w:color w:val="000000" w:themeColor="text1"/>
        </w:rPr>
        <w:t>规定的方法进行试验。</w:t>
      </w:r>
    </w:p>
    <w:p w14:paraId="6FB139D3" w14:textId="77777777" w:rsidR="00420CCE" w:rsidRDefault="004D17F3">
      <w:pPr>
        <w:pStyle w:val="aff"/>
        <w:rPr>
          <w:rFonts w:ascii="Times New Roman"/>
          <w:color w:val="000000" w:themeColor="text1"/>
        </w:rPr>
      </w:pPr>
      <w:r>
        <w:rPr>
          <w:rFonts w:ascii="Times New Roman"/>
          <w:color w:val="000000" w:themeColor="text1"/>
        </w:rPr>
        <w:t xml:space="preserve">6.6.3  </w:t>
      </w:r>
      <w:r>
        <w:rPr>
          <w:rFonts w:ascii="Times New Roman"/>
          <w:color w:val="000000" w:themeColor="text1"/>
        </w:rPr>
        <w:t>其它性能</w:t>
      </w:r>
    </w:p>
    <w:p w14:paraId="7D044C82" w14:textId="77777777" w:rsidR="00420CCE" w:rsidRDefault="004D17F3">
      <w:pPr>
        <w:pStyle w:val="aff"/>
        <w:rPr>
          <w:rFonts w:ascii="Times New Roman"/>
          <w:color w:val="000000" w:themeColor="text1"/>
        </w:rPr>
      </w:pPr>
      <w:r>
        <w:rPr>
          <w:rFonts w:ascii="Times New Roman"/>
          <w:color w:val="000000" w:themeColor="text1"/>
        </w:rPr>
        <w:t>其它性能参照</w:t>
      </w:r>
      <w:r>
        <w:rPr>
          <w:rFonts w:ascii="Times New Roman"/>
          <w:color w:val="000000" w:themeColor="text1"/>
        </w:rPr>
        <w:t>6.3</w:t>
      </w:r>
      <w:r>
        <w:rPr>
          <w:rFonts w:ascii="Times New Roman"/>
          <w:color w:val="000000" w:themeColor="text1"/>
        </w:rPr>
        <w:t>薄抹灰外保温系统的对应检测方法进行试验。</w:t>
      </w:r>
    </w:p>
    <w:p w14:paraId="28F816FB" w14:textId="77777777" w:rsidR="00420CCE" w:rsidRDefault="004D17F3">
      <w:pPr>
        <w:pStyle w:val="a0"/>
        <w:numPr>
          <w:ilvl w:val="1"/>
          <w:numId w:val="0"/>
        </w:numPr>
        <w:spacing w:before="156" w:after="156"/>
        <w:rPr>
          <w:rFonts w:ascii="Times New Roman"/>
          <w:color w:val="000000" w:themeColor="text1"/>
        </w:rPr>
      </w:pPr>
      <w:r>
        <w:rPr>
          <w:rFonts w:ascii="Times New Roman"/>
          <w:color w:val="000000" w:themeColor="text1"/>
        </w:rPr>
        <w:t>6.</w:t>
      </w:r>
      <w:r>
        <w:rPr>
          <w:rFonts w:ascii="Times New Roman" w:hint="eastAsia"/>
          <w:color w:val="000000" w:themeColor="text1"/>
        </w:rPr>
        <w:t>7</w:t>
      </w:r>
      <w:r>
        <w:rPr>
          <w:rFonts w:ascii="Times New Roman"/>
          <w:color w:val="000000" w:themeColor="text1"/>
        </w:rPr>
        <w:t xml:space="preserve">  </w:t>
      </w:r>
      <w:r>
        <w:rPr>
          <w:rFonts w:ascii="Times New Roman"/>
          <w:color w:val="000000" w:themeColor="text1"/>
        </w:rPr>
        <w:t>模塑聚苯板</w:t>
      </w:r>
    </w:p>
    <w:p w14:paraId="5096697C"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7</w:t>
      </w:r>
      <w:r>
        <w:rPr>
          <w:rFonts w:ascii="Times New Roman"/>
          <w:color w:val="000000" w:themeColor="text1"/>
        </w:rPr>
        <w:t xml:space="preserve">.1 </w:t>
      </w:r>
      <w:r>
        <w:rPr>
          <w:rFonts w:ascii="Times New Roman"/>
          <w:color w:val="000000" w:themeColor="text1"/>
        </w:rPr>
        <w:t>垂直于板面方向的抗拉强度</w:t>
      </w:r>
    </w:p>
    <w:p w14:paraId="35598CC5" w14:textId="77777777" w:rsidR="00420CCE" w:rsidRDefault="004D17F3">
      <w:pPr>
        <w:pStyle w:val="aff"/>
        <w:rPr>
          <w:rFonts w:ascii="Times New Roman"/>
          <w:color w:val="000000" w:themeColor="text1"/>
        </w:rPr>
      </w:pPr>
      <w:r>
        <w:rPr>
          <w:rFonts w:ascii="Times New Roman"/>
          <w:color w:val="000000" w:themeColor="text1"/>
        </w:rPr>
        <w:t>垂直于板面方向的抗拉强度按</w:t>
      </w:r>
      <w:r>
        <w:rPr>
          <w:rFonts w:ascii="Times New Roman"/>
          <w:color w:val="000000" w:themeColor="text1"/>
        </w:rPr>
        <w:t>GB/T 29906</w:t>
      </w:r>
      <w:r>
        <w:rPr>
          <w:rFonts w:ascii="Times New Roman"/>
          <w:color w:val="000000" w:themeColor="text1"/>
        </w:rPr>
        <w:t>规定的方法进行试验。</w:t>
      </w:r>
    </w:p>
    <w:p w14:paraId="477A296C"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7</w:t>
      </w:r>
      <w:r>
        <w:rPr>
          <w:rFonts w:ascii="Times New Roman"/>
          <w:color w:val="000000" w:themeColor="text1"/>
        </w:rPr>
        <w:t xml:space="preserve">.2  </w:t>
      </w:r>
      <w:r>
        <w:rPr>
          <w:rFonts w:ascii="Times New Roman"/>
          <w:color w:val="000000" w:themeColor="text1"/>
        </w:rPr>
        <w:t>燃烧性能等级</w:t>
      </w:r>
    </w:p>
    <w:p w14:paraId="3493F57E" w14:textId="77777777" w:rsidR="00420CCE" w:rsidRDefault="004D17F3">
      <w:pPr>
        <w:pStyle w:val="aff"/>
        <w:rPr>
          <w:rFonts w:ascii="Times New Roman"/>
          <w:color w:val="000000" w:themeColor="text1"/>
        </w:rPr>
      </w:pPr>
      <w:r>
        <w:rPr>
          <w:rFonts w:ascii="Times New Roman"/>
          <w:color w:val="000000" w:themeColor="text1"/>
        </w:rPr>
        <w:t>燃烧性能等级按</w:t>
      </w:r>
      <w:bookmarkStart w:id="28" w:name="_Hlk70601203"/>
      <w:r>
        <w:rPr>
          <w:rFonts w:ascii="Times New Roman"/>
          <w:color w:val="000000" w:themeColor="text1"/>
        </w:rPr>
        <w:t>GB 8624</w:t>
      </w:r>
      <w:bookmarkEnd w:id="28"/>
      <w:r>
        <w:rPr>
          <w:rFonts w:ascii="Times New Roman"/>
          <w:color w:val="000000" w:themeColor="text1"/>
        </w:rPr>
        <w:t>规定的方法进行试验。</w:t>
      </w:r>
    </w:p>
    <w:p w14:paraId="2B3DB3C6"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7</w:t>
      </w:r>
      <w:r>
        <w:rPr>
          <w:rFonts w:ascii="Times New Roman"/>
          <w:color w:val="000000" w:themeColor="text1"/>
        </w:rPr>
        <w:t xml:space="preserve">.3  </w:t>
      </w:r>
      <w:r>
        <w:rPr>
          <w:rFonts w:ascii="Times New Roman"/>
          <w:color w:val="000000" w:themeColor="text1"/>
        </w:rPr>
        <w:t>其它性能</w:t>
      </w:r>
    </w:p>
    <w:p w14:paraId="792673F7" w14:textId="77777777" w:rsidR="00420CCE" w:rsidRDefault="004D17F3">
      <w:pPr>
        <w:pStyle w:val="aff"/>
        <w:rPr>
          <w:rFonts w:ascii="Times New Roman"/>
          <w:color w:val="000000" w:themeColor="text1"/>
        </w:rPr>
      </w:pPr>
      <w:r>
        <w:rPr>
          <w:rFonts w:ascii="Times New Roman"/>
          <w:color w:val="000000" w:themeColor="text1"/>
        </w:rPr>
        <w:t>其它性能按</w:t>
      </w:r>
      <w:bookmarkStart w:id="29" w:name="_Hlk70601210"/>
      <w:r>
        <w:rPr>
          <w:rFonts w:ascii="Times New Roman"/>
          <w:color w:val="000000" w:themeColor="text1"/>
        </w:rPr>
        <w:t>GB/T 10801.1</w:t>
      </w:r>
      <w:bookmarkEnd w:id="29"/>
      <w:r>
        <w:rPr>
          <w:rFonts w:ascii="Times New Roman"/>
          <w:color w:val="000000" w:themeColor="text1"/>
        </w:rPr>
        <w:t>规定的方法进行试验。</w:t>
      </w:r>
    </w:p>
    <w:p w14:paraId="533BBE0B"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7</w:t>
      </w:r>
      <w:r>
        <w:rPr>
          <w:rFonts w:ascii="Times New Roman"/>
          <w:color w:val="000000" w:themeColor="text1"/>
        </w:rPr>
        <w:t>.</w:t>
      </w:r>
      <w:r>
        <w:rPr>
          <w:rFonts w:ascii="Times New Roman" w:hint="eastAsia"/>
          <w:color w:val="000000" w:themeColor="text1"/>
        </w:rPr>
        <w:t>4</w:t>
      </w:r>
      <w:r>
        <w:rPr>
          <w:rFonts w:ascii="Times New Roman"/>
          <w:color w:val="000000" w:themeColor="text1"/>
        </w:rPr>
        <w:t xml:space="preserve">  </w:t>
      </w:r>
      <w:r>
        <w:rPr>
          <w:rFonts w:ascii="Times New Roman"/>
          <w:color w:val="000000" w:themeColor="text1"/>
        </w:rPr>
        <w:t>尺寸允许偏差</w:t>
      </w:r>
    </w:p>
    <w:p w14:paraId="35F69AD1" w14:textId="77777777" w:rsidR="00420CCE" w:rsidRDefault="004D17F3">
      <w:pPr>
        <w:pStyle w:val="aff"/>
        <w:rPr>
          <w:rFonts w:ascii="Times New Roman"/>
          <w:color w:val="000000" w:themeColor="text1"/>
        </w:rPr>
      </w:pPr>
      <w:r>
        <w:rPr>
          <w:rFonts w:ascii="Times New Roman"/>
          <w:color w:val="000000" w:themeColor="text1"/>
        </w:rPr>
        <w:t>尺寸允许偏差按</w:t>
      </w:r>
      <w:r>
        <w:rPr>
          <w:rFonts w:ascii="Times New Roman"/>
          <w:color w:val="000000" w:themeColor="text1"/>
        </w:rPr>
        <w:t>GB/T 29906</w:t>
      </w:r>
      <w:r>
        <w:rPr>
          <w:rFonts w:ascii="Times New Roman"/>
          <w:color w:val="000000" w:themeColor="text1"/>
        </w:rPr>
        <w:t>规定的方法进行试验。</w:t>
      </w:r>
    </w:p>
    <w:p w14:paraId="509E1034" w14:textId="77777777" w:rsidR="00420CCE" w:rsidRDefault="004D17F3">
      <w:pPr>
        <w:pStyle w:val="a0"/>
        <w:numPr>
          <w:ilvl w:val="1"/>
          <w:numId w:val="0"/>
        </w:numPr>
        <w:spacing w:before="156" w:after="156"/>
        <w:rPr>
          <w:rFonts w:ascii="Times New Roman"/>
          <w:color w:val="000000" w:themeColor="text1"/>
        </w:rPr>
      </w:pPr>
      <w:r>
        <w:rPr>
          <w:rFonts w:ascii="Times New Roman"/>
          <w:color w:val="000000" w:themeColor="text1"/>
        </w:rPr>
        <w:t>6.</w:t>
      </w:r>
      <w:r>
        <w:rPr>
          <w:rFonts w:ascii="Times New Roman" w:hint="eastAsia"/>
          <w:color w:val="000000" w:themeColor="text1"/>
        </w:rPr>
        <w:t>8</w:t>
      </w:r>
      <w:r>
        <w:rPr>
          <w:rFonts w:ascii="Times New Roman"/>
          <w:color w:val="000000" w:themeColor="text1"/>
        </w:rPr>
        <w:t xml:space="preserve">  </w:t>
      </w:r>
      <w:r>
        <w:rPr>
          <w:rFonts w:ascii="Times New Roman"/>
          <w:color w:val="000000" w:themeColor="text1"/>
        </w:rPr>
        <w:t>硬泡聚氨酯板</w:t>
      </w:r>
    </w:p>
    <w:p w14:paraId="5AE07148"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8</w:t>
      </w:r>
      <w:r>
        <w:rPr>
          <w:rFonts w:ascii="Times New Roman"/>
          <w:color w:val="000000" w:themeColor="text1"/>
        </w:rPr>
        <w:t xml:space="preserve">.1  </w:t>
      </w:r>
      <w:r>
        <w:rPr>
          <w:rFonts w:ascii="Times New Roman"/>
          <w:color w:val="000000" w:themeColor="text1"/>
        </w:rPr>
        <w:t>垂直于板面方向的抗拉强度</w:t>
      </w:r>
    </w:p>
    <w:p w14:paraId="6F66C18D" w14:textId="77777777" w:rsidR="00420CCE" w:rsidRDefault="004D17F3">
      <w:pPr>
        <w:pStyle w:val="aff"/>
        <w:rPr>
          <w:rFonts w:ascii="Times New Roman"/>
          <w:color w:val="000000" w:themeColor="text1"/>
        </w:rPr>
      </w:pPr>
      <w:r>
        <w:rPr>
          <w:rFonts w:ascii="Times New Roman"/>
          <w:color w:val="000000" w:themeColor="text1"/>
        </w:rPr>
        <w:t>垂直于板面方向的抗拉强度按</w:t>
      </w:r>
      <w:r>
        <w:rPr>
          <w:rFonts w:ascii="Times New Roman"/>
          <w:color w:val="000000" w:themeColor="text1"/>
        </w:rPr>
        <w:t>GB/T 29906</w:t>
      </w:r>
      <w:r>
        <w:rPr>
          <w:rFonts w:ascii="Times New Roman"/>
          <w:color w:val="000000" w:themeColor="text1"/>
        </w:rPr>
        <w:t>规定的方法进行试验。</w:t>
      </w:r>
    </w:p>
    <w:p w14:paraId="541C3BBA"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8</w:t>
      </w:r>
      <w:r>
        <w:rPr>
          <w:rFonts w:ascii="Times New Roman"/>
          <w:color w:val="000000" w:themeColor="text1"/>
        </w:rPr>
        <w:t xml:space="preserve">.2  </w:t>
      </w:r>
      <w:r>
        <w:rPr>
          <w:rFonts w:ascii="Times New Roman"/>
          <w:color w:val="000000" w:themeColor="text1"/>
        </w:rPr>
        <w:t>燃烧性能等级</w:t>
      </w:r>
    </w:p>
    <w:p w14:paraId="5A2C3200" w14:textId="77777777" w:rsidR="00420CCE" w:rsidRDefault="004D17F3">
      <w:pPr>
        <w:pStyle w:val="aff"/>
        <w:rPr>
          <w:rFonts w:ascii="Times New Roman"/>
          <w:color w:val="000000" w:themeColor="text1"/>
        </w:rPr>
      </w:pPr>
      <w:r>
        <w:rPr>
          <w:rFonts w:ascii="Times New Roman"/>
          <w:color w:val="000000" w:themeColor="text1"/>
        </w:rPr>
        <w:t>燃烧性能等级按</w:t>
      </w:r>
      <w:r>
        <w:rPr>
          <w:rFonts w:ascii="Times New Roman"/>
          <w:color w:val="000000" w:themeColor="text1"/>
        </w:rPr>
        <w:t>GB 8624</w:t>
      </w:r>
      <w:r>
        <w:rPr>
          <w:rFonts w:ascii="Times New Roman"/>
          <w:color w:val="000000" w:themeColor="text1"/>
        </w:rPr>
        <w:t>规定的方法进行试验。</w:t>
      </w:r>
    </w:p>
    <w:p w14:paraId="6C870543"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8</w:t>
      </w:r>
      <w:r>
        <w:rPr>
          <w:rFonts w:ascii="Times New Roman"/>
          <w:color w:val="000000" w:themeColor="text1"/>
        </w:rPr>
        <w:t xml:space="preserve">.3  </w:t>
      </w:r>
      <w:r>
        <w:rPr>
          <w:rFonts w:ascii="Times New Roman"/>
          <w:color w:val="000000" w:themeColor="text1"/>
        </w:rPr>
        <w:t>其它性能</w:t>
      </w:r>
    </w:p>
    <w:p w14:paraId="12E1BE53" w14:textId="77777777" w:rsidR="00420CCE" w:rsidRDefault="004D17F3">
      <w:pPr>
        <w:pStyle w:val="aff"/>
        <w:rPr>
          <w:rFonts w:ascii="Times New Roman"/>
          <w:color w:val="000000" w:themeColor="text1"/>
        </w:rPr>
      </w:pPr>
      <w:r>
        <w:rPr>
          <w:rFonts w:ascii="Times New Roman"/>
          <w:color w:val="000000" w:themeColor="text1"/>
        </w:rPr>
        <w:t>其它性能按</w:t>
      </w:r>
      <w:r>
        <w:rPr>
          <w:rFonts w:ascii="Times New Roman"/>
          <w:color w:val="000000" w:themeColor="text1"/>
        </w:rPr>
        <w:t>GB/T 10801.1</w:t>
      </w:r>
      <w:r>
        <w:rPr>
          <w:rFonts w:ascii="Times New Roman"/>
          <w:color w:val="000000" w:themeColor="text1"/>
        </w:rPr>
        <w:t>规定的方法进行试验。</w:t>
      </w:r>
    </w:p>
    <w:p w14:paraId="794F27AD"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8</w:t>
      </w:r>
      <w:r>
        <w:rPr>
          <w:rFonts w:ascii="Times New Roman"/>
          <w:color w:val="000000" w:themeColor="text1"/>
        </w:rPr>
        <w:t xml:space="preserve">.4  </w:t>
      </w:r>
      <w:r>
        <w:rPr>
          <w:rFonts w:ascii="Times New Roman"/>
          <w:color w:val="000000" w:themeColor="text1"/>
        </w:rPr>
        <w:t>尺寸允许偏差</w:t>
      </w:r>
    </w:p>
    <w:p w14:paraId="6CB21A85" w14:textId="77777777" w:rsidR="00420CCE" w:rsidRDefault="004D17F3">
      <w:pPr>
        <w:pStyle w:val="aff"/>
        <w:rPr>
          <w:rFonts w:ascii="Times New Roman"/>
          <w:color w:val="000000" w:themeColor="text1"/>
        </w:rPr>
      </w:pPr>
      <w:r>
        <w:rPr>
          <w:rFonts w:ascii="Times New Roman"/>
          <w:color w:val="000000" w:themeColor="text1"/>
        </w:rPr>
        <w:t>尺寸允许偏差按</w:t>
      </w:r>
      <w:r>
        <w:rPr>
          <w:rFonts w:ascii="Times New Roman"/>
          <w:color w:val="000000" w:themeColor="text1"/>
        </w:rPr>
        <w:t>GB/T 29906</w:t>
      </w:r>
      <w:r>
        <w:rPr>
          <w:rFonts w:ascii="Times New Roman"/>
          <w:color w:val="000000" w:themeColor="text1"/>
        </w:rPr>
        <w:t>规定的方法进行试验。</w:t>
      </w:r>
    </w:p>
    <w:p w14:paraId="07B05821" w14:textId="77777777" w:rsidR="00420CCE" w:rsidRDefault="004D17F3">
      <w:pPr>
        <w:pStyle w:val="a0"/>
        <w:numPr>
          <w:ilvl w:val="1"/>
          <w:numId w:val="0"/>
        </w:numPr>
        <w:spacing w:before="156" w:after="156"/>
        <w:rPr>
          <w:rFonts w:ascii="Times New Roman"/>
          <w:color w:val="000000" w:themeColor="text1"/>
        </w:rPr>
      </w:pPr>
      <w:r>
        <w:rPr>
          <w:rFonts w:ascii="Times New Roman"/>
          <w:color w:val="000000" w:themeColor="text1"/>
        </w:rPr>
        <w:t>6.</w:t>
      </w:r>
      <w:r>
        <w:rPr>
          <w:rFonts w:ascii="Times New Roman" w:hint="eastAsia"/>
          <w:color w:val="000000" w:themeColor="text1"/>
        </w:rPr>
        <w:t>9</w:t>
      </w:r>
      <w:r>
        <w:rPr>
          <w:rFonts w:ascii="Times New Roman"/>
          <w:color w:val="000000" w:themeColor="text1"/>
        </w:rPr>
        <w:t xml:space="preserve">  </w:t>
      </w:r>
      <w:r>
        <w:rPr>
          <w:rFonts w:ascii="Times New Roman"/>
          <w:color w:val="000000" w:themeColor="text1"/>
        </w:rPr>
        <w:t>岩棉板和岩棉条</w:t>
      </w:r>
    </w:p>
    <w:p w14:paraId="1331AE8D"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9</w:t>
      </w:r>
      <w:r>
        <w:rPr>
          <w:rFonts w:ascii="Times New Roman"/>
          <w:color w:val="000000" w:themeColor="text1"/>
        </w:rPr>
        <w:t xml:space="preserve">.1  </w:t>
      </w:r>
      <w:r>
        <w:rPr>
          <w:rFonts w:ascii="Times New Roman"/>
          <w:color w:val="000000" w:themeColor="text1"/>
        </w:rPr>
        <w:t>潮湿条件下的抗拉强度保留率</w:t>
      </w:r>
    </w:p>
    <w:p w14:paraId="7402126A" w14:textId="77777777" w:rsidR="00420CCE" w:rsidRDefault="004D17F3">
      <w:pPr>
        <w:pStyle w:val="aff"/>
        <w:rPr>
          <w:rFonts w:ascii="Times New Roman"/>
          <w:color w:val="000000" w:themeColor="text1"/>
        </w:rPr>
      </w:pPr>
      <w:r>
        <w:rPr>
          <w:rFonts w:ascii="Times New Roman"/>
          <w:color w:val="000000" w:themeColor="text1"/>
        </w:rPr>
        <w:t>潮湿条件下的抗拉强度保留率按</w:t>
      </w:r>
      <w:bookmarkStart w:id="30" w:name="_Hlk70601221"/>
      <w:r>
        <w:rPr>
          <w:rFonts w:ascii="Times New Roman"/>
          <w:color w:val="000000" w:themeColor="text1"/>
        </w:rPr>
        <w:t>GB/T 30808</w:t>
      </w:r>
      <w:bookmarkEnd w:id="30"/>
      <w:r>
        <w:rPr>
          <w:rFonts w:ascii="Times New Roman"/>
          <w:color w:val="000000" w:themeColor="text1"/>
        </w:rPr>
        <w:t>规定的方法进行试验。</w:t>
      </w:r>
    </w:p>
    <w:p w14:paraId="0E895962" w14:textId="77777777"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9</w:t>
      </w:r>
      <w:r>
        <w:rPr>
          <w:rFonts w:ascii="Times New Roman"/>
          <w:color w:val="000000" w:themeColor="text1"/>
        </w:rPr>
        <w:t xml:space="preserve">.2  </w:t>
      </w:r>
      <w:r>
        <w:rPr>
          <w:rFonts w:ascii="Times New Roman"/>
          <w:color w:val="000000" w:themeColor="text1"/>
        </w:rPr>
        <w:t>其它性能</w:t>
      </w:r>
    </w:p>
    <w:p w14:paraId="4636B53B" w14:textId="77777777" w:rsidR="00420CCE" w:rsidRDefault="004D17F3">
      <w:pPr>
        <w:pStyle w:val="aff"/>
        <w:rPr>
          <w:rFonts w:ascii="Times New Roman"/>
          <w:color w:val="000000" w:themeColor="text1"/>
        </w:rPr>
      </w:pPr>
      <w:r>
        <w:rPr>
          <w:rFonts w:ascii="Times New Roman"/>
          <w:color w:val="000000" w:themeColor="text1"/>
        </w:rPr>
        <w:t>其它性能按</w:t>
      </w:r>
      <w:bookmarkStart w:id="31" w:name="_Hlk70601227"/>
      <w:r>
        <w:rPr>
          <w:rFonts w:ascii="Times New Roman"/>
          <w:color w:val="000000" w:themeColor="text1"/>
        </w:rPr>
        <w:t>GB/T 25975</w:t>
      </w:r>
      <w:bookmarkEnd w:id="31"/>
      <w:r>
        <w:rPr>
          <w:rFonts w:ascii="Times New Roman"/>
          <w:color w:val="000000" w:themeColor="text1"/>
        </w:rPr>
        <w:t>规定的方法进行试验。</w:t>
      </w:r>
    </w:p>
    <w:p w14:paraId="3BD36DDA"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w:t>
      </w:r>
      <w:r>
        <w:rPr>
          <w:rFonts w:ascii="Times New Roman" w:hint="eastAsia"/>
          <w:color w:val="000000" w:themeColor="text1"/>
        </w:rPr>
        <w:t>10</w:t>
      </w:r>
      <w:r>
        <w:rPr>
          <w:rFonts w:ascii="Times New Roman"/>
          <w:color w:val="000000" w:themeColor="text1"/>
        </w:rPr>
        <w:t xml:space="preserve">  </w:t>
      </w:r>
      <w:r>
        <w:rPr>
          <w:rFonts w:ascii="Times New Roman"/>
          <w:color w:val="000000" w:themeColor="text1"/>
        </w:rPr>
        <w:t>真空绝热板</w:t>
      </w:r>
    </w:p>
    <w:p w14:paraId="392A20BC" w14:textId="77777777" w:rsidR="00420CCE" w:rsidRDefault="004D17F3">
      <w:pPr>
        <w:pStyle w:val="aff"/>
        <w:rPr>
          <w:rFonts w:ascii="Times New Roman"/>
          <w:color w:val="000000" w:themeColor="text1"/>
        </w:rPr>
      </w:pPr>
      <w:r>
        <w:rPr>
          <w:rFonts w:ascii="Times New Roman"/>
          <w:color w:val="000000" w:themeColor="text1"/>
        </w:rPr>
        <w:t>真空绝热</w:t>
      </w:r>
      <w:proofErr w:type="gramStart"/>
      <w:r>
        <w:rPr>
          <w:rFonts w:ascii="Times New Roman"/>
          <w:color w:val="000000" w:themeColor="text1"/>
        </w:rPr>
        <w:t>板各项</w:t>
      </w:r>
      <w:proofErr w:type="gramEnd"/>
      <w:r>
        <w:rPr>
          <w:rFonts w:ascii="Times New Roman"/>
          <w:color w:val="000000" w:themeColor="text1"/>
        </w:rPr>
        <w:t>性能按</w:t>
      </w:r>
      <w:bookmarkStart w:id="32" w:name="_Hlk70601233"/>
      <w:r>
        <w:rPr>
          <w:rFonts w:ascii="Times New Roman"/>
          <w:color w:val="000000" w:themeColor="text1"/>
        </w:rPr>
        <w:t>JG/T 438</w:t>
      </w:r>
      <w:bookmarkEnd w:id="32"/>
      <w:r>
        <w:rPr>
          <w:rFonts w:ascii="Times New Roman"/>
          <w:color w:val="000000" w:themeColor="text1"/>
        </w:rPr>
        <w:t>规定的方法进行试验。</w:t>
      </w:r>
    </w:p>
    <w:p w14:paraId="5962EEA7" w14:textId="39B7220C"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w:t>
      </w:r>
      <w:r>
        <w:rPr>
          <w:rFonts w:ascii="Times New Roman" w:hint="eastAsia"/>
          <w:color w:val="000000" w:themeColor="text1"/>
        </w:rPr>
        <w:t>1</w:t>
      </w:r>
      <w:r w:rsidR="00166D27">
        <w:rPr>
          <w:rFonts w:ascii="Times New Roman"/>
          <w:color w:val="000000" w:themeColor="text1"/>
        </w:rPr>
        <w:t xml:space="preserve">1 </w:t>
      </w:r>
      <w:r>
        <w:rPr>
          <w:rFonts w:ascii="Times New Roman"/>
          <w:color w:val="000000" w:themeColor="text1"/>
        </w:rPr>
        <w:t xml:space="preserve"> </w:t>
      </w:r>
      <w:r>
        <w:rPr>
          <w:rFonts w:ascii="Times New Roman"/>
          <w:color w:val="000000" w:themeColor="text1"/>
        </w:rPr>
        <w:t>膨胀珍珠岩保温板</w:t>
      </w:r>
    </w:p>
    <w:p w14:paraId="436A7561" w14:textId="7FA38E0C"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1</w:t>
      </w:r>
      <w:r w:rsidR="00166D27">
        <w:rPr>
          <w:rFonts w:ascii="Times New Roman"/>
          <w:color w:val="000000" w:themeColor="text1"/>
        </w:rPr>
        <w:t>1</w:t>
      </w:r>
      <w:r>
        <w:rPr>
          <w:rFonts w:ascii="Times New Roman"/>
          <w:color w:val="000000" w:themeColor="text1"/>
        </w:rPr>
        <w:t xml:space="preserve">.1  </w:t>
      </w:r>
      <w:r>
        <w:rPr>
          <w:rFonts w:ascii="Times New Roman"/>
          <w:color w:val="000000" w:themeColor="text1"/>
        </w:rPr>
        <w:t>导热系数</w:t>
      </w:r>
    </w:p>
    <w:p w14:paraId="6625D59D" w14:textId="77777777" w:rsidR="00420CCE" w:rsidRDefault="004D17F3">
      <w:pPr>
        <w:pStyle w:val="aff"/>
        <w:rPr>
          <w:rFonts w:ascii="Times New Roman"/>
          <w:color w:val="000000" w:themeColor="text1"/>
        </w:rPr>
      </w:pPr>
      <w:r>
        <w:rPr>
          <w:rFonts w:ascii="Times New Roman"/>
          <w:color w:val="000000" w:themeColor="text1"/>
        </w:rPr>
        <w:t>导热系数按</w:t>
      </w:r>
      <w:r>
        <w:rPr>
          <w:rFonts w:ascii="Times New Roman"/>
          <w:color w:val="000000" w:themeColor="text1"/>
        </w:rPr>
        <w:t>GB/T 10294</w:t>
      </w:r>
      <w:r>
        <w:rPr>
          <w:rFonts w:ascii="Times New Roman"/>
          <w:color w:val="000000" w:themeColor="text1"/>
        </w:rPr>
        <w:t>规定的方法进行试验。</w:t>
      </w:r>
    </w:p>
    <w:p w14:paraId="5480DDE5" w14:textId="6D1FFD94" w:rsidR="00420CCE" w:rsidRDefault="004D17F3">
      <w:pPr>
        <w:pStyle w:val="aff"/>
        <w:rPr>
          <w:rFonts w:ascii="Times New Roman"/>
          <w:color w:val="000000" w:themeColor="text1"/>
        </w:rPr>
      </w:pPr>
      <w:r>
        <w:rPr>
          <w:rFonts w:ascii="Times New Roman"/>
          <w:color w:val="000000" w:themeColor="text1"/>
        </w:rPr>
        <w:t>6.</w:t>
      </w:r>
      <w:r w:rsidR="00166D27">
        <w:rPr>
          <w:rFonts w:ascii="Times New Roman"/>
          <w:color w:val="000000" w:themeColor="text1"/>
        </w:rPr>
        <w:t>11</w:t>
      </w:r>
      <w:r>
        <w:rPr>
          <w:rFonts w:ascii="Times New Roman"/>
          <w:color w:val="000000" w:themeColor="text1"/>
        </w:rPr>
        <w:t xml:space="preserve">.2  </w:t>
      </w:r>
      <w:r>
        <w:rPr>
          <w:rFonts w:ascii="Times New Roman"/>
          <w:color w:val="000000" w:themeColor="text1"/>
        </w:rPr>
        <w:t>抗拉强度</w:t>
      </w:r>
    </w:p>
    <w:p w14:paraId="6ECD8FAD" w14:textId="77777777" w:rsidR="00420CCE" w:rsidRDefault="004D17F3">
      <w:pPr>
        <w:pStyle w:val="aff"/>
        <w:rPr>
          <w:rFonts w:ascii="Times New Roman"/>
          <w:color w:val="000000" w:themeColor="text1"/>
        </w:rPr>
      </w:pPr>
      <w:r>
        <w:rPr>
          <w:rFonts w:ascii="Times New Roman"/>
          <w:color w:val="000000" w:themeColor="text1"/>
        </w:rPr>
        <w:lastRenderedPageBreak/>
        <w:t>抗拉强度按</w:t>
      </w:r>
      <w:r>
        <w:rPr>
          <w:rFonts w:ascii="Times New Roman"/>
          <w:color w:val="000000" w:themeColor="text1"/>
        </w:rPr>
        <w:t>JGJ 144</w:t>
      </w:r>
      <w:r>
        <w:rPr>
          <w:rFonts w:ascii="Times New Roman"/>
          <w:color w:val="000000" w:themeColor="text1"/>
        </w:rPr>
        <w:t>规定的方法进行试验。</w:t>
      </w:r>
    </w:p>
    <w:p w14:paraId="5F0DD8DB" w14:textId="77A85CB0" w:rsidR="00420CCE" w:rsidRDefault="004D17F3">
      <w:pPr>
        <w:pStyle w:val="aff"/>
        <w:rPr>
          <w:rFonts w:ascii="Times New Roman"/>
          <w:color w:val="000000" w:themeColor="text1"/>
        </w:rPr>
      </w:pPr>
      <w:r>
        <w:rPr>
          <w:rFonts w:ascii="Times New Roman"/>
          <w:color w:val="000000" w:themeColor="text1"/>
        </w:rPr>
        <w:t>6.</w:t>
      </w:r>
      <w:r w:rsidR="00166D27">
        <w:rPr>
          <w:rFonts w:ascii="Times New Roman"/>
          <w:color w:val="000000" w:themeColor="text1"/>
        </w:rPr>
        <w:t>11</w:t>
      </w:r>
      <w:r>
        <w:rPr>
          <w:rFonts w:ascii="Times New Roman"/>
          <w:color w:val="000000" w:themeColor="text1"/>
        </w:rPr>
        <w:t xml:space="preserve">.3  </w:t>
      </w:r>
      <w:r>
        <w:rPr>
          <w:rFonts w:ascii="Times New Roman"/>
          <w:color w:val="000000" w:themeColor="text1"/>
        </w:rPr>
        <w:t>抗冻性、软化系数</w:t>
      </w:r>
    </w:p>
    <w:p w14:paraId="314530E3" w14:textId="77777777" w:rsidR="00420CCE" w:rsidRDefault="004D17F3">
      <w:pPr>
        <w:pStyle w:val="aff"/>
        <w:rPr>
          <w:rFonts w:ascii="Times New Roman"/>
          <w:color w:val="000000" w:themeColor="text1"/>
        </w:rPr>
      </w:pPr>
      <w:r>
        <w:rPr>
          <w:rFonts w:ascii="Times New Roman"/>
          <w:color w:val="000000" w:themeColor="text1"/>
        </w:rPr>
        <w:t>抗冻性、软化系数按</w:t>
      </w:r>
      <w:r>
        <w:rPr>
          <w:rFonts w:ascii="Times New Roman"/>
          <w:color w:val="000000" w:themeColor="text1"/>
        </w:rPr>
        <w:t>JG/T 283</w:t>
      </w:r>
      <w:r>
        <w:rPr>
          <w:rFonts w:ascii="Times New Roman"/>
          <w:color w:val="000000" w:themeColor="text1"/>
        </w:rPr>
        <w:t>规定的方法进行试验。</w:t>
      </w:r>
    </w:p>
    <w:p w14:paraId="46713A73" w14:textId="3271C1A0"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1</w:t>
      </w:r>
      <w:r w:rsidR="00166D27">
        <w:rPr>
          <w:rFonts w:ascii="Times New Roman"/>
          <w:color w:val="000000" w:themeColor="text1"/>
        </w:rPr>
        <w:t>1</w:t>
      </w:r>
      <w:r>
        <w:rPr>
          <w:rFonts w:ascii="Times New Roman"/>
          <w:color w:val="000000" w:themeColor="text1"/>
        </w:rPr>
        <w:t xml:space="preserve">.4  </w:t>
      </w:r>
      <w:r>
        <w:rPr>
          <w:rFonts w:ascii="Times New Roman"/>
          <w:color w:val="000000" w:themeColor="text1"/>
        </w:rPr>
        <w:t>憎水性</w:t>
      </w:r>
    </w:p>
    <w:p w14:paraId="00DC1A49" w14:textId="77777777" w:rsidR="00420CCE" w:rsidRDefault="004D17F3">
      <w:pPr>
        <w:pStyle w:val="aff"/>
        <w:rPr>
          <w:rFonts w:ascii="Times New Roman"/>
          <w:color w:val="000000" w:themeColor="text1"/>
        </w:rPr>
      </w:pPr>
      <w:proofErr w:type="gramStart"/>
      <w:r>
        <w:rPr>
          <w:rFonts w:ascii="Times New Roman"/>
          <w:color w:val="000000" w:themeColor="text1"/>
        </w:rPr>
        <w:t>憎水性按</w:t>
      </w:r>
      <w:proofErr w:type="gramEnd"/>
      <w:r>
        <w:rPr>
          <w:rFonts w:ascii="Times New Roman"/>
          <w:color w:val="000000" w:themeColor="text1"/>
        </w:rPr>
        <w:t>GB/T 10299</w:t>
      </w:r>
      <w:r>
        <w:rPr>
          <w:rFonts w:ascii="Times New Roman"/>
          <w:color w:val="000000" w:themeColor="text1"/>
        </w:rPr>
        <w:t>规定的方法进行试验。</w:t>
      </w:r>
    </w:p>
    <w:p w14:paraId="16E90118" w14:textId="00E950FD"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1</w:t>
      </w:r>
      <w:r w:rsidR="00166D27">
        <w:rPr>
          <w:rFonts w:ascii="Times New Roman"/>
          <w:color w:val="000000" w:themeColor="text1"/>
        </w:rPr>
        <w:t>1</w:t>
      </w:r>
      <w:r>
        <w:rPr>
          <w:rFonts w:ascii="Times New Roman"/>
          <w:color w:val="000000" w:themeColor="text1"/>
        </w:rPr>
        <w:t xml:space="preserve">.5  </w:t>
      </w:r>
      <w:r>
        <w:rPr>
          <w:rFonts w:ascii="Times New Roman"/>
          <w:color w:val="000000" w:themeColor="text1"/>
        </w:rPr>
        <w:t>其它性能</w:t>
      </w:r>
    </w:p>
    <w:p w14:paraId="03DBAD65" w14:textId="77777777" w:rsidR="00420CCE" w:rsidRDefault="004D17F3">
      <w:pPr>
        <w:pStyle w:val="aff"/>
        <w:rPr>
          <w:rFonts w:ascii="Times New Roman"/>
          <w:color w:val="000000" w:themeColor="text1"/>
        </w:rPr>
      </w:pPr>
      <w:r>
        <w:rPr>
          <w:rFonts w:ascii="Times New Roman"/>
          <w:color w:val="000000" w:themeColor="text1"/>
        </w:rPr>
        <w:t>其它性能按</w:t>
      </w:r>
      <w:r>
        <w:rPr>
          <w:rFonts w:ascii="Times New Roman"/>
          <w:color w:val="000000" w:themeColor="text1"/>
        </w:rPr>
        <w:t>GB/T 5486</w:t>
      </w:r>
      <w:r>
        <w:rPr>
          <w:rFonts w:ascii="Times New Roman"/>
          <w:color w:val="000000" w:themeColor="text1"/>
        </w:rPr>
        <w:t>规定的方法进行试验。</w:t>
      </w:r>
    </w:p>
    <w:p w14:paraId="1D97B919" w14:textId="28235418" w:rsidR="00420CCE" w:rsidRDefault="004D17F3">
      <w:pPr>
        <w:pStyle w:val="aff"/>
        <w:rPr>
          <w:rFonts w:ascii="Times New Roman"/>
          <w:color w:val="000000" w:themeColor="text1"/>
        </w:rPr>
      </w:pPr>
      <w:r>
        <w:rPr>
          <w:rFonts w:ascii="Times New Roman"/>
          <w:color w:val="000000" w:themeColor="text1"/>
        </w:rPr>
        <w:t>6.</w:t>
      </w:r>
      <w:r>
        <w:rPr>
          <w:rFonts w:ascii="Times New Roman" w:hint="eastAsia"/>
          <w:color w:val="000000" w:themeColor="text1"/>
        </w:rPr>
        <w:t>1</w:t>
      </w:r>
      <w:r w:rsidR="00166D27">
        <w:rPr>
          <w:rFonts w:ascii="Times New Roman"/>
          <w:color w:val="000000" w:themeColor="text1"/>
        </w:rPr>
        <w:t>1</w:t>
      </w:r>
      <w:r>
        <w:rPr>
          <w:rFonts w:ascii="Times New Roman"/>
          <w:color w:val="000000" w:themeColor="text1"/>
        </w:rPr>
        <w:t xml:space="preserve">.6  </w:t>
      </w:r>
      <w:proofErr w:type="gramStart"/>
      <w:r>
        <w:rPr>
          <w:rFonts w:ascii="Times New Roman"/>
          <w:color w:val="000000" w:themeColor="text1"/>
        </w:rPr>
        <w:t>匀温灼烧</w:t>
      </w:r>
      <w:proofErr w:type="gramEnd"/>
      <w:r>
        <w:rPr>
          <w:rFonts w:ascii="Times New Roman"/>
          <w:color w:val="000000" w:themeColor="text1"/>
        </w:rPr>
        <w:t>性</w:t>
      </w:r>
    </w:p>
    <w:p w14:paraId="60A4B528" w14:textId="77777777" w:rsidR="00420CCE" w:rsidRDefault="004D17F3">
      <w:pPr>
        <w:pStyle w:val="aff"/>
        <w:rPr>
          <w:rFonts w:ascii="Times New Roman"/>
          <w:color w:val="000000" w:themeColor="text1"/>
        </w:rPr>
      </w:pPr>
      <w:proofErr w:type="gramStart"/>
      <w:r>
        <w:rPr>
          <w:rFonts w:ascii="Times New Roman"/>
          <w:color w:val="000000" w:themeColor="text1"/>
        </w:rPr>
        <w:t>匀温灼烧性按</w:t>
      </w:r>
      <w:proofErr w:type="gramEnd"/>
      <w:r>
        <w:rPr>
          <w:rFonts w:ascii="Times New Roman"/>
          <w:color w:val="000000" w:themeColor="text1"/>
        </w:rPr>
        <w:t>JGJ 289</w:t>
      </w:r>
      <w:r>
        <w:rPr>
          <w:rFonts w:ascii="Times New Roman"/>
          <w:color w:val="000000" w:themeColor="text1"/>
        </w:rPr>
        <w:t>规定的方法进行试验。</w:t>
      </w:r>
    </w:p>
    <w:p w14:paraId="29C6A326" w14:textId="2506965A"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  </w:t>
      </w:r>
      <w:r>
        <w:rPr>
          <w:rFonts w:ascii="Times New Roman"/>
          <w:color w:val="000000" w:themeColor="text1"/>
        </w:rPr>
        <w:t>凝胶</w:t>
      </w:r>
      <w:proofErr w:type="gramStart"/>
      <w:r>
        <w:rPr>
          <w:rFonts w:ascii="Times New Roman"/>
          <w:color w:val="000000" w:themeColor="text1"/>
        </w:rPr>
        <w:t>玻</w:t>
      </w:r>
      <w:proofErr w:type="gramEnd"/>
      <w:r>
        <w:rPr>
          <w:rFonts w:ascii="Times New Roman"/>
          <w:color w:val="000000" w:themeColor="text1"/>
        </w:rPr>
        <w:t>珠保温板</w:t>
      </w:r>
    </w:p>
    <w:p w14:paraId="446DC245" w14:textId="33E4EE83"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.1  </w:t>
      </w:r>
      <w:r>
        <w:rPr>
          <w:rFonts w:ascii="Times New Roman"/>
          <w:color w:val="000000" w:themeColor="text1"/>
        </w:rPr>
        <w:t>尺寸偏差</w:t>
      </w:r>
    </w:p>
    <w:p w14:paraId="41C2A643" w14:textId="77777777" w:rsidR="00420CCE" w:rsidRDefault="004D17F3">
      <w:pPr>
        <w:pStyle w:val="aff"/>
        <w:rPr>
          <w:rFonts w:ascii="Times New Roman"/>
          <w:color w:val="000000" w:themeColor="text1"/>
        </w:rPr>
      </w:pPr>
      <w:r>
        <w:rPr>
          <w:rFonts w:ascii="Times New Roman"/>
          <w:color w:val="000000" w:themeColor="text1"/>
        </w:rPr>
        <w:t>尺寸偏差按</w:t>
      </w:r>
      <w:r>
        <w:rPr>
          <w:rFonts w:ascii="Times New Roman"/>
          <w:color w:val="000000" w:themeColor="text1"/>
        </w:rPr>
        <w:t>GB/T 5486</w:t>
      </w:r>
      <w:r>
        <w:rPr>
          <w:rFonts w:ascii="Times New Roman"/>
          <w:color w:val="000000" w:themeColor="text1"/>
        </w:rPr>
        <w:t>的规定进行试验。</w:t>
      </w:r>
    </w:p>
    <w:p w14:paraId="63711FF8" w14:textId="1D980F83"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.2  </w:t>
      </w:r>
      <w:r>
        <w:rPr>
          <w:rFonts w:ascii="Times New Roman"/>
          <w:color w:val="000000" w:themeColor="text1"/>
        </w:rPr>
        <w:t>密度</w:t>
      </w:r>
    </w:p>
    <w:p w14:paraId="05E45FD0" w14:textId="77777777" w:rsidR="00420CCE" w:rsidRDefault="004D17F3">
      <w:pPr>
        <w:pStyle w:val="aff"/>
        <w:rPr>
          <w:rFonts w:ascii="Times New Roman"/>
          <w:color w:val="000000" w:themeColor="text1"/>
        </w:rPr>
      </w:pPr>
      <w:r>
        <w:rPr>
          <w:rFonts w:ascii="Times New Roman"/>
          <w:color w:val="000000" w:themeColor="text1"/>
        </w:rPr>
        <w:t>密度按</w:t>
      </w:r>
      <w:r>
        <w:rPr>
          <w:rFonts w:ascii="Times New Roman"/>
          <w:color w:val="000000" w:themeColor="text1"/>
        </w:rPr>
        <w:t>GB/T 5486</w:t>
      </w:r>
      <w:r>
        <w:rPr>
          <w:rFonts w:ascii="Times New Roman"/>
          <w:color w:val="000000" w:themeColor="text1"/>
        </w:rPr>
        <w:t>的规定进行试验。</w:t>
      </w:r>
      <w:r>
        <w:rPr>
          <w:rFonts w:ascii="Times New Roman"/>
          <w:color w:val="000000" w:themeColor="text1"/>
        </w:rPr>
        <w:t xml:space="preserve"> </w:t>
      </w:r>
    </w:p>
    <w:p w14:paraId="253C6590" w14:textId="7732D42F"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.3  </w:t>
      </w:r>
      <w:r>
        <w:rPr>
          <w:rFonts w:ascii="Times New Roman"/>
          <w:color w:val="000000" w:themeColor="text1"/>
        </w:rPr>
        <w:t>导热系数</w:t>
      </w:r>
    </w:p>
    <w:p w14:paraId="1911053B" w14:textId="77777777" w:rsidR="00420CCE" w:rsidRDefault="004D17F3">
      <w:pPr>
        <w:pStyle w:val="aff"/>
        <w:rPr>
          <w:rFonts w:ascii="Times New Roman"/>
        </w:rPr>
      </w:pPr>
      <w:r>
        <w:rPr>
          <w:rFonts w:ascii="Times New Roman"/>
          <w:color w:val="000000" w:themeColor="text1"/>
        </w:rPr>
        <w:t>导热系数按</w:t>
      </w:r>
      <w:r>
        <w:rPr>
          <w:rFonts w:ascii="Times New Roman"/>
          <w:color w:val="000000" w:themeColor="text1"/>
        </w:rPr>
        <w:t>GB/T 10294</w:t>
      </w:r>
      <w:r>
        <w:rPr>
          <w:rFonts w:ascii="Times New Roman"/>
          <w:color w:val="000000" w:themeColor="text1"/>
        </w:rPr>
        <w:t>或</w:t>
      </w:r>
      <w:r>
        <w:rPr>
          <w:rFonts w:ascii="Times New Roman"/>
          <w:color w:val="000000" w:themeColor="text1"/>
        </w:rPr>
        <w:t>GB/T 10295</w:t>
      </w:r>
      <w:r>
        <w:rPr>
          <w:rFonts w:ascii="Times New Roman"/>
          <w:color w:val="000000" w:themeColor="text1"/>
        </w:rPr>
        <w:t>的规定进行试验，仲裁时按</w:t>
      </w:r>
      <w:r>
        <w:rPr>
          <w:rFonts w:ascii="Times New Roman"/>
          <w:color w:val="000000" w:themeColor="text1"/>
        </w:rPr>
        <w:t>GB/T 10294</w:t>
      </w:r>
      <w:r>
        <w:rPr>
          <w:rFonts w:ascii="Times New Roman"/>
          <w:color w:val="000000" w:themeColor="text1"/>
        </w:rPr>
        <w:t>执行。</w:t>
      </w:r>
    </w:p>
    <w:p w14:paraId="3D025996" w14:textId="32F2799D"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.4  </w:t>
      </w:r>
      <w:r>
        <w:rPr>
          <w:rFonts w:ascii="Times New Roman"/>
          <w:color w:val="000000" w:themeColor="text1"/>
        </w:rPr>
        <w:t>抗压强度</w:t>
      </w:r>
    </w:p>
    <w:p w14:paraId="1E33AF54" w14:textId="77777777" w:rsidR="00420CCE" w:rsidRDefault="004D17F3">
      <w:pPr>
        <w:pStyle w:val="aff"/>
        <w:rPr>
          <w:rFonts w:ascii="Times New Roman"/>
          <w:color w:val="000000" w:themeColor="text1"/>
        </w:rPr>
      </w:pPr>
      <w:r>
        <w:rPr>
          <w:rFonts w:ascii="Times New Roman"/>
          <w:color w:val="000000" w:themeColor="text1"/>
        </w:rPr>
        <w:t>抗压强度按</w:t>
      </w:r>
      <w:r>
        <w:rPr>
          <w:rFonts w:ascii="Times New Roman"/>
          <w:color w:val="000000" w:themeColor="text1"/>
        </w:rPr>
        <w:t>GB/T 5486</w:t>
      </w:r>
      <w:r>
        <w:rPr>
          <w:rFonts w:ascii="Times New Roman"/>
          <w:color w:val="000000" w:themeColor="text1"/>
        </w:rPr>
        <w:t>的规定进行试验。</w:t>
      </w:r>
    </w:p>
    <w:p w14:paraId="3FD9E934" w14:textId="24A0EEFC"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.5  </w:t>
      </w:r>
      <w:r>
        <w:rPr>
          <w:rFonts w:ascii="Times New Roman"/>
          <w:color w:val="000000" w:themeColor="text1"/>
        </w:rPr>
        <w:t>垂直于板面方向的抗拉强度</w:t>
      </w:r>
    </w:p>
    <w:p w14:paraId="25D458DE" w14:textId="77777777" w:rsidR="00420CCE" w:rsidRDefault="004D17F3">
      <w:pPr>
        <w:pStyle w:val="aff"/>
        <w:rPr>
          <w:rFonts w:ascii="Times New Roman" w:eastAsia="黑体"/>
        </w:rPr>
      </w:pPr>
      <w:r>
        <w:rPr>
          <w:rFonts w:ascii="Times New Roman"/>
          <w:color w:val="000000" w:themeColor="text1"/>
        </w:rPr>
        <w:t>垂直于板面方向的抗拉强度按</w:t>
      </w:r>
      <w:r>
        <w:rPr>
          <w:rFonts w:ascii="Times New Roman"/>
          <w:color w:val="000000" w:themeColor="text1"/>
        </w:rPr>
        <w:t>G/T 29906</w:t>
      </w:r>
      <w:r>
        <w:rPr>
          <w:rFonts w:ascii="Times New Roman"/>
          <w:color w:val="000000" w:themeColor="text1"/>
        </w:rPr>
        <w:t>的规定进行试验。</w:t>
      </w:r>
    </w:p>
    <w:p w14:paraId="5E62027B" w14:textId="21DDE5A9"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.6  </w:t>
      </w:r>
      <w:r>
        <w:rPr>
          <w:rFonts w:ascii="Times New Roman"/>
          <w:color w:val="000000" w:themeColor="text1"/>
        </w:rPr>
        <w:t>体积吸水率</w:t>
      </w:r>
    </w:p>
    <w:p w14:paraId="71060D9C" w14:textId="77777777" w:rsidR="00420CCE" w:rsidRDefault="004D17F3">
      <w:pPr>
        <w:pStyle w:val="aff"/>
        <w:rPr>
          <w:rFonts w:ascii="Times New Roman" w:eastAsia="黑体"/>
        </w:rPr>
      </w:pPr>
      <w:r>
        <w:rPr>
          <w:rFonts w:ascii="Times New Roman"/>
          <w:color w:val="000000" w:themeColor="text1"/>
        </w:rPr>
        <w:t>体积吸水率按</w:t>
      </w:r>
      <w:r>
        <w:rPr>
          <w:rFonts w:ascii="Times New Roman"/>
          <w:color w:val="000000" w:themeColor="text1"/>
        </w:rPr>
        <w:t>GB/T 5486</w:t>
      </w:r>
      <w:r>
        <w:rPr>
          <w:rFonts w:ascii="Times New Roman"/>
          <w:color w:val="000000" w:themeColor="text1"/>
        </w:rPr>
        <w:t>的规定进行试验。</w:t>
      </w:r>
    </w:p>
    <w:p w14:paraId="10450D37" w14:textId="61CD3071"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.7  </w:t>
      </w:r>
      <w:bookmarkStart w:id="33" w:name="_Hlk90912225"/>
      <w:r>
        <w:rPr>
          <w:rFonts w:ascii="Times New Roman"/>
          <w:color w:val="000000" w:themeColor="text1"/>
        </w:rPr>
        <w:t>干燥收缩率</w:t>
      </w:r>
      <w:bookmarkEnd w:id="33"/>
    </w:p>
    <w:p w14:paraId="4418AE0E" w14:textId="77777777" w:rsidR="00420CCE" w:rsidRDefault="004D17F3">
      <w:pPr>
        <w:pStyle w:val="aff"/>
        <w:rPr>
          <w:rFonts w:ascii="Times New Roman"/>
        </w:rPr>
      </w:pPr>
      <w:r>
        <w:rPr>
          <w:rFonts w:ascii="Times New Roman"/>
          <w:color w:val="000000" w:themeColor="text1"/>
        </w:rPr>
        <w:t>干燥收缩率按</w:t>
      </w:r>
      <w:r>
        <w:rPr>
          <w:rFonts w:ascii="Times New Roman"/>
          <w:color w:val="000000" w:themeColor="text1"/>
        </w:rPr>
        <w:t>GB/T 11969</w:t>
      </w:r>
      <w:r>
        <w:rPr>
          <w:rFonts w:ascii="Times New Roman"/>
          <w:color w:val="000000" w:themeColor="text1"/>
        </w:rPr>
        <w:t>的规定进行试验。</w:t>
      </w:r>
    </w:p>
    <w:p w14:paraId="01DA15F9" w14:textId="7713164F"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.8  </w:t>
      </w:r>
      <w:r>
        <w:rPr>
          <w:rFonts w:ascii="Times New Roman"/>
          <w:color w:val="000000" w:themeColor="text1"/>
        </w:rPr>
        <w:t>软化系数</w:t>
      </w:r>
      <w:r>
        <w:rPr>
          <w:rFonts w:ascii="Times New Roman"/>
          <w:color w:val="000000" w:themeColor="text1"/>
        </w:rPr>
        <w:t xml:space="preserve"> </w:t>
      </w:r>
    </w:p>
    <w:p w14:paraId="26899E7E" w14:textId="77777777" w:rsidR="00420CCE" w:rsidRDefault="004D17F3">
      <w:pPr>
        <w:pStyle w:val="aff"/>
        <w:rPr>
          <w:rFonts w:ascii="Times New Roman"/>
        </w:rPr>
      </w:pPr>
      <w:r>
        <w:rPr>
          <w:rFonts w:ascii="Times New Roman"/>
          <w:color w:val="000000" w:themeColor="text1"/>
        </w:rPr>
        <w:t>软化系数按</w:t>
      </w:r>
      <w:r>
        <w:rPr>
          <w:rFonts w:ascii="Times New Roman"/>
          <w:color w:val="000000" w:themeColor="text1"/>
        </w:rPr>
        <w:t>GB/T 20473</w:t>
      </w:r>
      <w:r>
        <w:rPr>
          <w:rFonts w:ascii="Times New Roman"/>
          <w:color w:val="000000" w:themeColor="text1"/>
        </w:rPr>
        <w:t>的规定进行试验。</w:t>
      </w:r>
    </w:p>
    <w:p w14:paraId="089201A0" w14:textId="1F48154B"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.9  </w:t>
      </w:r>
      <w:r>
        <w:rPr>
          <w:rFonts w:ascii="Times New Roman"/>
          <w:color w:val="000000" w:themeColor="text1"/>
        </w:rPr>
        <w:t>抗冻性</w:t>
      </w:r>
    </w:p>
    <w:p w14:paraId="645503EE" w14:textId="77777777" w:rsidR="00420CCE" w:rsidRDefault="004D17F3">
      <w:pPr>
        <w:pStyle w:val="aff"/>
        <w:rPr>
          <w:rFonts w:ascii="Times New Roman" w:eastAsia="黑体"/>
        </w:rPr>
      </w:pPr>
      <w:proofErr w:type="gramStart"/>
      <w:r>
        <w:rPr>
          <w:rFonts w:ascii="Times New Roman"/>
          <w:color w:val="000000" w:themeColor="text1"/>
        </w:rPr>
        <w:t>抗冻性按</w:t>
      </w:r>
      <w:proofErr w:type="gramEnd"/>
      <w:r>
        <w:rPr>
          <w:rFonts w:ascii="Times New Roman"/>
          <w:color w:val="000000" w:themeColor="text1"/>
        </w:rPr>
        <w:t>JGJ 253</w:t>
      </w:r>
      <w:r>
        <w:rPr>
          <w:rFonts w:ascii="Times New Roman"/>
          <w:color w:val="000000" w:themeColor="text1"/>
        </w:rPr>
        <w:t>的规定进行试验。</w:t>
      </w:r>
    </w:p>
    <w:p w14:paraId="2C84B321" w14:textId="7326D148" w:rsidR="00420CCE" w:rsidRDefault="004D17F3">
      <w:pPr>
        <w:pStyle w:val="aff"/>
        <w:rPr>
          <w:rFonts w:ascii="Times New Roman"/>
          <w:color w:val="000000" w:themeColor="text1"/>
        </w:rPr>
      </w:pPr>
      <w:r>
        <w:rPr>
          <w:rFonts w:ascii="Times New Roman"/>
          <w:color w:val="000000" w:themeColor="text1"/>
        </w:rPr>
        <w:t>6.1</w:t>
      </w:r>
      <w:r w:rsidR="00166D27">
        <w:rPr>
          <w:rFonts w:ascii="Times New Roman"/>
          <w:color w:val="000000" w:themeColor="text1"/>
        </w:rPr>
        <w:t>2</w:t>
      </w:r>
      <w:r>
        <w:rPr>
          <w:rFonts w:ascii="Times New Roman"/>
          <w:color w:val="000000" w:themeColor="text1"/>
        </w:rPr>
        <w:t xml:space="preserve">.10  </w:t>
      </w:r>
      <w:r>
        <w:rPr>
          <w:rFonts w:ascii="Times New Roman"/>
          <w:color w:val="000000" w:themeColor="text1"/>
        </w:rPr>
        <w:t>燃烧性能</w:t>
      </w:r>
    </w:p>
    <w:p w14:paraId="79D8C184" w14:textId="77777777" w:rsidR="00420CCE" w:rsidRDefault="004D17F3">
      <w:pPr>
        <w:pStyle w:val="aff"/>
        <w:rPr>
          <w:rFonts w:ascii="Times New Roman"/>
          <w:color w:val="000000" w:themeColor="text1"/>
        </w:rPr>
      </w:pPr>
      <w:r>
        <w:rPr>
          <w:rFonts w:ascii="Times New Roman"/>
          <w:color w:val="000000" w:themeColor="text1"/>
        </w:rPr>
        <w:t>燃烧性能按</w:t>
      </w:r>
      <w:r>
        <w:rPr>
          <w:rFonts w:ascii="Times New Roman"/>
          <w:color w:val="000000" w:themeColor="text1"/>
        </w:rPr>
        <w:t>GB 8624</w:t>
      </w:r>
      <w:r>
        <w:rPr>
          <w:rFonts w:ascii="Times New Roman"/>
          <w:color w:val="000000" w:themeColor="text1"/>
        </w:rPr>
        <w:t>的规定进行试验。</w:t>
      </w:r>
    </w:p>
    <w:p w14:paraId="0B84DE91" w14:textId="03623EC4"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6.1</w:t>
      </w:r>
      <w:r w:rsidR="006B04A9">
        <w:rPr>
          <w:rFonts w:ascii="Times New Roman"/>
          <w:color w:val="000000" w:themeColor="text1"/>
        </w:rPr>
        <w:t>3</w:t>
      </w:r>
      <w:r>
        <w:rPr>
          <w:rFonts w:ascii="Times New Roman"/>
          <w:color w:val="000000" w:themeColor="text1"/>
        </w:rPr>
        <w:t xml:space="preserve">  </w:t>
      </w:r>
      <w:r>
        <w:rPr>
          <w:rFonts w:ascii="Times New Roman"/>
          <w:color w:val="000000" w:themeColor="text1"/>
        </w:rPr>
        <w:t>胶粘剂</w:t>
      </w:r>
    </w:p>
    <w:p w14:paraId="035B0CAA" w14:textId="77777777" w:rsidR="00420CCE" w:rsidRDefault="004D17F3">
      <w:pPr>
        <w:pStyle w:val="aff"/>
        <w:rPr>
          <w:rFonts w:ascii="Times New Roman"/>
          <w:color w:val="000000" w:themeColor="text1"/>
        </w:rPr>
      </w:pPr>
      <w:r>
        <w:rPr>
          <w:rFonts w:ascii="Times New Roman"/>
          <w:color w:val="000000" w:themeColor="text1"/>
        </w:rPr>
        <w:t>胶粘剂各项性能按</w:t>
      </w:r>
      <w:r>
        <w:rPr>
          <w:rFonts w:ascii="Times New Roman"/>
          <w:color w:val="000000" w:themeColor="text1"/>
        </w:rPr>
        <w:t>JGJ 144</w:t>
      </w:r>
      <w:r>
        <w:rPr>
          <w:rFonts w:ascii="Times New Roman"/>
          <w:color w:val="000000" w:themeColor="text1"/>
        </w:rPr>
        <w:t>规定的方法进行试验。</w:t>
      </w:r>
    </w:p>
    <w:p w14:paraId="57017AC5" w14:textId="293DC5CF"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6.1</w:t>
      </w:r>
      <w:r w:rsidR="006B04A9">
        <w:rPr>
          <w:rFonts w:ascii="Times New Roman"/>
          <w:color w:val="000000" w:themeColor="text1"/>
        </w:rPr>
        <w:t>4</w:t>
      </w:r>
      <w:r>
        <w:rPr>
          <w:rFonts w:ascii="Times New Roman"/>
          <w:color w:val="000000" w:themeColor="text1"/>
        </w:rPr>
        <w:t xml:space="preserve">  </w:t>
      </w:r>
      <w:r>
        <w:rPr>
          <w:rFonts w:ascii="Times New Roman"/>
          <w:color w:val="000000" w:themeColor="text1"/>
        </w:rPr>
        <w:t>抹面胶浆</w:t>
      </w:r>
    </w:p>
    <w:p w14:paraId="6ECFCD6D" w14:textId="709968E0"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4</w:t>
      </w:r>
      <w:r>
        <w:rPr>
          <w:rFonts w:ascii="Times New Roman"/>
          <w:color w:val="000000" w:themeColor="text1"/>
        </w:rPr>
        <w:t xml:space="preserve">.1  </w:t>
      </w:r>
      <w:bookmarkStart w:id="34" w:name="_Hlk90911738"/>
      <w:r>
        <w:rPr>
          <w:rFonts w:ascii="Times New Roman"/>
          <w:color w:val="000000" w:themeColor="text1"/>
        </w:rPr>
        <w:t>拉伸粘结强度</w:t>
      </w:r>
      <w:bookmarkEnd w:id="34"/>
    </w:p>
    <w:p w14:paraId="3508C416" w14:textId="77777777" w:rsidR="00420CCE" w:rsidRDefault="004D17F3">
      <w:pPr>
        <w:pStyle w:val="aff"/>
        <w:rPr>
          <w:rFonts w:ascii="Times New Roman" w:eastAsia="黑体"/>
        </w:rPr>
      </w:pPr>
      <w:r>
        <w:rPr>
          <w:rFonts w:ascii="Times New Roman"/>
          <w:color w:val="000000" w:themeColor="text1"/>
        </w:rPr>
        <w:t>拉伸粘结强度按</w:t>
      </w:r>
      <w:r>
        <w:rPr>
          <w:rFonts w:ascii="Times New Roman"/>
          <w:color w:val="000000" w:themeColor="text1"/>
        </w:rPr>
        <w:t>JGJ 144</w:t>
      </w:r>
      <w:r>
        <w:rPr>
          <w:rFonts w:ascii="Times New Roman"/>
          <w:color w:val="000000" w:themeColor="text1"/>
        </w:rPr>
        <w:t>的规定进行试验。</w:t>
      </w:r>
    </w:p>
    <w:p w14:paraId="2C5752A4" w14:textId="50BF3DD2"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4.</w:t>
      </w:r>
      <w:r>
        <w:rPr>
          <w:rFonts w:ascii="Times New Roman"/>
          <w:color w:val="000000" w:themeColor="text1"/>
        </w:rPr>
        <w:t xml:space="preserve">2  </w:t>
      </w:r>
      <w:r>
        <w:rPr>
          <w:rFonts w:ascii="Times New Roman"/>
          <w:color w:val="000000" w:themeColor="text1"/>
        </w:rPr>
        <w:t>柔韧性</w:t>
      </w:r>
    </w:p>
    <w:p w14:paraId="2D0A1E78" w14:textId="77777777" w:rsidR="00420CCE" w:rsidRDefault="004D17F3">
      <w:pPr>
        <w:pStyle w:val="aff"/>
        <w:rPr>
          <w:rFonts w:ascii="Times New Roman"/>
          <w:color w:val="000000" w:themeColor="text1"/>
        </w:rPr>
      </w:pPr>
      <w:r>
        <w:rPr>
          <w:rFonts w:ascii="Times New Roman"/>
          <w:color w:val="000000" w:themeColor="text1"/>
        </w:rPr>
        <w:t>柔韧性的压折比按</w:t>
      </w:r>
      <w:r>
        <w:rPr>
          <w:rFonts w:ascii="Times New Roman"/>
          <w:color w:val="000000" w:themeColor="text1"/>
        </w:rPr>
        <w:t>JG 149</w:t>
      </w:r>
      <w:r>
        <w:rPr>
          <w:rFonts w:ascii="Times New Roman"/>
          <w:color w:val="000000" w:themeColor="text1"/>
        </w:rPr>
        <w:t>的规定进行试验，抗</w:t>
      </w:r>
      <w:proofErr w:type="gramStart"/>
      <w:r>
        <w:rPr>
          <w:rFonts w:ascii="Times New Roman"/>
          <w:color w:val="000000" w:themeColor="text1"/>
        </w:rPr>
        <w:t>冲击性按</w:t>
      </w:r>
      <w:proofErr w:type="gramEnd"/>
      <w:r>
        <w:rPr>
          <w:rFonts w:ascii="Times New Roman"/>
          <w:color w:val="000000" w:themeColor="text1"/>
        </w:rPr>
        <w:t>JC/T 993</w:t>
      </w:r>
      <w:r>
        <w:rPr>
          <w:rFonts w:ascii="Times New Roman"/>
          <w:color w:val="000000" w:themeColor="text1"/>
        </w:rPr>
        <w:t>的规定进行试验。</w:t>
      </w:r>
      <w:r>
        <w:rPr>
          <w:rFonts w:ascii="Times New Roman"/>
          <w:color w:val="000000" w:themeColor="text1"/>
        </w:rPr>
        <w:t xml:space="preserve"> </w:t>
      </w:r>
    </w:p>
    <w:p w14:paraId="783FA09B" w14:textId="26E0BA2A"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4</w:t>
      </w:r>
      <w:r>
        <w:rPr>
          <w:rFonts w:ascii="Times New Roman"/>
          <w:color w:val="000000" w:themeColor="text1"/>
        </w:rPr>
        <w:t xml:space="preserve">.3  </w:t>
      </w:r>
      <w:proofErr w:type="gramStart"/>
      <w:r>
        <w:rPr>
          <w:rFonts w:ascii="Times New Roman"/>
          <w:color w:val="000000" w:themeColor="text1"/>
        </w:rPr>
        <w:t>不</w:t>
      </w:r>
      <w:proofErr w:type="gramEnd"/>
      <w:r>
        <w:rPr>
          <w:rFonts w:ascii="Times New Roman"/>
          <w:color w:val="000000" w:themeColor="text1"/>
        </w:rPr>
        <w:t>透水性</w:t>
      </w:r>
    </w:p>
    <w:p w14:paraId="3C01514C" w14:textId="77777777" w:rsidR="00420CCE" w:rsidRDefault="004D17F3">
      <w:pPr>
        <w:pStyle w:val="aff"/>
        <w:rPr>
          <w:rFonts w:ascii="Times New Roman"/>
          <w:color w:val="000000" w:themeColor="text1"/>
        </w:rPr>
      </w:pPr>
      <w:proofErr w:type="gramStart"/>
      <w:r>
        <w:rPr>
          <w:rFonts w:ascii="Times New Roman"/>
          <w:color w:val="000000" w:themeColor="text1"/>
        </w:rPr>
        <w:t>不</w:t>
      </w:r>
      <w:proofErr w:type="gramEnd"/>
      <w:r>
        <w:rPr>
          <w:rFonts w:ascii="Times New Roman"/>
          <w:color w:val="000000" w:themeColor="text1"/>
        </w:rPr>
        <w:t>透水性按</w:t>
      </w:r>
      <w:r>
        <w:rPr>
          <w:rFonts w:ascii="Times New Roman"/>
          <w:color w:val="000000" w:themeColor="text1"/>
        </w:rPr>
        <w:t>JGJ144</w:t>
      </w:r>
      <w:r>
        <w:rPr>
          <w:rFonts w:ascii="Times New Roman"/>
          <w:color w:val="000000" w:themeColor="text1"/>
        </w:rPr>
        <w:t>的规定进行试验。</w:t>
      </w:r>
    </w:p>
    <w:p w14:paraId="1998952C" w14:textId="79C93F7B"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4</w:t>
      </w:r>
      <w:r>
        <w:rPr>
          <w:rFonts w:ascii="Times New Roman"/>
          <w:color w:val="000000" w:themeColor="text1"/>
        </w:rPr>
        <w:t xml:space="preserve">.4  </w:t>
      </w:r>
      <w:r>
        <w:rPr>
          <w:rFonts w:ascii="Times New Roman"/>
          <w:color w:val="000000" w:themeColor="text1"/>
        </w:rPr>
        <w:t>吸水量</w:t>
      </w:r>
    </w:p>
    <w:p w14:paraId="0D9F742E" w14:textId="77777777" w:rsidR="00420CCE" w:rsidRDefault="004D17F3">
      <w:pPr>
        <w:pStyle w:val="aff"/>
        <w:rPr>
          <w:rFonts w:ascii="Times New Roman"/>
          <w:color w:val="000000" w:themeColor="text1"/>
        </w:rPr>
      </w:pPr>
      <w:r>
        <w:rPr>
          <w:rFonts w:ascii="Times New Roman"/>
          <w:color w:val="000000" w:themeColor="text1"/>
        </w:rPr>
        <w:t>吸水量按</w:t>
      </w:r>
      <w:r>
        <w:rPr>
          <w:rFonts w:ascii="Times New Roman"/>
          <w:color w:val="000000" w:themeColor="text1"/>
        </w:rPr>
        <w:t>GB/T 25975</w:t>
      </w:r>
      <w:r>
        <w:rPr>
          <w:rFonts w:ascii="Times New Roman"/>
          <w:color w:val="000000" w:themeColor="text1"/>
        </w:rPr>
        <w:t>的规定进行试验。</w:t>
      </w:r>
    </w:p>
    <w:p w14:paraId="3938CF38" w14:textId="5334060E"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4</w:t>
      </w:r>
      <w:r>
        <w:rPr>
          <w:rFonts w:ascii="Times New Roman"/>
          <w:color w:val="000000" w:themeColor="text1"/>
        </w:rPr>
        <w:t xml:space="preserve">.5  </w:t>
      </w:r>
      <w:r>
        <w:rPr>
          <w:rFonts w:ascii="Times New Roman"/>
          <w:color w:val="000000" w:themeColor="text1"/>
        </w:rPr>
        <w:t>可操作时间</w:t>
      </w:r>
    </w:p>
    <w:p w14:paraId="53726E42" w14:textId="77777777" w:rsidR="00420CCE" w:rsidRDefault="004D17F3">
      <w:pPr>
        <w:pStyle w:val="aff"/>
        <w:rPr>
          <w:rFonts w:ascii="Times New Roman" w:eastAsia="黑体"/>
        </w:rPr>
      </w:pPr>
      <w:r>
        <w:rPr>
          <w:rFonts w:ascii="Times New Roman"/>
          <w:color w:val="000000" w:themeColor="text1"/>
        </w:rPr>
        <w:lastRenderedPageBreak/>
        <w:t>可操作时间按</w:t>
      </w:r>
      <w:r>
        <w:rPr>
          <w:rFonts w:ascii="Times New Roman"/>
          <w:color w:val="000000" w:themeColor="text1"/>
        </w:rPr>
        <w:t>JGJ144</w:t>
      </w:r>
      <w:r>
        <w:rPr>
          <w:rFonts w:ascii="Times New Roman"/>
          <w:color w:val="000000" w:themeColor="text1"/>
        </w:rPr>
        <w:t>的规定进行试验。</w:t>
      </w:r>
    </w:p>
    <w:p w14:paraId="67FCCECA" w14:textId="7E231070"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6.1</w:t>
      </w:r>
      <w:r w:rsidR="006B04A9">
        <w:rPr>
          <w:rFonts w:ascii="Times New Roman"/>
          <w:color w:val="000000" w:themeColor="text1"/>
        </w:rPr>
        <w:t>5</w:t>
      </w:r>
      <w:r>
        <w:rPr>
          <w:rFonts w:ascii="Times New Roman"/>
          <w:color w:val="000000" w:themeColor="text1"/>
        </w:rPr>
        <w:t xml:space="preserve">  </w:t>
      </w:r>
      <w:r>
        <w:rPr>
          <w:rFonts w:ascii="Times New Roman"/>
          <w:color w:val="000000" w:themeColor="text1"/>
        </w:rPr>
        <w:t>玻纤网</w:t>
      </w:r>
    </w:p>
    <w:p w14:paraId="6895FC0A" w14:textId="3A9870B7"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5</w:t>
      </w:r>
      <w:r>
        <w:rPr>
          <w:rFonts w:ascii="Times New Roman"/>
          <w:color w:val="000000" w:themeColor="text1"/>
        </w:rPr>
        <w:t xml:space="preserve">.1  </w:t>
      </w:r>
      <w:r>
        <w:rPr>
          <w:rFonts w:ascii="Times New Roman"/>
          <w:color w:val="000000" w:themeColor="text1"/>
        </w:rPr>
        <w:t>单位面积质量</w:t>
      </w:r>
    </w:p>
    <w:p w14:paraId="5CF2F19C" w14:textId="77777777" w:rsidR="00420CCE" w:rsidRDefault="004D17F3">
      <w:pPr>
        <w:pStyle w:val="aff"/>
        <w:rPr>
          <w:rFonts w:ascii="Times New Roman" w:eastAsia="黑体"/>
        </w:rPr>
      </w:pPr>
      <w:r>
        <w:rPr>
          <w:rFonts w:ascii="Times New Roman"/>
          <w:color w:val="000000" w:themeColor="text1"/>
        </w:rPr>
        <w:t>单位面积质量按</w:t>
      </w:r>
      <w:r>
        <w:rPr>
          <w:rFonts w:ascii="Times New Roman"/>
          <w:color w:val="000000" w:themeColor="text1"/>
        </w:rPr>
        <w:t>GB/T 9914.3</w:t>
      </w:r>
      <w:r>
        <w:rPr>
          <w:rFonts w:ascii="Times New Roman"/>
          <w:color w:val="000000" w:themeColor="text1"/>
        </w:rPr>
        <w:t>的规定进行试验。</w:t>
      </w:r>
    </w:p>
    <w:p w14:paraId="6F2BCFAD" w14:textId="0D8D2FD6"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5</w:t>
      </w:r>
      <w:r>
        <w:rPr>
          <w:rFonts w:ascii="Times New Roman"/>
          <w:color w:val="000000" w:themeColor="text1"/>
        </w:rPr>
        <w:t xml:space="preserve">.2  </w:t>
      </w:r>
      <w:r>
        <w:rPr>
          <w:rFonts w:ascii="Times New Roman"/>
          <w:color w:val="000000" w:themeColor="text1"/>
        </w:rPr>
        <w:t>其它性能</w:t>
      </w:r>
    </w:p>
    <w:p w14:paraId="7ECB1029" w14:textId="77777777" w:rsidR="00420CCE" w:rsidRDefault="004D17F3">
      <w:pPr>
        <w:pStyle w:val="aff"/>
        <w:rPr>
          <w:rFonts w:ascii="Times New Roman"/>
          <w:color w:val="000000" w:themeColor="text1"/>
        </w:rPr>
      </w:pPr>
      <w:r>
        <w:rPr>
          <w:rFonts w:ascii="Times New Roman"/>
          <w:color w:val="000000" w:themeColor="text1"/>
        </w:rPr>
        <w:t>其它性能按</w:t>
      </w:r>
      <w:r>
        <w:rPr>
          <w:rFonts w:ascii="Times New Roman"/>
          <w:color w:val="000000" w:themeColor="text1"/>
        </w:rPr>
        <w:t>GB/T 7689.5</w:t>
      </w:r>
      <w:r>
        <w:rPr>
          <w:rFonts w:ascii="Times New Roman"/>
          <w:color w:val="000000" w:themeColor="text1"/>
        </w:rPr>
        <w:t>的规定进行试验。</w:t>
      </w:r>
    </w:p>
    <w:p w14:paraId="4F37FFE3" w14:textId="76D9A7F6"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6.1</w:t>
      </w:r>
      <w:r w:rsidR="006B04A9">
        <w:rPr>
          <w:rFonts w:ascii="Times New Roman"/>
          <w:color w:val="000000" w:themeColor="text1"/>
        </w:rPr>
        <w:t>6</w:t>
      </w:r>
      <w:r>
        <w:rPr>
          <w:rFonts w:ascii="Times New Roman"/>
          <w:color w:val="000000" w:themeColor="text1"/>
        </w:rPr>
        <w:t xml:space="preserve">  </w:t>
      </w:r>
      <w:r>
        <w:rPr>
          <w:rFonts w:ascii="Times New Roman"/>
          <w:color w:val="000000" w:themeColor="text1"/>
        </w:rPr>
        <w:t>钢骨架模塑墙板用钢板或钢带</w:t>
      </w:r>
    </w:p>
    <w:p w14:paraId="32607F35" w14:textId="77777777" w:rsidR="00420CCE" w:rsidRDefault="004D17F3">
      <w:pPr>
        <w:pStyle w:val="aff"/>
        <w:rPr>
          <w:rFonts w:ascii="Times New Roman" w:eastAsia="黑体"/>
        </w:rPr>
      </w:pPr>
      <w:r>
        <w:rPr>
          <w:rFonts w:ascii="Times New Roman"/>
          <w:color w:val="000000" w:themeColor="text1"/>
        </w:rPr>
        <w:t>钢骨架模塑墙板用钢板或钢带各项性能按</w:t>
      </w:r>
      <w:r>
        <w:rPr>
          <w:rFonts w:ascii="Times New Roman"/>
          <w:color w:val="000000" w:themeColor="text1"/>
        </w:rPr>
        <w:t>GB/T 2518</w:t>
      </w:r>
      <w:r>
        <w:rPr>
          <w:rFonts w:ascii="Times New Roman"/>
          <w:color w:val="000000" w:themeColor="text1"/>
        </w:rPr>
        <w:t>规定的方法进行试验。</w:t>
      </w:r>
    </w:p>
    <w:p w14:paraId="3AFCE2A1" w14:textId="136DE820"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6.1</w:t>
      </w:r>
      <w:r w:rsidR="006B04A9">
        <w:rPr>
          <w:rFonts w:ascii="Times New Roman"/>
          <w:color w:val="000000" w:themeColor="text1"/>
        </w:rPr>
        <w:t>7</w:t>
      </w:r>
      <w:r>
        <w:rPr>
          <w:rFonts w:ascii="Times New Roman"/>
          <w:color w:val="000000" w:themeColor="text1"/>
        </w:rPr>
        <w:t xml:space="preserve">  </w:t>
      </w:r>
      <w:r>
        <w:rPr>
          <w:rFonts w:ascii="Times New Roman"/>
          <w:color w:val="000000" w:themeColor="text1"/>
        </w:rPr>
        <w:t>钢骨架模塑墙板用聚苯聚合物</w:t>
      </w:r>
    </w:p>
    <w:p w14:paraId="128F142E" w14:textId="09CFDFFB"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7</w:t>
      </w:r>
      <w:r>
        <w:rPr>
          <w:rFonts w:ascii="Times New Roman"/>
          <w:color w:val="000000" w:themeColor="text1"/>
        </w:rPr>
        <w:t xml:space="preserve">.1  </w:t>
      </w:r>
      <w:r>
        <w:rPr>
          <w:rFonts w:ascii="Times New Roman"/>
          <w:color w:val="000000" w:themeColor="text1"/>
        </w:rPr>
        <w:t>导热系数</w:t>
      </w:r>
    </w:p>
    <w:p w14:paraId="1605EC73" w14:textId="77777777" w:rsidR="00420CCE" w:rsidRDefault="004D17F3">
      <w:pPr>
        <w:pStyle w:val="aff"/>
        <w:rPr>
          <w:rFonts w:ascii="Times New Roman" w:eastAsia="黑体"/>
        </w:rPr>
      </w:pPr>
      <w:r>
        <w:rPr>
          <w:rFonts w:ascii="Times New Roman"/>
          <w:color w:val="000000" w:themeColor="text1"/>
        </w:rPr>
        <w:t>导热系数按</w:t>
      </w:r>
      <w:r>
        <w:rPr>
          <w:rFonts w:ascii="Times New Roman"/>
          <w:color w:val="000000" w:themeColor="text1"/>
        </w:rPr>
        <w:t>GB/T 10294</w:t>
      </w:r>
      <w:r>
        <w:rPr>
          <w:rFonts w:ascii="Times New Roman"/>
          <w:color w:val="000000" w:themeColor="text1"/>
        </w:rPr>
        <w:t>的规定进行试验。</w:t>
      </w:r>
    </w:p>
    <w:p w14:paraId="7C4CB30B" w14:textId="7F09E460"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7</w:t>
      </w:r>
      <w:r>
        <w:rPr>
          <w:rFonts w:ascii="Times New Roman"/>
          <w:color w:val="000000" w:themeColor="text1"/>
        </w:rPr>
        <w:t xml:space="preserve">.2  </w:t>
      </w:r>
      <w:r>
        <w:rPr>
          <w:rFonts w:ascii="Times New Roman"/>
          <w:color w:val="000000" w:themeColor="text1"/>
        </w:rPr>
        <w:t>尺寸稳定性</w:t>
      </w:r>
    </w:p>
    <w:p w14:paraId="257DA0D6" w14:textId="77777777" w:rsidR="00420CCE" w:rsidRDefault="004D17F3">
      <w:pPr>
        <w:pStyle w:val="aff"/>
        <w:rPr>
          <w:rFonts w:ascii="Times New Roman"/>
          <w:color w:val="000000" w:themeColor="text1"/>
        </w:rPr>
      </w:pPr>
      <w:r>
        <w:rPr>
          <w:rFonts w:ascii="Times New Roman"/>
          <w:color w:val="000000" w:themeColor="text1"/>
        </w:rPr>
        <w:t>尺寸稳定性按</w:t>
      </w:r>
      <w:r>
        <w:rPr>
          <w:rFonts w:ascii="Times New Roman"/>
          <w:color w:val="000000" w:themeColor="text1"/>
        </w:rPr>
        <w:t>GB/T 8811</w:t>
      </w:r>
      <w:r>
        <w:rPr>
          <w:rFonts w:ascii="Times New Roman"/>
          <w:color w:val="000000" w:themeColor="text1"/>
        </w:rPr>
        <w:t>的规定进行试验。</w:t>
      </w:r>
    </w:p>
    <w:p w14:paraId="5F9004B0" w14:textId="2DDAFFDB"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7</w:t>
      </w:r>
      <w:r>
        <w:rPr>
          <w:rFonts w:ascii="Times New Roman"/>
          <w:color w:val="000000" w:themeColor="text1"/>
        </w:rPr>
        <w:t xml:space="preserve">.3  </w:t>
      </w:r>
      <w:r>
        <w:rPr>
          <w:rFonts w:ascii="Times New Roman"/>
          <w:color w:val="000000" w:themeColor="text1"/>
        </w:rPr>
        <w:t>吸水率</w:t>
      </w:r>
    </w:p>
    <w:p w14:paraId="3310B0B3" w14:textId="77777777" w:rsidR="00420CCE" w:rsidRDefault="004D17F3">
      <w:pPr>
        <w:pStyle w:val="aff"/>
        <w:rPr>
          <w:rFonts w:ascii="Times New Roman"/>
          <w:color w:val="000000" w:themeColor="text1"/>
        </w:rPr>
      </w:pPr>
      <w:r>
        <w:rPr>
          <w:rFonts w:ascii="Times New Roman"/>
          <w:color w:val="000000" w:themeColor="text1"/>
        </w:rPr>
        <w:t>吸水率按</w:t>
      </w:r>
      <w:r>
        <w:rPr>
          <w:rFonts w:ascii="Times New Roman"/>
          <w:color w:val="000000" w:themeColor="text1"/>
        </w:rPr>
        <w:t>GB/T 8810</w:t>
      </w:r>
      <w:r>
        <w:rPr>
          <w:rFonts w:ascii="Times New Roman"/>
          <w:color w:val="000000" w:themeColor="text1"/>
        </w:rPr>
        <w:t>的规定进行试验。</w:t>
      </w:r>
    </w:p>
    <w:p w14:paraId="225797EC" w14:textId="32B4CBF1"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7</w:t>
      </w:r>
      <w:r>
        <w:rPr>
          <w:rFonts w:ascii="Times New Roman"/>
          <w:color w:val="000000" w:themeColor="text1"/>
        </w:rPr>
        <w:t xml:space="preserve">.4  </w:t>
      </w:r>
      <w:r>
        <w:rPr>
          <w:rFonts w:ascii="Times New Roman"/>
          <w:color w:val="000000" w:themeColor="text1"/>
        </w:rPr>
        <w:t>燃烧性能</w:t>
      </w:r>
    </w:p>
    <w:p w14:paraId="156C0ADC" w14:textId="77777777" w:rsidR="00420CCE" w:rsidRDefault="004D17F3">
      <w:pPr>
        <w:pStyle w:val="aff"/>
        <w:rPr>
          <w:rFonts w:ascii="Times New Roman"/>
          <w:color w:val="000000" w:themeColor="text1"/>
        </w:rPr>
      </w:pPr>
      <w:r>
        <w:rPr>
          <w:rFonts w:ascii="Times New Roman"/>
          <w:color w:val="000000" w:themeColor="text1"/>
        </w:rPr>
        <w:t>燃烧性能按</w:t>
      </w:r>
      <w:r>
        <w:rPr>
          <w:rFonts w:ascii="Times New Roman"/>
          <w:color w:val="000000" w:themeColor="text1"/>
        </w:rPr>
        <w:t>GB 8624</w:t>
      </w:r>
      <w:r>
        <w:rPr>
          <w:rFonts w:ascii="Times New Roman"/>
          <w:color w:val="000000" w:themeColor="text1"/>
        </w:rPr>
        <w:t>的规定进行试验。</w:t>
      </w:r>
    </w:p>
    <w:p w14:paraId="6CE95064" w14:textId="7F760B17" w:rsidR="00420CCE" w:rsidRDefault="004D17F3">
      <w:pPr>
        <w:pStyle w:val="aff"/>
        <w:rPr>
          <w:rFonts w:ascii="Times New Roman"/>
          <w:color w:val="000000" w:themeColor="text1"/>
        </w:rPr>
      </w:pPr>
      <w:r>
        <w:rPr>
          <w:rFonts w:ascii="Times New Roman"/>
          <w:color w:val="000000" w:themeColor="text1"/>
        </w:rPr>
        <w:t>6.1</w:t>
      </w:r>
      <w:r w:rsidR="006B04A9">
        <w:rPr>
          <w:rFonts w:ascii="Times New Roman"/>
          <w:color w:val="000000" w:themeColor="text1"/>
        </w:rPr>
        <w:t>7</w:t>
      </w:r>
      <w:r>
        <w:rPr>
          <w:rFonts w:ascii="Times New Roman"/>
          <w:color w:val="000000" w:themeColor="text1"/>
        </w:rPr>
        <w:t xml:space="preserve">.5  </w:t>
      </w:r>
      <w:r>
        <w:rPr>
          <w:rFonts w:ascii="Times New Roman"/>
          <w:color w:val="000000" w:themeColor="text1"/>
        </w:rPr>
        <w:t>其它性能</w:t>
      </w:r>
    </w:p>
    <w:p w14:paraId="4DBE0E8E" w14:textId="77777777" w:rsidR="00420CCE" w:rsidRDefault="004D17F3">
      <w:pPr>
        <w:pStyle w:val="aff"/>
        <w:rPr>
          <w:rFonts w:ascii="Times New Roman"/>
          <w:color w:val="000000" w:themeColor="text1"/>
        </w:rPr>
      </w:pPr>
      <w:r>
        <w:rPr>
          <w:rFonts w:ascii="Times New Roman"/>
          <w:color w:val="000000" w:themeColor="text1"/>
        </w:rPr>
        <w:t>其它性能按</w:t>
      </w:r>
      <w:r>
        <w:rPr>
          <w:rFonts w:ascii="Times New Roman"/>
          <w:color w:val="000000" w:themeColor="text1"/>
        </w:rPr>
        <w:t>GB/T 10801.1</w:t>
      </w:r>
      <w:r>
        <w:rPr>
          <w:rFonts w:ascii="Times New Roman"/>
          <w:color w:val="000000" w:themeColor="text1"/>
        </w:rPr>
        <w:t>的规定进行试验。</w:t>
      </w:r>
    </w:p>
    <w:p w14:paraId="0F412BBD" w14:textId="51311CF9"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6.1</w:t>
      </w:r>
      <w:r w:rsidR="006B04A9">
        <w:rPr>
          <w:rFonts w:ascii="Times New Roman"/>
          <w:color w:val="000000" w:themeColor="text1"/>
        </w:rPr>
        <w:t>8</w:t>
      </w:r>
      <w:r>
        <w:rPr>
          <w:rFonts w:ascii="Times New Roman"/>
          <w:color w:val="000000" w:themeColor="text1"/>
        </w:rPr>
        <w:t xml:space="preserve">  </w:t>
      </w:r>
      <w:r>
        <w:rPr>
          <w:rFonts w:ascii="Times New Roman"/>
          <w:color w:val="000000" w:themeColor="text1"/>
        </w:rPr>
        <w:t>锚栓</w:t>
      </w:r>
    </w:p>
    <w:p w14:paraId="5237B672" w14:textId="77777777" w:rsidR="00420CCE" w:rsidRDefault="004D17F3">
      <w:pPr>
        <w:pStyle w:val="aff"/>
        <w:rPr>
          <w:rFonts w:ascii="Times New Roman"/>
          <w:color w:val="000000" w:themeColor="text1"/>
        </w:rPr>
      </w:pPr>
      <w:r>
        <w:rPr>
          <w:rFonts w:ascii="Times New Roman"/>
          <w:color w:val="000000" w:themeColor="text1"/>
        </w:rPr>
        <w:t>锚栓各项性能按</w:t>
      </w:r>
      <w:r>
        <w:rPr>
          <w:rFonts w:ascii="Times New Roman"/>
          <w:color w:val="000000" w:themeColor="text1"/>
        </w:rPr>
        <w:t>JG/T 366</w:t>
      </w:r>
      <w:r>
        <w:rPr>
          <w:rFonts w:ascii="Times New Roman"/>
          <w:color w:val="000000" w:themeColor="text1"/>
        </w:rPr>
        <w:t>规定的方法进行试验。</w:t>
      </w:r>
    </w:p>
    <w:p w14:paraId="3E5F0383" w14:textId="77777777" w:rsidR="00420CCE" w:rsidRDefault="004D17F3">
      <w:pPr>
        <w:pStyle w:val="1"/>
        <w:rPr>
          <w:rFonts w:ascii="黑体" w:eastAsia="黑体" w:hAnsi="黑体"/>
          <w:b w:val="0"/>
          <w:bCs w:val="0"/>
          <w:sz w:val="21"/>
          <w:szCs w:val="21"/>
        </w:rPr>
      </w:pPr>
      <w:bookmarkStart w:id="35" w:name="_Toc104394084"/>
      <w:r>
        <w:rPr>
          <w:rFonts w:ascii="黑体" w:eastAsia="黑体" w:hAnsi="黑体" w:hint="eastAsia"/>
          <w:b w:val="0"/>
          <w:bCs w:val="0"/>
          <w:sz w:val="21"/>
          <w:szCs w:val="21"/>
        </w:rPr>
        <w:t xml:space="preserve">7 </w:t>
      </w:r>
      <w:r>
        <w:rPr>
          <w:rFonts w:ascii="黑体" w:eastAsia="黑体" w:hAnsi="黑体"/>
          <w:b w:val="0"/>
          <w:bCs w:val="0"/>
          <w:sz w:val="21"/>
          <w:szCs w:val="21"/>
        </w:rPr>
        <w:t>检验规则</w:t>
      </w:r>
      <w:bookmarkEnd w:id="35"/>
    </w:p>
    <w:p w14:paraId="5E169919"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7.1</w:t>
      </w:r>
      <w:r>
        <w:rPr>
          <w:rFonts w:ascii="Times New Roman"/>
          <w:color w:val="000000" w:themeColor="text1"/>
        </w:rPr>
        <w:t>检验分类</w:t>
      </w:r>
    </w:p>
    <w:p w14:paraId="23FC2C20" w14:textId="77777777" w:rsidR="00420CCE" w:rsidRDefault="004D17F3">
      <w:pPr>
        <w:pStyle w:val="aff"/>
        <w:rPr>
          <w:rFonts w:ascii="Times New Roman"/>
          <w:color w:val="000000" w:themeColor="text1"/>
        </w:rPr>
      </w:pPr>
      <w:r>
        <w:rPr>
          <w:rFonts w:ascii="Times New Roman"/>
          <w:color w:val="000000" w:themeColor="text1"/>
        </w:rPr>
        <w:t>产品检验分出厂检验和型式检验。</w:t>
      </w:r>
    </w:p>
    <w:p w14:paraId="1C358B83" w14:textId="77777777" w:rsidR="00420CCE" w:rsidRDefault="004D17F3">
      <w:pPr>
        <w:pStyle w:val="a0"/>
        <w:numPr>
          <w:ilvl w:val="0"/>
          <w:numId w:val="0"/>
        </w:numPr>
        <w:spacing w:before="156" w:after="156"/>
        <w:rPr>
          <w:rFonts w:ascii="Times New Roman"/>
          <w:color w:val="000000" w:themeColor="text1"/>
        </w:rPr>
      </w:pPr>
      <w:r>
        <w:rPr>
          <w:rFonts w:ascii="Times New Roman"/>
          <w:color w:val="000000" w:themeColor="text1"/>
        </w:rPr>
        <w:t>7.2</w:t>
      </w:r>
      <w:r>
        <w:rPr>
          <w:rFonts w:ascii="Times New Roman" w:hint="eastAsia"/>
          <w:color w:val="000000" w:themeColor="text1"/>
        </w:rPr>
        <w:t xml:space="preserve"> </w:t>
      </w:r>
      <w:r>
        <w:rPr>
          <w:rFonts w:ascii="Times New Roman"/>
          <w:color w:val="000000" w:themeColor="text1"/>
        </w:rPr>
        <w:t>出厂检验</w:t>
      </w:r>
    </w:p>
    <w:p w14:paraId="4D35E9CB" w14:textId="77777777" w:rsidR="00420CCE" w:rsidRDefault="004D17F3">
      <w:pPr>
        <w:pStyle w:val="aff"/>
        <w:rPr>
          <w:rFonts w:ascii="Times New Roman"/>
          <w:color w:val="000000" w:themeColor="text1"/>
        </w:rPr>
      </w:pPr>
      <w:r>
        <w:rPr>
          <w:rFonts w:ascii="Times New Roman" w:hint="eastAsia"/>
          <w:color w:val="000000" w:themeColor="text1"/>
        </w:rPr>
        <w:t>7.2.1</w:t>
      </w:r>
      <w:r>
        <w:rPr>
          <w:rFonts w:ascii="Times New Roman"/>
          <w:color w:val="000000" w:themeColor="text1"/>
        </w:rPr>
        <w:t>出厂产品应为完成陈化或养护的产品。正常生产时，出厂检验应每批进行一次。</w:t>
      </w:r>
    </w:p>
    <w:p w14:paraId="2856FC58" w14:textId="77777777" w:rsidR="00420CCE" w:rsidRDefault="004D17F3">
      <w:pPr>
        <w:pStyle w:val="aff"/>
        <w:rPr>
          <w:rFonts w:ascii="Times New Roman"/>
          <w:color w:val="000000" w:themeColor="text1"/>
        </w:rPr>
      </w:pPr>
      <w:r>
        <w:rPr>
          <w:rFonts w:ascii="Times New Roman" w:hint="eastAsia"/>
          <w:color w:val="000000" w:themeColor="text1"/>
        </w:rPr>
        <w:t>7.2.2</w:t>
      </w:r>
      <w:r>
        <w:rPr>
          <w:rFonts w:ascii="Times New Roman"/>
          <w:color w:val="000000" w:themeColor="text1"/>
        </w:rPr>
        <w:t>出厂检验应包括以下项目：</w:t>
      </w:r>
    </w:p>
    <w:p w14:paraId="2C1B8F84" w14:textId="77777777" w:rsidR="00420CCE" w:rsidRDefault="004D17F3">
      <w:pPr>
        <w:pStyle w:val="aff"/>
        <w:rPr>
          <w:rFonts w:ascii="Times New Roman"/>
          <w:color w:val="000000" w:themeColor="text1"/>
        </w:rPr>
      </w:pPr>
      <w:r>
        <w:rPr>
          <w:rFonts w:ascii="Times New Roman" w:hint="eastAsia"/>
          <w:color w:val="000000" w:themeColor="text1"/>
        </w:rPr>
        <w:t>a)</w:t>
      </w:r>
      <w:r>
        <w:rPr>
          <w:rFonts w:ascii="Times New Roman"/>
          <w:color w:val="000000" w:themeColor="text1"/>
        </w:rPr>
        <w:t xml:space="preserve"> </w:t>
      </w:r>
      <w:r>
        <w:rPr>
          <w:rFonts w:ascii="Times New Roman"/>
          <w:color w:val="000000" w:themeColor="text1"/>
        </w:rPr>
        <w:t>模塑聚苯板：允许偏差、表观密度、垂直于板面方向的抗拉强度；</w:t>
      </w:r>
    </w:p>
    <w:p w14:paraId="385D82BC" w14:textId="77777777" w:rsidR="00420CCE" w:rsidRDefault="004D17F3">
      <w:pPr>
        <w:pStyle w:val="aff"/>
        <w:rPr>
          <w:rFonts w:ascii="Times New Roman"/>
          <w:color w:val="000000" w:themeColor="text1"/>
        </w:rPr>
      </w:pPr>
      <w:r>
        <w:rPr>
          <w:rFonts w:ascii="Times New Roman" w:hint="eastAsia"/>
          <w:color w:val="000000" w:themeColor="text1"/>
        </w:rPr>
        <w:t>b)</w:t>
      </w:r>
      <w:r>
        <w:rPr>
          <w:rFonts w:ascii="Times New Roman"/>
          <w:color w:val="000000" w:themeColor="text1"/>
        </w:rPr>
        <w:t xml:space="preserve"> </w:t>
      </w:r>
      <w:r>
        <w:rPr>
          <w:rFonts w:ascii="Times New Roman"/>
          <w:color w:val="000000" w:themeColor="text1"/>
        </w:rPr>
        <w:t>硬泡聚氨酯板：允许偏差、芯材密度、垂直于板面方向的抗拉强度、压缩强度；</w:t>
      </w:r>
    </w:p>
    <w:p w14:paraId="766D4095" w14:textId="77777777" w:rsidR="00420CCE" w:rsidRDefault="004D17F3">
      <w:pPr>
        <w:pStyle w:val="aff"/>
        <w:rPr>
          <w:rFonts w:ascii="Times New Roman"/>
          <w:color w:val="000000" w:themeColor="text1"/>
        </w:rPr>
      </w:pPr>
      <w:r>
        <w:rPr>
          <w:rFonts w:ascii="Times New Roman" w:hint="eastAsia"/>
          <w:color w:val="000000" w:themeColor="text1"/>
        </w:rPr>
        <w:t>c)</w:t>
      </w:r>
      <w:r>
        <w:rPr>
          <w:rFonts w:ascii="Times New Roman"/>
          <w:color w:val="000000" w:themeColor="text1"/>
        </w:rPr>
        <w:t xml:space="preserve"> </w:t>
      </w:r>
      <w:r>
        <w:rPr>
          <w:rFonts w:ascii="Times New Roman"/>
          <w:color w:val="000000" w:themeColor="text1"/>
        </w:rPr>
        <w:t>岩棉板</w:t>
      </w:r>
      <w:r>
        <w:rPr>
          <w:rFonts w:ascii="Times New Roman"/>
          <w:color w:val="000000" w:themeColor="text1"/>
        </w:rPr>
        <w:t>/</w:t>
      </w:r>
      <w:r>
        <w:rPr>
          <w:rFonts w:ascii="Times New Roman"/>
          <w:color w:val="000000" w:themeColor="text1"/>
        </w:rPr>
        <w:t>岩棉条：外观、尺寸、垂直于板面方向的抗拉强度；</w:t>
      </w:r>
    </w:p>
    <w:p w14:paraId="18B93AB3" w14:textId="2687B6C8" w:rsidR="00420CCE" w:rsidRDefault="004D17F3" w:rsidP="00FA7564">
      <w:pPr>
        <w:pStyle w:val="aff"/>
        <w:rPr>
          <w:rFonts w:ascii="Times New Roman"/>
          <w:color w:val="000000" w:themeColor="text1"/>
        </w:rPr>
      </w:pPr>
      <w:r>
        <w:rPr>
          <w:rFonts w:ascii="Times New Roman" w:hint="eastAsia"/>
          <w:color w:val="000000" w:themeColor="text1"/>
        </w:rPr>
        <w:t>d)</w:t>
      </w:r>
      <w:r>
        <w:rPr>
          <w:rFonts w:ascii="Times New Roman"/>
          <w:color w:val="000000" w:themeColor="text1"/>
        </w:rPr>
        <w:t xml:space="preserve"> </w:t>
      </w:r>
      <w:r>
        <w:rPr>
          <w:rFonts w:ascii="Times New Roman"/>
          <w:color w:val="000000" w:themeColor="text1"/>
        </w:rPr>
        <w:t>真空绝热板：外观、尺寸偏差、导热系数、穿刺强度</w:t>
      </w:r>
      <w:r w:rsidR="00FA7564">
        <w:rPr>
          <w:rFonts w:ascii="Times New Roman" w:hint="eastAsia"/>
          <w:color w:val="000000" w:themeColor="text1"/>
        </w:rPr>
        <w:t>；</w:t>
      </w:r>
    </w:p>
    <w:p w14:paraId="150DB581" w14:textId="3F7BED6C" w:rsidR="00420CCE" w:rsidRDefault="00FA7564">
      <w:pPr>
        <w:pStyle w:val="aff"/>
        <w:rPr>
          <w:rFonts w:ascii="Times New Roman"/>
          <w:color w:val="000000" w:themeColor="text1"/>
        </w:rPr>
      </w:pPr>
      <w:r>
        <w:rPr>
          <w:rFonts w:ascii="Times New Roman" w:hint="eastAsia"/>
          <w:color w:val="000000" w:themeColor="text1"/>
        </w:rPr>
        <w:t>e</w:t>
      </w:r>
      <w:r w:rsidR="004D17F3">
        <w:rPr>
          <w:rFonts w:ascii="Times New Roman"/>
          <w:color w:val="000000" w:themeColor="text1"/>
        </w:rPr>
        <w:t>）膨胀珍珠岩保温装饰复合板：外观、允许偏差、单位面积质量、拉伸粘接强度中的原强度</w:t>
      </w:r>
      <w:r>
        <w:rPr>
          <w:rFonts w:ascii="Times New Roman" w:hint="eastAsia"/>
          <w:color w:val="000000" w:themeColor="text1"/>
        </w:rPr>
        <w:t>；</w:t>
      </w:r>
    </w:p>
    <w:p w14:paraId="49F8CC7C" w14:textId="6F2C2E12" w:rsidR="00420CCE" w:rsidRDefault="00FA7564">
      <w:pPr>
        <w:pStyle w:val="aff"/>
        <w:rPr>
          <w:rFonts w:ascii="Times New Roman"/>
          <w:color w:val="000000" w:themeColor="text1"/>
        </w:rPr>
      </w:pPr>
      <w:r>
        <w:rPr>
          <w:rFonts w:ascii="Times New Roman" w:hint="eastAsia"/>
          <w:color w:val="000000" w:themeColor="text1"/>
        </w:rPr>
        <w:t>f</w:t>
      </w:r>
      <w:r w:rsidR="004D17F3">
        <w:rPr>
          <w:rFonts w:ascii="Times New Roman"/>
          <w:color w:val="000000" w:themeColor="text1"/>
        </w:rPr>
        <w:t xml:space="preserve">) </w:t>
      </w:r>
      <w:r w:rsidR="004D17F3">
        <w:rPr>
          <w:rFonts w:ascii="Times New Roman"/>
          <w:color w:val="000000" w:themeColor="text1"/>
        </w:rPr>
        <w:t>钢骨架模塑墙板：外观、尺寸、允许偏差</w:t>
      </w:r>
      <w:r>
        <w:rPr>
          <w:rFonts w:ascii="Times New Roman" w:hint="eastAsia"/>
          <w:color w:val="000000" w:themeColor="text1"/>
        </w:rPr>
        <w:t>；</w:t>
      </w:r>
    </w:p>
    <w:p w14:paraId="68C99AD8" w14:textId="4535AD4F" w:rsidR="00420CCE" w:rsidRDefault="00FA7564">
      <w:pPr>
        <w:pStyle w:val="aff"/>
        <w:rPr>
          <w:rFonts w:ascii="Times New Roman"/>
          <w:color w:val="000000" w:themeColor="text1"/>
        </w:rPr>
      </w:pPr>
      <w:r>
        <w:rPr>
          <w:rFonts w:ascii="Times New Roman" w:hint="eastAsia"/>
          <w:color w:val="000000" w:themeColor="text1"/>
        </w:rPr>
        <w:t>g</w:t>
      </w:r>
      <w:r w:rsidR="004D17F3">
        <w:rPr>
          <w:rFonts w:ascii="Times New Roman"/>
          <w:color w:val="000000" w:themeColor="text1"/>
        </w:rPr>
        <w:t xml:space="preserve">) </w:t>
      </w:r>
      <w:r w:rsidR="004D17F3">
        <w:rPr>
          <w:rFonts w:ascii="Times New Roman"/>
          <w:color w:val="000000" w:themeColor="text1"/>
        </w:rPr>
        <w:t>其他保温隔热材料：导热系数或热阻、密度、压缩强度或抗压强度、垂直于板面方向的抗拉强度、吸水率、燃烧性能</w:t>
      </w:r>
      <w:r w:rsidR="004D17F3">
        <w:rPr>
          <w:rFonts w:ascii="Times New Roman"/>
          <w:color w:val="000000" w:themeColor="text1"/>
        </w:rPr>
        <w:t>(</w:t>
      </w:r>
      <w:r w:rsidR="004D17F3">
        <w:rPr>
          <w:rFonts w:ascii="Times New Roman"/>
          <w:color w:val="000000" w:themeColor="text1"/>
        </w:rPr>
        <w:t>不燃材料除外</w:t>
      </w:r>
      <w:r w:rsidR="004D17F3">
        <w:rPr>
          <w:rFonts w:ascii="Times New Roman"/>
          <w:color w:val="000000" w:themeColor="text1"/>
        </w:rPr>
        <w:t>)</w:t>
      </w:r>
      <w:r w:rsidR="004D17F3">
        <w:rPr>
          <w:rFonts w:ascii="Times New Roman"/>
          <w:color w:val="000000" w:themeColor="text1"/>
        </w:rPr>
        <w:t>。</w:t>
      </w:r>
    </w:p>
    <w:p w14:paraId="19463C98"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7.3 </w:t>
      </w:r>
      <w:r>
        <w:rPr>
          <w:rFonts w:ascii="Times New Roman"/>
          <w:color w:val="000000" w:themeColor="text1"/>
        </w:rPr>
        <w:t>型式检验</w:t>
      </w:r>
    </w:p>
    <w:p w14:paraId="368F4AD1" w14:textId="77777777" w:rsidR="00420CCE" w:rsidRDefault="004D17F3">
      <w:pPr>
        <w:pStyle w:val="aff"/>
        <w:rPr>
          <w:rFonts w:ascii="Times New Roman"/>
          <w:color w:val="000000" w:themeColor="text1"/>
        </w:rPr>
      </w:pPr>
      <w:r>
        <w:rPr>
          <w:rFonts w:ascii="Times New Roman"/>
          <w:color w:val="000000" w:themeColor="text1"/>
        </w:rPr>
        <w:lastRenderedPageBreak/>
        <w:t>型式检验项目为第</w:t>
      </w:r>
      <w:r>
        <w:rPr>
          <w:rFonts w:ascii="Times New Roman"/>
          <w:color w:val="000000" w:themeColor="text1"/>
        </w:rPr>
        <w:t>5</w:t>
      </w:r>
      <w:r>
        <w:rPr>
          <w:rFonts w:ascii="Times New Roman"/>
          <w:color w:val="000000" w:themeColor="text1"/>
        </w:rPr>
        <w:t>章的全部检验项目，有下列情况之一时，应进行型式检验：</w:t>
      </w:r>
    </w:p>
    <w:p w14:paraId="32360539" w14:textId="77777777" w:rsidR="00420CCE" w:rsidRDefault="004D17F3">
      <w:pPr>
        <w:pStyle w:val="aff"/>
        <w:rPr>
          <w:rFonts w:ascii="Times New Roman"/>
          <w:color w:val="000000" w:themeColor="text1"/>
        </w:rPr>
      </w:pPr>
      <w:r>
        <w:rPr>
          <w:rFonts w:ascii="Times New Roman"/>
          <w:color w:val="000000" w:themeColor="text1"/>
        </w:rPr>
        <w:t xml:space="preserve">a) </w:t>
      </w:r>
      <w:r>
        <w:rPr>
          <w:rFonts w:ascii="Times New Roman"/>
          <w:color w:val="000000" w:themeColor="text1"/>
        </w:rPr>
        <w:t>正常生产时，每年至少进行一次；</w:t>
      </w:r>
    </w:p>
    <w:p w14:paraId="5D73389E" w14:textId="77777777" w:rsidR="00420CCE" w:rsidRDefault="004D17F3">
      <w:pPr>
        <w:pStyle w:val="aff"/>
        <w:rPr>
          <w:rFonts w:ascii="Times New Roman"/>
          <w:color w:val="000000" w:themeColor="text1"/>
        </w:rPr>
      </w:pPr>
      <w:r>
        <w:rPr>
          <w:rFonts w:ascii="Times New Roman"/>
          <w:color w:val="000000" w:themeColor="text1"/>
        </w:rPr>
        <w:t xml:space="preserve">b) </w:t>
      </w:r>
      <w:r>
        <w:rPr>
          <w:rFonts w:ascii="Times New Roman"/>
          <w:color w:val="000000" w:themeColor="text1"/>
        </w:rPr>
        <w:t>新产品投产或产品定型鉴定时；</w:t>
      </w:r>
    </w:p>
    <w:p w14:paraId="284FE83B" w14:textId="77777777" w:rsidR="00420CCE" w:rsidRDefault="004D17F3">
      <w:pPr>
        <w:pStyle w:val="aff"/>
        <w:rPr>
          <w:rFonts w:ascii="Times New Roman"/>
          <w:color w:val="000000" w:themeColor="text1"/>
        </w:rPr>
      </w:pPr>
      <w:r>
        <w:rPr>
          <w:rFonts w:ascii="Times New Roman"/>
          <w:color w:val="000000" w:themeColor="text1"/>
        </w:rPr>
        <w:t xml:space="preserve">c) </w:t>
      </w:r>
      <w:r>
        <w:rPr>
          <w:rFonts w:ascii="Times New Roman"/>
          <w:color w:val="000000" w:themeColor="text1"/>
        </w:rPr>
        <w:t>出厂检验结果与上次型式检验有较大差异时；</w:t>
      </w:r>
    </w:p>
    <w:p w14:paraId="1C8CE951" w14:textId="77777777" w:rsidR="00420CCE" w:rsidRDefault="004D17F3">
      <w:pPr>
        <w:pStyle w:val="aff"/>
        <w:rPr>
          <w:rFonts w:ascii="Times New Roman"/>
          <w:color w:val="000000" w:themeColor="text1"/>
        </w:rPr>
      </w:pPr>
      <w:r>
        <w:rPr>
          <w:rFonts w:ascii="Times New Roman"/>
          <w:color w:val="000000" w:themeColor="text1"/>
        </w:rPr>
        <w:t xml:space="preserve">d) </w:t>
      </w:r>
      <w:r>
        <w:rPr>
          <w:rFonts w:ascii="Times New Roman"/>
          <w:color w:val="000000" w:themeColor="text1"/>
        </w:rPr>
        <w:t>产品停产</w:t>
      </w:r>
      <w:r>
        <w:rPr>
          <w:rFonts w:ascii="Times New Roman"/>
          <w:color w:val="000000" w:themeColor="text1"/>
        </w:rPr>
        <w:t>6</w:t>
      </w:r>
      <w:r>
        <w:rPr>
          <w:rFonts w:ascii="Times New Roman"/>
          <w:color w:val="000000" w:themeColor="text1"/>
        </w:rPr>
        <w:t>个月以上，恢复生产时；</w:t>
      </w:r>
    </w:p>
    <w:p w14:paraId="64DF7FA5" w14:textId="77777777" w:rsidR="00420CCE" w:rsidRDefault="004D17F3">
      <w:pPr>
        <w:pStyle w:val="a6"/>
        <w:numPr>
          <w:ilvl w:val="0"/>
          <w:numId w:val="0"/>
        </w:numPr>
        <w:ind w:left="839" w:hanging="419"/>
        <w:rPr>
          <w:rFonts w:ascii="Times New Roman"/>
          <w:color w:val="000000" w:themeColor="text1"/>
        </w:rPr>
      </w:pPr>
      <w:r>
        <w:rPr>
          <w:rFonts w:ascii="Times New Roman"/>
          <w:color w:val="000000" w:themeColor="text1"/>
        </w:rPr>
        <w:t xml:space="preserve">e) </w:t>
      </w:r>
      <w:r>
        <w:rPr>
          <w:rFonts w:ascii="Times New Roman"/>
          <w:color w:val="000000" w:themeColor="text1"/>
        </w:rPr>
        <w:t>主要原材料或生产工艺有较大的改变，可能影响产品性能时。</w:t>
      </w:r>
    </w:p>
    <w:p w14:paraId="6D30D81F"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7.4 </w:t>
      </w:r>
      <w:proofErr w:type="gramStart"/>
      <w:r>
        <w:rPr>
          <w:rFonts w:ascii="Times New Roman"/>
          <w:color w:val="000000" w:themeColor="text1"/>
        </w:rPr>
        <w:t>组批和</w:t>
      </w:r>
      <w:proofErr w:type="gramEnd"/>
      <w:r>
        <w:rPr>
          <w:rFonts w:ascii="Times New Roman"/>
          <w:color w:val="000000" w:themeColor="text1"/>
        </w:rPr>
        <w:t>抽样</w:t>
      </w:r>
    </w:p>
    <w:p w14:paraId="05E00EC8" w14:textId="77777777" w:rsidR="00420CCE" w:rsidRDefault="004D17F3">
      <w:pPr>
        <w:pStyle w:val="aff"/>
        <w:rPr>
          <w:rFonts w:ascii="Times New Roman"/>
          <w:color w:val="000000" w:themeColor="text1"/>
        </w:rPr>
      </w:pPr>
      <w:r>
        <w:rPr>
          <w:rFonts w:ascii="Times New Roman" w:hint="eastAsia"/>
          <w:color w:val="000000" w:themeColor="text1"/>
        </w:rPr>
        <w:t xml:space="preserve">7.4.1 </w:t>
      </w:r>
      <w:r>
        <w:rPr>
          <w:rFonts w:ascii="Times New Roman"/>
          <w:color w:val="000000" w:themeColor="text1"/>
        </w:rPr>
        <w:t>组批</w:t>
      </w:r>
    </w:p>
    <w:p w14:paraId="7FA3C952" w14:textId="683A2DCC" w:rsidR="00420CCE" w:rsidRDefault="004D17F3">
      <w:pPr>
        <w:pStyle w:val="aff"/>
        <w:rPr>
          <w:rFonts w:ascii="Times New Roman"/>
          <w:color w:val="000000" w:themeColor="text1"/>
        </w:rPr>
      </w:pPr>
      <w:r>
        <w:rPr>
          <w:rFonts w:ascii="Times New Roman" w:hint="eastAsia"/>
          <w:color w:val="000000" w:themeColor="text1"/>
        </w:rPr>
        <w:t>a)</w:t>
      </w:r>
      <w:r w:rsidR="00893D93">
        <w:rPr>
          <w:rFonts w:ascii="Times New Roman" w:hint="eastAsia"/>
          <w:color w:val="000000" w:themeColor="text1"/>
        </w:rPr>
        <w:t xml:space="preserve"> </w:t>
      </w:r>
      <w:r>
        <w:rPr>
          <w:rFonts w:ascii="Times New Roman"/>
          <w:color w:val="000000" w:themeColor="text1"/>
        </w:rPr>
        <w:t>模塑板、硬泡聚氨酯版、岩棉板、岩棉条：同材料、同工艺、同规格每</w:t>
      </w:r>
      <w:r>
        <w:rPr>
          <w:rFonts w:ascii="Times New Roman"/>
          <w:color w:val="000000" w:themeColor="text1"/>
        </w:rPr>
        <w:t>500m</w:t>
      </w:r>
      <w:r w:rsidRPr="004013D3">
        <w:rPr>
          <w:rFonts w:ascii="Times New Roman"/>
          <w:color w:val="000000" w:themeColor="text1"/>
          <w:vertAlign w:val="superscript"/>
        </w:rPr>
        <w:t>3</w:t>
      </w:r>
      <w:r>
        <w:rPr>
          <w:rFonts w:ascii="Times New Roman"/>
          <w:color w:val="000000" w:themeColor="text1"/>
        </w:rPr>
        <w:t>为一批，不足</w:t>
      </w:r>
      <w:r>
        <w:rPr>
          <w:rFonts w:ascii="Times New Roman"/>
          <w:color w:val="000000" w:themeColor="text1"/>
        </w:rPr>
        <w:t>500m</w:t>
      </w:r>
      <w:r w:rsidRPr="004013D3">
        <w:rPr>
          <w:rFonts w:ascii="Times New Roman"/>
          <w:color w:val="000000" w:themeColor="text1"/>
          <w:vertAlign w:val="superscript"/>
        </w:rPr>
        <w:t>3</w:t>
      </w:r>
      <w:r>
        <w:rPr>
          <w:rFonts w:ascii="Times New Roman"/>
          <w:color w:val="000000" w:themeColor="text1"/>
        </w:rPr>
        <w:t>的按一批计；</w:t>
      </w:r>
    </w:p>
    <w:p w14:paraId="496F579C" w14:textId="77777777" w:rsidR="00420CCE" w:rsidRDefault="004D17F3">
      <w:pPr>
        <w:pStyle w:val="aff"/>
        <w:rPr>
          <w:rFonts w:ascii="Times New Roman"/>
          <w:color w:val="000000" w:themeColor="text1"/>
        </w:rPr>
      </w:pPr>
      <w:r>
        <w:rPr>
          <w:rFonts w:ascii="Times New Roman" w:hint="eastAsia"/>
          <w:color w:val="000000" w:themeColor="text1"/>
        </w:rPr>
        <w:t>b)</w:t>
      </w:r>
      <w:r>
        <w:rPr>
          <w:rFonts w:ascii="Times New Roman"/>
          <w:color w:val="000000" w:themeColor="text1"/>
        </w:rPr>
        <w:t xml:space="preserve"> </w:t>
      </w:r>
      <w:r>
        <w:rPr>
          <w:rFonts w:ascii="Times New Roman"/>
          <w:color w:val="000000" w:themeColor="text1"/>
        </w:rPr>
        <w:t>真空绝热板：同材料、同工艺、同规格真空</w:t>
      </w:r>
      <w:proofErr w:type="gramStart"/>
      <w:r>
        <w:rPr>
          <w:rFonts w:ascii="Times New Roman"/>
          <w:color w:val="000000" w:themeColor="text1"/>
        </w:rPr>
        <w:t>绝热板每</w:t>
      </w:r>
      <w:proofErr w:type="gramEnd"/>
      <w:r>
        <w:rPr>
          <w:rFonts w:ascii="Times New Roman"/>
          <w:color w:val="000000" w:themeColor="text1"/>
        </w:rPr>
        <w:t>4000m</w:t>
      </w:r>
      <w:r w:rsidRPr="004013D3">
        <w:rPr>
          <w:rFonts w:ascii="Times New Roman"/>
          <w:color w:val="000000" w:themeColor="text1"/>
          <w:vertAlign w:val="superscript"/>
        </w:rPr>
        <w:t>2</w:t>
      </w:r>
      <w:r>
        <w:rPr>
          <w:rFonts w:ascii="Times New Roman"/>
          <w:color w:val="000000" w:themeColor="text1"/>
        </w:rPr>
        <w:t>为一批，不足</w:t>
      </w:r>
      <w:r>
        <w:rPr>
          <w:rFonts w:ascii="Times New Roman"/>
          <w:color w:val="000000" w:themeColor="text1"/>
        </w:rPr>
        <w:t>4000m</w:t>
      </w:r>
      <w:r w:rsidRPr="004013D3">
        <w:rPr>
          <w:rFonts w:ascii="Times New Roman"/>
          <w:color w:val="000000" w:themeColor="text1"/>
          <w:vertAlign w:val="superscript"/>
        </w:rPr>
        <w:t>2</w:t>
      </w:r>
      <w:r>
        <w:rPr>
          <w:rFonts w:ascii="Times New Roman"/>
          <w:color w:val="000000" w:themeColor="text1"/>
        </w:rPr>
        <w:t>的按一批计。</w:t>
      </w:r>
    </w:p>
    <w:p w14:paraId="4F80C939" w14:textId="77777777" w:rsidR="00420CCE" w:rsidRDefault="004D17F3">
      <w:pPr>
        <w:pStyle w:val="aff"/>
        <w:rPr>
          <w:rFonts w:ascii="Times New Roman"/>
          <w:color w:val="000000" w:themeColor="text1"/>
        </w:rPr>
      </w:pPr>
      <w:r>
        <w:rPr>
          <w:rFonts w:ascii="Times New Roman" w:hint="eastAsia"/>
          <w:color w:val="000000" w:themeColor="text1"/>
        </w:rPr>
        <w:t xml:space="preserve">7.4.2 </w:t>
      </w:r>
      <w:r>
        <w:rPr>
          <w:rFonts w:ascii="Times New Roman"/>
          <w:color w:val="000000" w:themeColor="text1"/>
        </w:rPr>
        <w:t>抽样</w:t>
      </w:r>
    </w:p>
    <w:p w14:paraId="1AB46979" w14:textId="77777777" w:rsidR="00420CCE" w:rsidRDefault="004D17F3">
      <w:pPr>
        <w:pStyle w:val="aff"/>
        <w:rPr>
          <w:rFonts w:ascii="Times New Roman"/>
          <w:color w:val="000000" w:themeColor="text1"/>
        </w:rPr>
      </w:pPr>
      <w:r>
        <w:rPr>
          <w:rFonts w:ascii="Times New Roman"/>
          <w:color w:val="000000" w:themeColor="text1"/>
        </w:rPr>
        <w:t>在检验批中随机抽取，抽样数量应满足检验项目所需样品数量。</w:t>
      </w:r>
    </w:p>
    <w:p w14:paraId="163F11AA"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7.5 </w:t>
      </w:r>
      <w:r>
        <w:rPr>
          <w:rFonts w:ascii="Times New Roman"/>
          <w:color w:val="000000" w:themeColor="text1"/>
        </w:rPr>
        <w:t>判定原则</w:t>
      </w:r>
    </w:p>
    <w:p w14:paraId="0C955DE9" w14:textId="77777777" w:rsidR="00420CCE" w:rsidRDefault="004D17F3">
      <w:pPr>
        <w:pStyle w:val="aff"/>
        <w:rPr>
          <w:rFonts w:ascii="Times New Roman"/>
          <w:color w:val="000000" w:themeColor="text1"/>
        </w:rPr>
      </w:pPr>
      <w:r>
        <w:rPr>
          <w:rFonts w:ascii="Times New Roman"/>
          <w:color w:val="000000" w:themeColor="text1"/>
        </w:rPr>
        <w:t xml:space="preserve">7.5.1 </w:t>
      </w:r>
      <w:r>
        <w:rPr>
          <w:rFonts w:ascii="Times New Roman"/>
          <w:color w:val="000000" w:themeColor="text1"/>
        </w:rPr>
        <w:t>出厂检验</w:t>
      </w:r>
    </w:p>
    <w:p w14:paraId="59405B21" w14:textId="77777777" w:rsidR="00420CCE" w:rsidRDefault="004D17F3">
      <w:pPr>
        <w:pStyle w:val="aff"/>
        <w:rPr>
          <w:rFonts w:ascii="Times New Roman"/>
          <w:color w:val="000000" w:themeColor="text1"/>
        </w:rPr>
      </w:pPr>
      <w:r>
        <w:rPr>
          <w:rFonts w:ascii="Times New Roman"/>
          <w:color w:val="000000" w:themeColor="text1"/>
        </w:rPr>
        <w:t>出厂检验项目试验结果符合第</w:t>
      </w:r>
      <w:r>
        <w:rPr>
          <w:rFonts w:ascii="Times New Roman"/>
          <w:color w:val="000000" w:themeColor="text1"/>
        </w:rPr>
        <w:t>5</w:t>
      </w:r>
      <w:r>
        <w:rPr>
          <w:rFonts w:ascii="Times New Roman"/>
          <w:color w:val="000000" w:themeColor="text1"/>
        </w:rPr>
        <w:t>章的规定，判该批产品出厂检验合格。若有检验项目不符合要求，则判该批产品不合格。</w:t>
      </w:r>
    </w:p>
    <w:p w14:paraId="14F4F6A1" w14:textId="77777777" w:rsidR="00420CCE" w:rsidRDefault="004D17F3">
      <w:pPr>
        <w:pStyle w:val="aff"/>
        <w:rPr>
          <w:rFonts w:ascii="Times New Roman"/>
          <w:color w:val="000000" w:themeColor="text1"/>
        </w:rPr>
      </w:pPr>
      <w:r>
        <w:rPr>
          <w:rFonts w:ascii="Times New Roman" w:hint="eastAsia"/>
          <w:color w:val="000000" w:themeColor="text1"/>
        </w:rPr>
        <w:t xml:space="preserve">7.5.2 </w:t>
      </w:r>
      <w:r>
        <w:rPr>
          <w:rFonts w:ascii="Times New Roman"/>
          <w:color w:val="000000" w:themeColor="text1"/>
        </w:rPr>
        <w:t>型式检验</w:t>
      </w:r>
    </w:p>
    <w:p w14:paraId="14A638B6" w14:textId="77777777" w:rsidR="00420CCE" w:rsidRDefault="004D17F3">
      <w:pPr>
        <w:pStyle w:val="aff"/>
        <w:rPr>
          <w:rFonts w:ascii="Times New Roman"/>
          <w:color w:val="000000" w:themeColor="text1"/>
        </w:rPr>
      </w:pPr>
      <w:r>
        <w:rPr>
          <w:rFonts w:ascii="Times New Roman"/>
          <w:color w:val="000000" w:themeColor="text1"/>
        </w:rPr>
        <w:t>型式检验试验结果符合第</w:t>
      </w:r>
      <w:r>
        <w:rPr>
          <w:rFonts w:ascii="Times New Roman"/>
          <w:color w:val="000000" w:themeColor="text1"/>
        </w:rPr>
        <w:t>5</w:t>
      </w:r>
      <w:r>
        <w:rPr>
          <w:rFonts w:ascii="Times New Roman"/>
          <w:color w:val="000000" w:themeColor="text1"/>
        </w:rPr>
        <w:t>章全部要求时判该批产品合格。</w:t>
      </w:r>
      <w:r>
        <w:rPr>
          <w:rFonts w:ascii="Times New Roman"/>
          <w:color w:val="000000" w:themeColor="text1"/>
          <w:szCs w:val="21"/>
        </w:rPr>
        <w:t>若有二项及二项以上检验项目或耐候性不符合要求时，则判定该产品不合格。若一项检验项目（不含耐候性）不符合要求时，应对同一批产品进行加倍取样复检，如符合，则判定该产品合格，如不符合，则判定该产品不合格。</w:t>
      </w:r>
    </w:p>
    <w:p w14:paraId="47DA56C3" w14:textId="77777777" w:rsidR="00420CCE" w:rsidRDefault="004D17F3">
      <w:pPr>
        <w:pStyle w:val="1"/>
        <w:rPr>
          <w:rFonts w:ascii="黑体" w:eastAsia="黑体" w:hAnsi="黑体"/>
          <w:b w:val="0"/>
          <w:bCs w:val="0"/>
          <w:sz w:val="21"/>
          <w:szCs w:val="21"/>
        </w:rPr>
      </w:pPr>
      <w:bookmarkStart w:id="36" w:name="_Toc104394085"/>
      <w:r>
        <w:rPr>
          <w:rFonts w:ascii="黑体" w:eastAsia="黑体" w:hAnsi="黑体" w:hint="eastAsia"/>
          <w:b w:val="0"/>
          <w:bCs w:val="0"/>
          <w:sz w:val="21"/>
          <w:szCs w:val="21"/>
        </w:rPr>
        <w:t xml:space="preserve">8 </w:t>
      </w:r>
      <w:r>
        <w:rPr>
          <w:rFonts w:ascii="黑体" w:eastAsia="黑体" w:hAnsi="黑体"/>
          <w:b w:val="0"/>
          <w:bCs w:val="0"/>
          <w:sz w:val="21"/>
          <w:szCs w:val="21"/>
        </w:rPr>
        <w:t>包装、运输与贮存</w:t>
      </w:r>
      <w:bookmarkEnd w:id="36"/>
    </w:p>
    <w:p w14:paraId="1E3F5CF8"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8.1</w:t>
      </w:r>
      <w:r>
        <w:rPr>
          <w:rFonts w:ascii="Times New Roman"/>
          <w:color w:val="000000" w:themeColor="text1"/>
        </w:rPr>
        <w:t>包装</w:t>
      </w:r>
    </w:p>
    <w:p w14:paraId="7FDE5FAB" w14:textId="77777777" w:rsidR="00420CCE" w:rsidRDefault="004D17F3">
      <w:pPr>
        <w:pStyle w:val="aff"/>
        <w:rPr>
          <w:rFonts w:ascii="Times New Roman"/>
          <w:color w:val="000000" w:themeColor="text1"/>
        </w:rPr>
      </w:pPr>
      <w:r>
        <w:rPr>
          <w:rFonts w:ascii="Times New Roman" w:hint="eastAsia"/>
          <w:color w:val="000000" w:themeColor="text1"/>
        </w:rPr>
        <w:t>8.1.1</w:t>
      </w:r>
      <w:r>
        <w:rPr>
          <w:rFonts w:ascii="Times New Roman"/>
          <w:color w:val="000000" w:themeColor="text1"/>
        </w:rPr>
        <w:t>包装宜采用软质材料，并应保护表面和边角，避免划伤、磕碰或变形。</w:t>
      </w:r>
    </w:p>
    <w:p w14:paraId="11093190" w14:textId="77777777" w:rsidR="00420CCE" w:rsidRDefault="004D17F3">
      <w:pPr>
        <w:pStyle w:val="aff"/>
        <w:rPr>
          <w:rFonts w:ascii="Times New Roman"/>
          <w:color w:val="000000" w:themeColor="text1"/>
        </w:rPr>
      </w:pPr>
      <w:r>
        <w:rPr>
          <w:rFonts w:ascii="Times New Roman" w:hint="eastAsia"/>
          <w:color w:val="000000" w:themeColor="text1"/>
        </w:rPr>
        <w:t>8.1.2</w:t>
      </w:r>
      <w:r>
        <w:rPr>
          <w:rFonts w:ascii="Times New Roman"/>
          <w:color w:val="000000" w:themeColor="text1"/>
        </w:rPr>
        <w:t>包装上应标明下列内容：</w:t>
      </w:r>
    </w:p>
    <w:p w14:paraId="28BF2054" w14:textId="77777777" w:rsidR="00420CCE" w:rsidRDefault="004D17F3">
      <w:pPr>
        <w:pStyle w:val="aff"/>
        <w:rPr>
          <w:rFonts w:ascii="Times New Roman"/>
          <w:color w:val="000000" w:themeColor="text1"/>
        </w:rPr>
      </w:pPr>
      <w:r>
        <w:rPr>
          <w:rFonts w:ascii="Times New Roman"/>
          <w:color w:val="000000" w:themeColor="text1"/>
        </w:rPr>
        <w:t xml:space="preserve">a) </w:t>
      </w:r>
      <w:r>
        <w:rPr>
          <w:rFonts w:ascii="Times New Roman"/>
          <w:color w:val="000000" w:themeColor="text1"/>
        </w:rPr>
        <w:t>产品名称、标记、数量、商标；</w:t>
      </w:r>
    </w:p>
    <w:p w14:paraId="47480723" w14:textId="77777777" w:rsidR="00420CCE" w:rsidRDefault="004D17F3">
      <w:pPr>
        <w:pStyle w:val="aff"/>
        <w:rPr>
          <w:rFonts w:ascii="Times New Roman"/>
          <w:color w:val="000000" w:themeColor="text1"/>
        </w:rPr>
      </w:pPr>
      <w:r>
        <w:rPr>
          <w:rFonts w:ascii="Times New Roman"/>
          <w:color w:val="000000" w:themeColor="text1"/>
        </w:rPr>
        <w:t xml:space="preserve">b) </w:t>
      </w:r>
      <w:r>
        <w:rPr>
          <w:rFonts w:ascii="Times New Roman"/>
          <w:color w:val="000000" w:themeColor="text1"/>
        </w:rPr>
        <w:t>产品合格标识；</w:t>
      </w:r>
    </w:p>
    <w:p w14:paraId="3146B4A4" w14:textId="77777777" w:rsidR="00420CCE" w:rsidRDefault="004D17F3">
      <w:pPr>
        <w:pStyle w:val="aff"/>
        <w:rPr>
          <w:rFonts w:ascii="Times New Roman"/>
          <w:color w:val="000000" w:themeColor="text1"/>
        </w:rPr>
      </w:pPr>
      <w:r>
        <w:rPr>
          <w:rFonts w:ascii="Times New Roman"/>
          <w:color w:val="000000" w:themeColor="text1"/>
        </w:rPr>
        <w:t xml:space="preserve">c) </w:t>
      </w:r>
      <w:r>
        <w:rPr>
          <w:rFonts w:ascii="Times New Roman"/>
          <w:color w:val="000000" w:themeColor="text1"/>
        </w:rPr>
        <w:t>生产日期或批号；</w:t>
      </w:r>
    </w:p>
    <w:p w14:paraId="008CB2C7" w14:textId="77777777" w:rsidR="00420CCE" w:rsidRDefault="004D17F3">
      <w:pPr>
        <w:pStyle w:val="aff"/>
        <w:rPr>
          <w:rFonts w:ascii="Times New Roman"/>
          <w:color w:val="000000" w:themeColor="text1"/>
        </w:rPr>
      </w:pPr>
      <w:r>
        <w:rPr>
          <w:rFonts w:ascii="Times New Roman"/>
          <w:color w:val="000000" w:themeColor="text1"/>
        </w:rPr>
        <w:t xml:space="preserve">d) </w:t>
      </w:r>
      <w:r>
        <w:rPr>
          <w:rFonts w:ascii="Times New Roman"/>
          <w:color w:val="000000" w:themeColor="text1"/>
        </w:rPr>
        <w:t>生产企业名称、地址。</w:t>
      </w:r>
    </w:p>
    <w:p w14:paraId="30B31C70" w14:textId="77777777" w:rsidR="00420CCE" w:rsidRDefault="004D17F3">
      <w:pPr>
        <w:pStyle w:val="a0"/>
        <w:numPr>
          <w:ilvl w:val="0"/>
          <w:numId w:val="0"/>
        </w:numPr>
        <w:spacing w:before="156" w:after="156"/>
        <w:rPr>
          <w:rFonts w:ascii="Times New Roman"/>
          <w:color w:val="000000" w:themeColor="text1"/>
        </w:rPr>
      </w:pPr>
      <w:r>
        <w:rPr>
          <w:rFonts w:ascii="Times New Roman" w:hint="eastAsia"/>
          <w:color w:val="000000" w:themeColor="text1"/>
        </w:rPr>
        <w:t xml:space="preserve">8.2 </w:t>
      </w:r>
      <w:r>
        <w:rPr>
          <w:rFonts w:ascii="Times New Roman"/>
          <w:color w:val="000000" w:themeColor="text1"/>
        </w:rPr>
        <w:t>运输与贮存</w:t>
      </w:r>
    </w:p>
    <w:p w14:paraId="6256CB9B" w14:textId="77777777" w:rsidR="00420CCE" w:rsidRDefault="004D17F3">
      <w:pPr>
        <w:pStyle w:val="aff"/>
        <w:rPr>
          <w:rFonts w:ascii="Times New Roman"/>
          <w:color w:val="000000" w:themeColor="text1"/>
        </w:rPr>
      </w:pPr>
      <w:r>
        <w:rPr>
          <w:rFonts w:ascii="Times New Roman"/>
          <w:color w:val="000000" w:themeColor="text1"/>
        </w:rPr>
        <w:t>产品运输过程中应保证包装不损坏，避免磕碰、重压，避免日晒和</w:t>
      </w:r>
      <w:proofErr w:type="gramStart"/>
      <w:r>
        <w:rPr>
          <w:rFonts w:ascii="Times New Roman"/>
          <w:color w:val="000000" w:themeColor="text1"/>
        </w:rPr>
        <w:t>雨淋并远离</w:t>
      </w:r>
      <w:proofErr w:type="gramEnd"/>
      <w:r>
        <w:rPr>
          <w:rFonts w:ascii="Times New Roman"/>
          <w:color w:val="000000" w:themeColor="text1"/>
        </w:rPr>
        <w:t>火源。</w:t>
      </w:r>
    </w:p>
    <w:p w14:paraId="36CDD343" w14:textId="1AFBDEBA" w:rsidR="00420CCE" w:rsidRDefault="004D17F3">
      <w:pPr>
        <w:pStyle w:val="aff"/>
        <w:rPr>
          <w:rFonts w:ascii="Times New Roman"/>
          <w:color w:val="000000" w:themeColor="text1"/>
        </w:rPr>
      </w:pPr>
      <w:r>
        <w:rPr>
          <w:rFonts w:ascii="Times New Roman"/>
          <w:color w:val="000000" w:themeColor="text1"/>
        </w:rPr>
        <w:t>产品应分类贮存，贮存期限不应超过材料保质期，存放时应避免重压，防止与腐蚀性介质接触，远离火源，存放场地应干燥、通风，不得直接落地堆放，避免日晒和雨淋。</w:t>
      </w:r>
    </w:p>
    <w:p w14:paraId="4B9C4376" w14:textId="77777777" w:rsidR="00893D93" w:rsidRDefault="00893D93">
      <w:pPr>
        <w:pStyle w:val="aff"/>
        <w:rPr>
          <w:rFonts w:ascii="Times New Roman"/>
          <w:color w:val="000000" w:themeColor="text1"/>
        </w:rPr>
      </w:pPr>
    </w:p>
    <w:p w14:paraId="112E7A53" w14:textId="77777777" w:rsidR="00420CCE" w:rsidRDefault="00E1704B">
      <w:pPr>
        <w:pStyle w:val="aff"/>
        <w:ind w:firstLineChars="0" w:firstLine="0"/>
        <w:rPr>
          <w:rFonts w:ascii="Times New Roman"/>
          <w:color w:val="000000" w:themeColor="text1"/>
          <w:u w:val="single"/>
        </w:rPr>
      </w:pPr>
      <w:r>
        <w:rPr>
          <w:rFonts w:ascii="Times New Roman"/>
          <w:color w:val="000000" w:themeColor="text1"/>
          <w:u w:val="single"/>
        </w:rPr>
        <w:pict w14:anchorId="18D34A42">
          <v:shapetype id="_x0000_t32" coordsize="21600,21600" o:spt="32" o:oned="t" path="m,l21600,21600e" filled="f">
            <v:path arrowok="t" fillok="f" o:connecttype="none"/>
            <o:lock v:ext="edit" shapetype="t"/>
          </v:shapetype>
          <v:shape id="自选图形 21" o:spid="_x0000_s3074" type="#_x0000_t32" style="position:absolute;left:0;text-align:left;margin-left:104.4pt;margin-top:8.15pt;width:186.9pt;height:.65pt;z-index:251669504;mso-width-relative:page;mso-height-relative:page" o:gfxdata="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8nK91wAAAAkBAAAPAAAAAAAAAAEAIAAAACIAAABkcnMvZG93bnJldi54bWxQ&#10;SwECFAAUAAAACACHTuJALPumSfgBAADoAwAADgAAAAAAAAABACAAAAAmAQAAZHJzL2Uyb0RvYy54&#10;bWxQSwUGAAAAAAYABgBZAQAAkAUAAAAA&#10;"/>
        </w:pict>
      </w:r>
    </w:p>
    <w:sectPr w:rsidR="00420CCE" w:rsidSect="004B7116">
      <w:footerReference w:type="default" r:id="rId21"/>
      <w:pgSz w:w="11906" w:h="16838"/>
      <w:pgMar w:top="709" w:right="1800" w:bottom="993"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BBB8" w14:textId="77777777" w:rsidR="00E1704B" w:rsidRDefault="00E1704B">
      <w:r>
        <w:separator/>
      </w:r>
    </w:p>
  </w:endnote>
  <w:endnote w:type="continuationSeparator" w:id="0">
    <w:p w14:paraId="5FEAC01F" w14:textId="77777777" w:rsidR="00E1704B" w:rsidRDefault="00E1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黑体简体">
    <w:altName w:val="微软雅黑"/>
    <w:charset w:val="86"/>
    <w:family w:val="script"/>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C9DA" w14:textId="77777777" w:rsidR="00420CCE" w:rsidRDefault="004D17F3">
    <w:pPr>
      <w:pStyle w:val="aff6"/>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A42C" w14:textId="77777777" w:rsidR="00420CCE" w:rsidRDefault="004D17F3">
    <w:pPr>
      <w:pStyle w:val="af4"/>
      <w:jc w:val="center"/>
    </w:pPr>
    <w:r>
      <w:fldChar w:fldCharType="begin"/>
    </w:r>
    <w:r>
      <w:instrText xml:space="preserve"> PAGE   \* MERGEFORMAT </w:instrText>
    </w:r>
    <w:r>
      <w:fldChar w:fldCharType="separate"/>
    </w:r>
    <w:r>
      <w:rPr>
        <w:lang w:val="zh-CN"/>
      </w:rPr>
      <w:t>I</w:t>
    </w:r>
    <w:r>
      <w:rPr>
        <w:lang w:val="zh-CN"/>
      </w:rPr>
      <w:fldChar w:fldCharType="end"/>
    </w:r>
  </w:p>
  <w:p w14:paraId="279DEE86" w14:textId="77777777" w:rsidR="00420CCE" w:rsidRDefault="00420CCE">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428C" w14:textId="77777777" w:rsidR="00420CCE" w:rsidRDefault="00E1704B">
    <w:pPr>
      <w:pStyle w:val="af4"/>
      <w:jc w:val="center"/>
    </w:pPr>
    <w:r>
      <w:pict w14:anchorId="19FF3A4C">
        <v:shapetype id="_x0000_t202" coordsize="21600,21600" o:spt="202" path="m,l,21600r21600,l21600,xe">
          <v:stroke joinstyle="miter"/>
          <v:path gradientshapeok="t" o:connecttype="rect"/>
        </v:shapetype>
        <v:shape id="_x0000_s1025"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Osp605wEAAMgD&#10;AAAOAAAAAAAAAAEAIAAAAB4BAABkcnMvZTJvRG9jLnhtbFBLBQYAAAAABgAGAFkBAAB3BQAAAAA=&#10;" filled="f" stroked="f">
          <v:textbox style="mso-fit-shape-to-text:t" inset="0,0,0,0">
            <w:txbxContent>
              <w:sdt>
                <w:sdtPr>
                  <w:id w:val="355253954"/>
                </w:sdtPr>
                <w:sdtEndPr/>
                <w:sdtContent>
                  <w:p w14:paraId="6F6C403C" w14:textId="77777777" w:rsidR="00420CCE" w:rsidRDefault="004D17F3">
                    <w:pPr>
                      <w:pStyle w:val="af4"/>
                      <w:jc w:val="center"/>
                    </w:pPr>
                    <w:r>
                      <w:fldChar w:fldCharType="begin"/>
                    </w:r>
                    <w:r>
                      <w:instrText xml:space="preserve"> PAGE   \* MERGEFORMAT </w:instrText>
                    </w:r>
                    <w:r>
                      <w:fldChar w:fldCharType="separate"/>
                    </w:r>
                    <w:r>
                      <w:rPr>
                        <w:lang w:val="zh-CN"/>
                      </w:rPr>
                      <w:t>20</w:t>
                    </w:r>
                    <w:r>
                      <w:rPr>
                        <w:lang w:val="zh-CN"/>
                      </w:rPr>
                      <w:fldChar w:fldCharType="end"/>
                    </w:r>
                  </w:p>
                </w:sdtContent>
              </w:sdt>
              <w:p w14:paraId="26E93AB4" w14:textId="77777777" w:rsidR="00420CCE" w:rsidRDefault="00420CCE"/>
            </w:txbxContent>
          </v:textbox>
          <w10:wrap anchorx="margin"/>
        </v:shape>
      </w:pict>
    </w:r>
  </w:p>
  <w:p w14:paraId="4003C1D0" w14:textId="77777777" w:rsidR="00420CCE" w:rsidRDefault="00420CC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D249" w14:textId="77777777" w:rsidR="00E1704B" w:rsidRDefault="00E1704B">
      <w:r>
        <w:separator/>
      </w:r>
    </w:p>
  </w:footnote>
  <w:footnote w:type="continuationSeparator" w:id="0">
    <w:p w14:paraId="6D8E0B94" w14:textId="77777777" w:rsidR="00E1704B" w:rsidRDefault="00E1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0C7A" w14:textId="77777777" w:rsidR="00420CCE" w:rsidRDefault="004D17F3">
    <w:pPr>
      <w:pStyle w:val="aff7"/>
    </w:pPr>
    <w:r>
      <w:rPr>
        <w:rFonts w:ascii="Times New Roman"/>
        <w:b/>
      </w:rPr>
      <w:t>T/CBCA</w:t>
    </w:r>
    <w:r>
      <w:rPr>
        <w:rFonts w:hAnsi="黑体"/>
      </w:rPr>
      <w:t xml:space="preserve"> 011—2022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D96C" w14:textId="77777777" w:rsidR="00420CCE" w:rsidRDefault="00420CCE">
    <w:pPr>
      <w:pStyle w:val="af6"/>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7441" w14:textId="77777777" w:rsidR="00420CCE" w:rsidRPr="00BC36D3" w:rsidRDefault="004D17F3" w:rsidP="008A3074">
    <w:pPr>
      <w:pStyle w:val="af6"/>
      <w:pBdr>
        <w:bottom w:val="none" w:sz="0" w:space="0" w:color="auto"/>
      </w:pBdr>
      <w:rPr>
        <w:rFonts w:ascii="黑体" w:eastAsia="黑体" w:hAnsi="黑体"/>
      </w:rPr>
    </w:pPr>
    <w:r w:rsidRPr="00BC36D3">
      <w:rPr>
        <w:rFonts w:hint="eastAsia"/>
      </w:rPr>
      <w:t xml:space="preserve"> </w:t>
    </w:r>
    <w:r w:rsidRPr="00BC36D3">
      <w:t xml:space="preserve">                                                                                     </w:t>
    </w:r>
    <w:r w:rsidRPr="00BC36D3">
      <w:rPr>
        <w:rFonts w:ascii="黑体" w:eastAsia="黑体" w:hAnsi="黑体"/>
      </w:rPr>
      <w:t>T/CBCA XXX-2022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B823" w14:textId="77777777" w:rsidR="00420CCE" w:rsidRDefault="004D17F3" w:rsidP="00806C1D">
    <w:pPr>
      <w:pStyle w:val="af6"/>
      <w:pBdr>
        <w:bottom w:val="none" w:sz="0" w:space="0" w:color="auto"/>
      </w:pBdr>
      <w:jc w:val="right"/>
      <w:rPr>
        <w:rFonts w:ascii="黑体" w:eastAsia="黑体" w:hAnsi="黑体"/>
      </w:rPr>
    </w:pPr>
    <w:r>
      <w:rPr>
        <w:rFonts w:ascii="黑体" w:eastAsia="黑体" w:hAnsi="黑体"/>
      </w:rPr>
      <w:t>T/CBCA XXX-2022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4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2827D5B"/>
    <w:multiLevelType w:val="multilevel"/>
    <w:tmpl w:val="22827D5B"/>
    <w:lvl w:ilvl="0">
      <w:start w:val="1"/>
      <w:numFmt w:val="none"/>
      <w:pStyle w:val="a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4B733A5F"/>
    <w:multiLevelType w:val="multilevel"/>
    <w:tmpl w:val="4B733A5F"/>
    <w:lvl w:ilvl="0">
      <w:start w:val="1"/>
      <w:numFmt w:val="decimal"/>
      <w:pStyle w:val="a5"/>
      <w:suff w:val="nothing"/>
      <w:lvlText w:val="示例%1："/>
      <w:lvlJc w:val="left"/>
      <w:pPr>
        <w:ind w:left="0" w:firstLine="363"/>
      </w:pPr>
      <w:rPr>
        <w:rFonts w:ascii="黑体" w:eastAsia="黑体" w:hAnsi="Times New Roman" w:hint="eastAsia"/>
        <w:b w:val="0"/>
        <w:i w:val="0"/>
        <w:color w:val="auto"/>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 w15:restartNumberingAfterBreak="0">
    <w:nsid w:val="5C3527D6"/>
    <w:multiLevelType w:val="multilevel"/>
    <w:tmpl w:val="5C3527D6"/>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6D1E67F5"/>
    <w:multiLevelType w:val="multilevel"/>
    <w:tmpl w:val="6D1E67F5"/>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845976111">
    <w:abstractNumId w:val="0"/>
  </w:num>
  <w:num w:numId="2" w16cid:durableId="1176968216">
    <w:abstractNumId w:val="3"/>
  </w:num>
  <w:num w:numId="3" w16cid:durableId="19743714">
    <w:abstractNumId w:val="2"/>
  </w:num>
  <w:num w:numId="4" w16cid:durableId="450784108">
    <w:abstractNumId w:val="1"/>
  </w:num>
  <w:num w:numId="5" w16cid:durableId="209454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85"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05D5"/>
    <w:rsid w:val="000001C7"/>
    <w:rsid w:val="00003841"/>
    <w:rsid w:val="00004FC1"/>
    <w:rsid w:val="00007985"/>
    <w:rsid w:val="000178C0"/>
    <w:rsid w:val="00022926"/>
    <w:rsid w:val="00030DFD"/>
    <w:rsid w:val="00051C16"/>
    <w:rsid w:val="00067E26"/>
    <w:rsid w:val="000773F0"/>
    <w:rsid w:val="00080D60"/>
    <w:rsid w:val="000827E1"/>
    <w:rsid w:val="000A72D9"/>
    <w:rsid w:val="000A7859"/>
    <w:rsid w:val="000A7D6F"/>
    <w:rsid w:val="000B0DD4"/>
    <w:rsid w:val="000B1E1E"/>
    <w:rsid w:val="000C7CE1"/>
    <w:rsid w:val="000C7EDC"/>
    <w:rsid w:val="000D3053"/>
    <w:rsid w:val="000E0EE6"/>
    <w:rsid w:val="000E1BC8"/>
    <w:rsid w:val="000E471C"/>
    <w:rsid w:val="000E56CD"/>
    <w:rsid w:val="000F5BD3"/>
    <w:rsid w:val="001005F2"/>
    <w:rsid w:val="00101227"/>
    <w:rsid w:val="00102CBF"/>
    <w:rsid w:val="00122B02"/>
    <w:rsid w:val="00122FF2"/>
    <w:rsid w:val="0012450D"/>
    <w:rsid w:val="00126BA3"/>
    <w:rsid w:val="00130937"/>
    <w:rsid w:val="00135943"/>
    <w:rsid w:val="00146881"/>
    <w:rsid w:val="001531D8"/>
    <w:rsid w:val="00160FF9"/>
    <w:rsid w:val="001613F2"/>
    <w:rsid w:val="00165DA5"/>
    <w:rsid w:val="00166A90"/>
    <w:rsid w:val="00166D27"/>
    <w:rsid w:val="0017125B"/>
    <w:rsid w:val="00177C7A"/>
    <w:rsid w:val="001814FD"/>
    <w:rsid w:val="00181AC7"/>
    <w:rsid w:val="00183CCE"/>
    <w:rsid w:val="00186539"/>
    <w:rsid w:val="0019172C"/>
    <w:rsid w:val="00193FFF"/>
    <w:rsid w:val="001A402D"/>
    <w:rsid w:val="001A64A7"/>
    <w:rsid w:val="001A76B1"/>
    <w:rsid w:val="001B12F2"/>
    <w:rsid w:val="001B2536"/>
    <w:rsid w:val="001B31A5"/>
    <w:rsid w:val="001B35D5"/>
    <w:rsid w:val="001B434F"/>
    <w:rsid w:val="001B6F6A"/>
    <w:rsid w:val="001C03B4"/>
    <w:rsid w:val="001C2F60"/>
    <w:rsid w:val="001C6AB8"/>
    <w:rsid w:val="001C7126"/>
    <w:rsid w:val="001C7875"/>
    <w:rsid w:val="001D064C"/>
    <w:rsid w:val="001D1FE5"/>
    <w:rsid w:val="001D27D3"/>
    <w:rsid w:val="001D356A"/>
    <w:rsid w:val="001E5298"/>
    <w:rsid w:val="001E5504"/>
    <w:rsid w:val="001F4D86"/>
    <w:rsid w:val="001F5691"/>
    <w:rsid w:val="001F5957"/>
    <w:rsid w:val="00200E7C"/>
    <w:rsid w:val="00203FCE"/>
    <w:rsid w:val="00206668"/>
    <w:rsid w:val="00206B79"/>
    <w:rsid w:val="00206F22"/>
    <w:rsid w:val="0021025F"/>
    <w:rsid w:val="00210862"/>
    <w:rsid w:val="002172A3"/>
    <w:rsid w:val="00217B53"/>
    <w:rsid w:val="00220B0E"/>
    <w:rsid w:val="002255CC"/>
    <w:rsid w:val="00226342"/>
    <w:rsid w:val="0022750A"/>
    <w:rsid w:val="00232915"/>
    <w:rsid w:val="00236692"/>
    <w:rsid w:val="00240A4B"/>
    <w:rsid w:val="00241F65"/>
    <w:rsid w:val="0024368F"/>
    <w:rsid w:val="002711AC"/>
    <w:rsid w:val="0028107D"/>
    <w:rsid w:val="002813C3"/>
    <w:rsid w:val="00293C87"/>
    <w:rsid w:val="002A4000"/>
    <w:rsid w:val="002A4104"/>
    <w:rsid w:val="002A4271"/>
    <w:rsid w:val="002A53EC"/>
    <w:rsid w:val="002A65BA"/>
    <w:rsid w:val="002B2309"/>
    <w:rsid w:val="002B4CD8"/>
    <w:rsid w:val="002C1338"/>
    <w:rsid w:val="002C2132"/>
    <w:rsid w:val="002C5290"/>
    <w:rsid w:val="002C584A"/>
    <w:rsid w:val="002F51DC"/>
    <w:rsid w:val="003006EE"/>
    <w:rsid w:val="00301B76"/>
    <w:rsid w:val="00307F45"/>
    <w:rsid w:val="00310D9B"/>
    <w:rsid w:val="00321454"/>
    <w:rsid w:val="00323933"/>
    <w:rsid w:val="0032440B"/>
    <w:rsid w:val="00330787"/>
    <w:rsid w:val="003321C1"/>
    <w:rsid w:val="00332929"/>
    <w:rsid w:val="0033479A"/>
    <w:rsid w:val="00337263"/>
    <w:rsid w:val="003543A0"/>
    <w:rsid w:val="00361670"/>
    <w:rsid w:val="003647DA"/>
    <w:rsid w:val="003666EC"/>
    <w:rsid w:val="003715A9"/>
    <w:rsid w:val="00371EC0"/>
    <w:rsid w:val="0037408F"/>
    <w:rsid w:val="0037497A"/>
    <w:rsid w:val="00380724"/>
    <w:rsid w:val="003901BB"/>
    <w:rsid w:val="00396CF1"/>
    <w:rsid w:val="003A350F"/>
    <w:rsid w:val="003B21B7"/>
    <w:rsid w:val="003B261F"/>
    <w:rsid w:val="003B510C"/>
    <w:rsid w:val="003B585D"/>
    <w:rsid w:val="003B70EE"/>
    <w:rsid w:val="003C4C01"/>
    <w:rsid w:val="003D114F"/>
    <w:rsid w:val="003D1D5D"/>
    <w:rsid w:val="003D5DC9"/>
    <w:rsid w:val="003E5FE8"/>
    <w:rsid w:val="004013D3"/>
    <w:rsid w:val="0040470E"/>
    <w:rsid w:val="00407671"/>
    <w:rsid w:val="00411806"/>
    <w:rsid w:val="00413E7A"/>
    <w:rsid w:val="004140E0"/>
    <w:rsid w:val="00415E95"/>
    <w:rsid w:val="00420CCE"/>
    <w:rsid w:val="00420FA6"/>
    <w:rsid w:val="00430281"/>
    <w:rsid w:val="004341F4"/>
    <w:rsid w:val="00440344"/>
    <w:rsid w:val="00441A90"/>
    <w:rsid w:val="00443BFD"/>
    <w:rsid w:val="00447748"/>
    <w:rsid w:val="004539B8"/>
    <w:rsid w:val="00454DE1"/>
    <w:rsid w:val="004561F2"/>
    <w:rsid w:val="00461DD5"/>
    <w:rsid w:val="00471C60"/>
    <w:rsid w:val="0048097B"/>
    <w:rsid w:val="00480F78"/>
    <w:rsid w:val="00492334"/>
    <w:rsid w:val="004932A5"/>
    <w:rsid w:val="00496758"/>
    <w:rsid w:val="00496B05"/>
    <w:rsid w:val="00497C47"/>
    <w:rsid w:val="00497D75"/>
    <w:rsid w:val="004A061B"/>
    <w:rsid w:val="004A3815"/>
    <w:rsid w:val="004A56A6"/>
    <w:rsid w:val="004A7723"/>
    <w:rsid w:val="004B3211"/>
    <w:rsid w:val="004B65E2"/>
    <w:rsid w:val="004B7116"/>
    <w:rsid w:val="004C3AF2"/>
    <w:rsid w:val="004C77B6"/>
    <w:rsid w:val="004C7D50"/>
    <w:rsid w:val="004D17F3"/>
    <w:rsid w:val="004E1A04"/>
    <w:rsid w:val="004F085B"/>
    <w:rsid w:val="004F6D08"/>
    <w:rsid w:val="004F7EB7"/>
    <w:rsid w:val="00512454"/>
    <w:rsid w:val="00512BF5"/>
    <w:rsid w:val="00514002"/>
    <w:rsid w:val="00532F20"/>
    <w:rsid w:val="00535CA7"/>
    <w:rsid w:val="005444B0"/>
    <w:rsid w:val="00554124"/>
    <w:rsid w:val="005549D3"/>
    <w:rsid w:val="00560252"/>
    <w:rsid w:val="00561121"/>
    <w:rsid w:val="00563CCB"/>
    <w:rsid w:val="00565405"/>
    <w:rsid w:val="00566AE6"/>
    <w:rsid w:val="00567085"/>
    <w:rsid w:val="00571110"/>
    <w:rsid w:val="00577DE9"/>
    <w:rsid w:val="00593555"/>
    <w:rsid w:val="00594FAD"/>
    <w:rsid w:val="00595264"/>
    <w:rsid w:val="005959A6"/>
    <w:rsid w:val="005A35AF"/>
    <w:rsid w:val="005A6902"/>
    <w:rsid w:val="005B0E47"/>
    <w:rsid w:val="005B4444"/>
    <w:rsid w:val="005C2D7B"/>
    <w:rsid w:val="005C385F"/>
    <w:rsid w:val="005C4371"/>
    <w:rsid w:val="005D2A68"/>
    <w:rsid w:val="005D45C6"/>
    <w:rsid w:val="005D6A00"/>
    <w:rsid w:val="005E09FA"/>
    <w:rsid w:val="005E1CA6"/>
    <w:rsid w:val="005E5DEF"/>
    <w:rsid w:val="00600F9D"/>
    <w:rsid w:val="00603E29"/>
    <w:rsid w:val="006048D5"/>
    <w:rsid w:val="00612C59"/>
    <w:rsid w:val="00614751"/>
    <w:rsid w:val="00616AD7"/>
    <w:rsid w:val="00620E7C"/>
    <w:rsid w:val="006235E8"/>
    <w:rsid w:val="006249AC"/>
    <w:rsid w:val="00632FBD"/>
    <w:rsid w:val="00634452"/>
    <w:rsid w:val="00635A73"/>
    <w:rsid w:val="0063624A"/>
    <w:rsid w:val="006419D4"/>
    <w:rsid w:val="006426A7"/>
    <w:rsid w:val="006428FC"/>
    <w:rsid w:val="00643D6C"/>
    <w:rsid w:val="00652D63"/>
    <w:rsid w:val="00654839"/>
    <w:rsid w:val="00654B2A"/>
    <w:rsid w:val="00657B4B"/>
    <w:rsid w:val="006674CA"/>
    <w:rsid w:val="006A2D32"/>
    <w:rsid w:val="006A79FC"/>
    <w:rsid w:val="006B02B0"/>
    <w:rsid w:val="006B04A9"/>
    <w:rsid w:val="006B1FCE"/>
    <w:rsid w:val="006C57DC"/>
    <w:rsid w:val="006C6EA6"/>
    <w:rsid w:val="006C6EFB"/>
    <w:rsid w:val="006D1BE4"/>
    <w:rsid w:val="006D493F"/>
    <w:rsid w:val="006D7080"/>
    <w:rsid w:val="006E63E2"/>
    <w:rsid w:val="006F3765"/>
    <w:rsid w:val="006F484F"/>
    <w:rsid w:val="006F7C54"/>
    <w:rsid w:val="00721F9F"/>
    <w:rsid w:val="007278C9"/>
    <w:rsid w:val="007311FE"/>
    <w:rsid w:val="00733B1D"/>
    <w:rsid w:val="007360D1"/>
    <w:rsid w:val="00736B8F"/>
    <w:rsid w:val="0074310E"/>
    <w:rsid w:val="00744CE8"/>
    <w:rsid w:val="00746080"/>
    <w:rsid w:val="007537FE"/>
    <w:rsid w:val="007578CA"/>
    <w:rsid w:val="00760B20"/>
    <w:rsid w:val="007652B4"/>
    <w:rsid w:val="007656A8"/>
    <w:rsid w:val="007665D2"/>
    <w:rsid w:val="007671F2"/>
    <w:rsid w:val="0077058A"/>
    <w:rsid w:val="00780E4C"/>
    <w:rsid w:val="00781631"/>
    <w:rsid w:val="00783760"/>
    <w:rsid w:val="00785633"/>
    <w:rsid w:val="00791A89"/>
    <w:rsid w:val="007A2F77"/>
    <w:rsid w:val="007B1B1B"/>
    <w:rsid w:val="007B48CE"/>
    <w:rsid w:val="007B7CA1"/>
    <w:rsid w:val="007D13C4"/>
    <w:rsid w:val="007D46FA"/>
    <w:rsid w:val="007E21DA"/>
    <w:rsid w:val="007E292F"/>
    <w:rsid w:val="007E416E"/>
    <w:rsid w:val="007E530B"/>
    <w:rsid w:val="007E7073"/>
    <w:rsid w:val="007E71B5"/>
    <w:rsid w:val="007F0848"/>
    <w:rsid w:val="007F5709"/>
    <w:rsid w:val="00801B20"/>
    <w:rsid w:val="008026CF"/>
    <w:rsid w:val="00806C1D"/>
    <w:rsid w:val="00807009"/>
    <w:rsid w:val="008101A4"/>
    <w:rsid w:val="008119C4"/>
    <w:rsid w:val="00817883"/>
    <w:rsid w:val="00817DC6"/>
    <w:rsid w:val="00820963"/>
    <w:rsid w:val="00820F8A"/>
    <w:rsid w:val="008217B5"/>
    <w:rsid w:val="00821B3A"/>
    <w:rsid w:val="00821DF9"/>
    <w:rsid w:val="00834515"/>
    <w:rsid w:val="008363DC"/>
    <w:rsid w:val="008402B2"/>
    <w:rsid w:val="00840D3E"/>
    <w:rsid w:val="00843B1E"/>
    <w:rsid w:val="00847026"/>
    <w:rsid w:val="0087607E"/>
    <w:rsid w:val="008909BE"/>
    <w:rsid w:val="008937BB"/>
    <w:rsid w:val="00893D93"/>
    <w:rsid w:val="008A3074"/>
    <w:rsid w:val="008A321E"/>
    <w:rsid w:val="008A562F"/>
    <w:rsid w:val="008B17C1"/>
    <w:rsid w:val="008B3BEA"/>
    <w:rsid w:val="008B436A"/>
    <w:rsid w:val="008B49A8"/>
    <w:rsid w:val="008C0FB5"/>
    <w:rsid w:val="008E2B98"/>
    <w:rsid w:val="008E49C4"/>
    <w:rsid w:val="008F1312"/>
    <w:rsid w:val="008F1659"/>
    <w:rsid w:val="008F4606"/>
    <w:rsid w:val="00900354"/>
    <w:rsid w:val="00915BCC"/>
    <w:rsid w:val="00923F0F"/>
    <w:rsid w:val="009245B3"/>
    <w:rsid w:val="00925FD8"/>
    <w:rsid w:val="00927960"/>
    <w:rsid w:val="00930C6D"/>
    <w:rsid w:val="00936B39"/>
    <w:rsid w:val="00944DFA"/>
    <w:rsid w:val="00956A12"/>
    <w:rsid w:val="00957750"/>
    <w:rsid w:val="00957DA6"/>
    <w:rsid w:val="00966EA5"/>
    <w:rsid w:val="00971772"/>
    <w:rsid w:val="009817FC"/>
    <w:rsid w:val="00986E75"/>
    <w:rsid w:val="0098795B"/>
    <w:rsid w:val="00991C4E"/>
    <w:rsid w:val="009A0D2B"/>
    <w:rsid w:val="009A21B0"/>
    <w:rsid w:val="009B0B82"/>
    <w:rsid w:val="009B1249"/>
    <w:rsid w:val="009B6ADF"/>
    <w:rsid w:val="009C20AA"/>
    <w:rsid w:val="009C7069"/>
    <w:rsid w:val="009D0B48"/>
    <w:rsid w:val="009D422C"/>
    <w:rsid w:val="009D4907"/>
    <w:rsid w:val="009D5270"/>
    <w:rsid w:val="009D7742"/>
    <w:rsid w:val="009E1038"/>
    <w:rsid w:val="009E1094"/>
    <w:rsid w:val="009E3C53"/>
    <w:rsid w:val="009F05D5"/>
    <w:rsid w:val="009F1A9B"/>
    <w:rsid w:val="009F284D"/>
    <w:rsid w:val="009F4284"/>
    <w:rsid w:val="009F7A28"/>
    <w:rsid w:val="00A004FB"/>
    <w:rsid w:val="00A01DC8"/>
    <w:rsid w:val="00A028E9"/>
    <w:rsid w:val="00A0345B"/>
    <w:rsid w:val="00A161AF"/>
    <w:rsid w:val="00A17A98"/>
    <w:rsid w:val="00A21A3E"/>
    <w:rsid w:val="00A21ACD"/>
    <w:rsid w:val="00A23F2C"/>
    <w:rsid w:val="00A322CB"/>
    <w:rsid w:val="00A401CD"/>
    <w:rsid w:val="00A508B8"/>
    <w:rsid w:val="00A547ED"/>
    <w:rsid w:val="00A627E5"/>
    <w:rsid w:val="00A64E63"/>
    <w:rsid w:val="00A66532"/>
    <w:rsid w:val="00A75D94"/>
    <w:rsid w:val="00A82481"/>
    <w:rsid w:val="00A83A99"/>
    <w:rsid w:val="00A85641"/>
    <w:rsid w:val="00A857DA"/>
    <w:rsid w:val="00A90385"/>
    <w:rsid w:val="00A92AB9"/>
    <w:rsid w:val="00A93B42"/>
    <w:rsid w:val="00AA204C"/>
    <w:rsid w:val="00AB12AE"/>
    <w:rsid w:val="00AB586F"/>
    <w:rsid w:val="00AC51CA"/>
    <w:rsid w:val="00AD16F2"/>
    <w:rsid w:val="00AD34C0"/>
    <w:rsid w:val="00AD35AB"/>
    <w:rsid w:val="00AD64F1"/>
    <w:rsid w:val="00AE3348"/>
    <w:rsid w:val="00AE5DBE"/>
    <w:rsid w:val="00AE76F8"/>
    <w:rsid w:val="00AF536B"/>
    <w:rsid w:val="00B1182F"/>
    <w:rsid w:val="00B14489"/>
    <w:rsid w:val="00B156A6"/>
    <w:rsid w:val="00B15AF1"/>
    <w:rsid w:val="00B21678"/>
    <w:rsid w:val="00B23563"/>
    <w:rsid w:val="00B24AF9"/>
    <w:rsid w:val="00B27E17"/>
    <w:rsid w:val="00B3208F"/>
    <w:rsid w:val="00B32EAC"/>
    <w:rsid w:val="00B36EAA"/>
    <w:rsid w:val="00B373C0"/>
    <w:rsid w:val="00B40E86"/>
    <w:rsid w:val="00B4464E"/>
    <w:rsid w:val="00B46733"/>
    <w:rsid w:val="00B501FE"/>
    <w:rsid w:val="00B50268"/>
    <w:rsid w:val="00B52D89"/>
    <w:rsid w:val="00B60E89"/>
    <w:rsid w:val="00B626AF"/>
    <w:rsid w:val="00B66B8E"/>
    <w:rsid w:val="00B7596A"/>
    <w:rsid w:val="00B76067"/>
    <w:rsid w:val="00B8092B"/>
    <w:rsid w:val="00B863E0"/>
    <w:rsid w:val="00B876E4"/>
    <w:rsid w:val="00B92C71"/>
    <w:rsid w:val="00B93E58"/>
    <w:rsid w:val="00BA109B"/>
    <w:rsid w:val="00BA3929"/>
    <w:rsid w:val="00BA6BFB"/>
    <w:rsid w:val="00BB134F"/>
    <w:rsid w:val="00BB1355"/>
    <w:rsid w:val="00BB1AA6"/>
    <w:rsid w:val="00BB2A03"/>
    <w:rsid w:val="00BB4153"/>
    <w:rsid w:val="00BC009B"/>
    <w:rsid w:val="00BC36D3"/>
    <w:rsid w:val="00BC5115"/>
    <w:rsid w:val="00BD0977"/>
    <w:rsid w:val="00BD21DE"/>
    <w:rsid w:val="00BE44B3"/>
    <w:rsid w:val="00BF11A2"/>
    <w:rsid w:val="00BF772A"/>
    <w:rsid w:val="00C01B42"/>
    <w:rsid w:val="00C01BEE"/>
    <w:rsid w:val="00C121BA"/>
    <w:rsid w:val="00C2001E"/>
    <w:rsid w:val="00C24FFE"/>
    <w:rsid w:val="00C27962"/>
    <w:rsid w:val="00C32168"/>
    <w:rsid w:val="00C42976"/>
    <w:rsid w:val="00C47120"/>
    <w:rsid w:val="00C56FD7"/>
    <w:rsid w:val="00C60F35"/>
    <w:rsid w:val="00C60F96"/>
    <w:rsid w:val="00C63329"/>
    <w:rsid w:val="00C63FD5"/>
    <w:rsid w:val="00C65E69"/>
    <w:rsid w:val="00C67607"/>
    <w:rsid w:val="00C70114"/>
    <w:rsid w:val="00C721E2"/>
    <w:rsid w:val="00C74FF0"/>
    <w:rsid w:val="00C75E28"/>
    <w:rsid w:val="00C77551"/>
    <w:rsid w:val="00C858AF"/>
    <w:rsid w:val="00C94894"/>
    <w:rsid w:val="00CA6FEE"/>
    <w:rsid w:val="00CB13BC"/>
    <w:rsid w:val="00CB6424"/>
    <w:rsid w:val="00CD512D"/>
    <w:rsid w:val="00CD5289"/>
    <w:rsid w:val="00CE1244"/>
    <w:rsid w:val="00CE500B"/>
    <w:rsid w:val="00CF1557"/>
    <w:rsid w:val="00CF596E"/>
    <w:rsid w:val="00CF79F9"/>
    <w:rsid w:val="00D0168F"/>
    <w:rsid w:val="00D03249"/>
    <w:rsid w:val="00D04AC7"/>
    <w:rsid w:val="00D0687D"/>
    <w:rsid w:val="00D1062B"/>
    <w:rsid w:val="00D149BF"/>
    <w:rsid w:val="00D178DE"/>
    <w:rsid w:val="00D22558"/>
    <w:rsid w:val="00D2506C"/>
    <w:rsid w:val="00D3248F"/>
    <w:rsid w:val="00D34A3A"/>
    <w:rsid w:val="00D36C94"/>
    <w:rsid w:val="00D370C6"/>
    <w:rsid w:val="00D37C81"/>
    <w:rsid w:val="00D449C3"/>
    <w:rsid w:val="00D45F81"/>
    <w:rsid w:val="00D5744E"/>
    <w:rsid w:val="00D57C19"/>
    <w:rsid w:val="00D628D4"/>
    <w:rsid w:val="00D65259"/>
    <w:rsid w:val="00D6654A"/>
    <w:rsid w:val="00D704D9"/>
    <w:rsid w:val="00D816C9"/>
    <w:rsid w:val="00D82914"/>
    <w:rsid w:val="00D85D88"/>
    <w:rsid w:val="00D85EB6"/>
    <w:rsid w:val="00D9003B"/>
    <w:rsid w:val="00D9042D"/>
    <w:rsid w:val="00D92213"/>
    <w:rsid w:val="00D9308B"/>
    <w:rsid w:val="00DA5856"/>
    <w:rsid w:val="00DB2290"/>
    <w:rsid w:val="00DC0581"/>
    <w:rsid w:val="00DC10DD"/>
    <w:rsid w:val="00DC1341"/>
    <w:rsid w:val="00DC1342"/>
    <w:rsid w:val="00DC1866"/>
    <w:rsid w:val="00DC3289"/>
    <w:rsid w:val="00DD747A"/>
    <w:rsid w:val="00DE1585"/>
    <w:rsid w:val="00DE1F0B"/>
    <w:rsid w:val="00DE232B"/>
    <w:rsid w:val="00DF5110"/>
    <w:rsid w:val="00E14A88"/>
    <w:rsid w:val="00E14DCE"/>
    <w:rsid w:val="00E15C8F"/>
    <w:rsid w:val="00E1704B"/>
    <w:rsid w:val="00E1726B"/>
    <w:rsid w:val="00E240F9"/>
    <w:rsid w:val="00E27F9E"/>
    <w:rsid w:val="00E32713"/>
    <w:rsid w:val="00E35B6A"/>
    <w:rsid w:val="00E4253A"/>
    <w:rsid w:val="00E45BC3"/>
    <w:rsid w:val="00E5064A"/>
    <w:rsid w:val="00E53B51"/>
    <w:rsid w:val="00E53DAF"/>
    <w:rsid w:val="00E5488A"/>
    <w:rsid w:val="00E57F7A"/>
    <w:rsid w:val="00E64658"/>
    <w:rsid w:val="00E661E6"/>
    <w:rsid w:val="00E67511"/>
    <w:rsid w:val="00E7311B"/>
    <w:rsid w:val="00E805A5"/>
    <w:rsid w:val="00E82752"/>
    <w:rsid w:val="00E83B80"/>
    <w:rsid w:val="00E90027"/>
    <w:rsid w:val="00EA0BC4"/>
    <w:rsid w:val="00EA22B6"/>
    <w:rsid w:val="00EA3F1D"/>
    <w:rsid w:val="00EC06AA"/>
    <w:rsid w:val="00EC09B3"/>
    <w:rsid w:val="00EC1D0D"/>
    <w:rsid w:val="00EC6FC6"/>
    <w:rsid w:val="00EC72A7"/>
    <w:rsid w:val="00EC7414"/>
    <w:rsid w:val="00ED0B41"/>
    <w:rsid w:val="00ED2338"/>
    <w:rsid w:val="00ED4EEF"/>
    <w:rsid w:val="00EE311B"/>
    <w:rsid w:val="00EE3528"/>
    <w:rsid w:val="00EE4368"/>
    <w:rsid w:val="00EE5656"/>
    <w:rsid w:val="00EE69BC"/>
    <w:rsid w:val="00EF0BDD"/>
    <w:rsid w:val="00EF1908"/>
    <w:rsid w:val="00EF1EB6"/>
    <w:rsid w:val="00EF4022"/>
    <w:rsid w:val="00F017A1"/>
    <w:rsid w:val="00F065AC"/>
    <w:rsid w:val="00F1057F"/>
    <w:rsid w:val="00F14703"/>
    <w:rsid w:val="00F14F32"/>
    <w:rsid w:val="00F21FAF"/>
    <w:rsid w:val="00F24FCD"/>
    <w:rsid w:val="00F26FF4"/>
    <w:rsid w:val="00F326A3"/>
    <w:rsid w:val="00F33965"/>
    <w:rsid w:val="00F37314"/>
    <w:rsid w:val="00F3738B"/>
    <w:rsid w:val="00F37982"/>
    <w:rsid w:val="00F47AD2"/>
    <w:rsid w:val="00F47F45"/>
    <w:rsid w:val="00F501F7"/>
    <w:rsid w:val="00F50ABE"/>
    <w:rsid w:val="00F55437"/>
    <w:rsid w:val="00F555EF"/>
    <w:rsid w:val="00F57827"/>
    <w:rsid w:val="00F71EE7"/>
    <w:rsid w:val="00F74431"/>
    <w:rsid w:val="00F84E94"/>
    <w:rsid w:val="00F90156"/>
    <w:rsid w:val="00F94C56"/>
    <w:rsid w:val="00F94F59"/>
    <w:rsid w:val="00FA7564"/>
    <w:rsid w:val="00FB0088"/>
    <w:rsid w:val="00FB644A"/>
    <w:rsid w:val="00FC0BA9"/>
    <w:rsid w:val="00FC198F"/>
    <w:rsid w:val="00FE22A6"/>
    <w:rsid w:val="00FE22F0"/>
    <w:rsid w:val="00FE7FF1"/>
    <w:rsid w:val="00FF6392"/>
    <w:rsid w:val="2D2C1E0F"/>
    <w:rsid w:val="43E264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5" fillcolor="white">
      <v:fill color="white"/>
    </o:shapedefaults>
    <o:shapelayout v:ext="edit">
      <o:idmap v:ext="edit" data="2,3"/>
      <o:rules v:ext="edit">
        <o:r id="V:Rule1" type="connector" idref="#自选图形 21"/>
      </o:rules>
    </o:shapelayout>
  </w:shapeDefaults>
  <w:decimalSymbol w:val="."/>
  <w:listSeparator w:val=","/>
  <w14:docId w14:val="5C5938AA"/>
  <w15:docId w15:val="{96530291-A166-4709-9116-7453C32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kern w:val="2"/>
      <w:sz w:val="21"/>
      <w:szCs w:val="22"/>
    </w:rPr>
  </w:style>
  <w:style w:type="paragraph" w:styleId="1">
    <w:name w:val="heading 1"/>
    <w:basedOn w:val="a8"/>
    <w:next w:val="a8"/>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Document Map"/>
    <w:basedOn w:val="a8"/>
    <w:link w:val="ad"/>
    <w:semiHidden/>
    <w:qFormat/>
    <w:pPr>
      <w:shd w:val="clear" w:color="auto" w:fill="000080"/>
    </w:pPr>
    <w:rPr>
      <w:rFonts w:ascii="Times New Roman" w:eastAsia="宋体" w:hAnsi="Times New Roman" w:cs="Times New Roman"/>
      <w:szCs w:val="24"/>
    </w:rPr>
  </w:style>
  <w:style w:type="paragraph" w:styleId="ae">
    <w:name w:val="annotation text"/>
    <w:basedOn w:val="a8"/>
    <w:link w:val="af"/>
    <w:uiPriority w:val="99"/>
    <w:semiHidden/>
    <w:unhideWhenUsed/>
    <w:qFormat/>
    <w:pPr>
      <w:jc w:val="left"/>
    </w:pPr>
  </w:style>
  <w:style w:type="paragraph" w:styleId="TOC3">
    <w:name w:val="toc 3"/>
    <w:basedOn w:val="a8"/>
    <w:next w:val="a8"/>
    <w:uiPriority w:val="39"/>
    <w:semiHidden/>
    <w:unhideWhenUsed/>
    <w:qFormat/>
    <w:pPr>
      <w:ind w:leftChars="400" w:left="840"/>
    </w:pPr>
  </w:style>
  <w:style w:type="paragraph" w:styleId="af0">
    <w:name w:val="Date"/>
    <w:basedOn w:val="a8"/>
    <w:next w:val="a8"/>
    <w:link w:val="af1"/>
    <w:uiPriority w:val="99"/>
    <w:semiHidden/>
    <w:unhideWhenUsed/>
    <w:qFormat/>
    <w:pPr>
      <w:ind w:leftChars="2500" w:left="100"/>
    </w:pPr>
  </w:style>
  <w:style w:type="paragraph" w:styleId="af2">
    <w:name w:val="Balloon Text"/>
    <w:basedOn w:val="a8"/>
    <w:link w:val="af3"/>
    <w:uiPriority w:val="99"/>
    <w:semiHidden/>
    <w:unhideWhenUsed/>
    <w:qFormat/>
    <w:rPr>
      <w:sz w:val="18"/>
      <w:szCs w:val="18"/>
    </w:rPr>
  </w:style>
  <w:style w:type="paragraph" w:styleId="af4">
    <w:name w:val="footer"/>
    <w:basedOn w:val="a8"/>
    <w:link w:val="af5"/>
    <w:uiPriority w:val="99"/>
    <w:unhideWhenUsed/>
    <w:qFormat/>
    <w:pPr>
      <w:tabs>
        <w:tab w:val="center" w:pos="4153"/>
        <w:tab w:val="right" w:pos="8306"/>
      </w:tabs>
      <w:snapToGrid w:val="0"/>
      <w:jc w:val="left"/>
    </w:pPr>
    <w:rPr>
      <w:sz w:val="18"/>
      <w:szCs w:val="18"/>
    </w:rPr>
  </w:style>
  <w:style w:type="paragraph" w:styleId="af6">
    <w:name w:val="header"/>
    <w:basedOn w:val="a8"/>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right" w:leader="dot" w:pos="9241"/>
      </w:tabs>
      <w:spacing w:beforeLines="25" w:afterLines="25"/>
      <w:jc w:val="left"/>
    </w:pPr>
    <w:rPr>
      <w:rFonts w:ascii="宋体" w:eastAsia="宋体" w:hAnsi="Times New Roman" w:cs="Times New Roman"/>
      <w:szCs w:val="21"/>
    </w:rPr>
  </w:style>
  <w:style w:type="paragraph" w:styleId="TOC2">
    <w:name w:val="toc 2"/>
    <w:basedOn w:val="a8"/>
    <w:next w:val="a8"/>
    <w:uiPriority w:val="39"/>
    <w:semiHidden/>
    <w:unhideWhenUsed/>
    <w:qFormat/>
    <w:pPr>
      <w:ind w:leftChars="200" w:left="420"/>
    </w:pPr>
  </w:style>
  <w:style w:type="paragraph" w:styleId="2">
    <w:name w:val="Body Text 2"/>
    <w:basedOn w:val="a8"/>
    <w:link w:val="20"/>
    <w:uiPriority w:val="99"/>
    <w:semiHidden/>
    <w:qFormat/>
    <w:pPr>
      <w:spacing w:after="120" w:line="480" w:lineRule="auto"/>
    </w:pPr>
    <w:rPr>
      <w:rFonts w:ascii="Times New Roman" w:eastAsia="宋体" w:hAnsi="Times New Roman" w:cs="Times New Roman"/>
      <w:kern w:val="0"/>
      <w:sz w:val="20"/>
      <w:szCs w:val="20"/>
    </w:rPr>
  </w:style>
  <w:style w:type="paragraph" w:styleId="af8">
    <w:name w:val="Title"/>
    <w:basedOn w:val="a8"/>
    <w:next w:val="a8"/>
    <w:link w:val="af9"/>
    <w:uiPriority w:val="10"/>
    <w:qFormat/>
    <w:pPr>
      <w:spacing w:before="240" w:after="60"/>
      <w:jc w:val="center"/>
      <w:outlineLvl w:val="0"/>
    </w:pPr>
    <w:rPr>
      <w:rFonts w:asciiTheme="majorHAnsi" w:eastAsia="宋体" w:hAnsiTheme="majorHAnsi" w:cstheme="majorBidi"/>
      <w:b/>
      <w:bCs/>
      <w:sz w:val="32"/>
      <w:szCs w:val="32"/>
    </w:rPr>
  </w:style>
  <w:style w:type="paragraph" w:styleId="afa">
    <w:name w:val="annotation subject"/>
    <w:basedOn w:val="ae"/>
    <w:next w:val="ae"/>
    <w:link w:val="afb"/>
    <w:uiPriority w:val="99"/>
    <w:semiHidden/>
    <w:unhideWhenUsed/>
    <w:qFormat/>
    <w:rPr>
      <w:b/>
      <w:bCs/>
    </w:rPr>
  </w:style>
  <w:style w:type="table" w:styleId="afc">
    <w:name w:val="Table Grid"/>
    <w:basedOn w:val="a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9"/>
    <w:uiPriority w:val="99"/>
    <w:qFormat/>
    <w:rPr>
      <w:color w:val="0000FF"/>
      <w:spacing w:val="0"/>
      <w:w w:val="100"/>
      <w:szCs w:val="21"/>
      <w:u w:val="single"/>
      <w:lang w:val="en-US" w:eastAsia="zh-CN"/>
    </w:rPr>
  </w:style>
  <w:style w:type="character" w:styleId="afe">
    <w:name w:val="annotation reference"/>
    <w:basedOn w:val="a9"/>
    <w:uiPriority w:val="99"/>
    <w:semiHidden/>
    <w:unhideWhenUsed/>
    <w:qFormat/>
    <w:rPr>
      <w:sz w:val="21"/>
      <w:szCs w:val="21"/>
    </w:rPr>
  </w:style>
  <w:style w:type="character" w:customStyle="1" w:styleId="af7">
    <w:name w:val="页眉 字符"/>
    <w:basedOn w:val="a9"/>
    <w:link w:val="af6"/>
    <w:uiPriority w:val="99"/>
    <w:qFormat/>
    <w:rPr>
      <w:sz w:val="18"/>
      <w:szCs w:val="18"/>
    </w:rPr>
  </w:style>
  <w:style w:type="character" w:customStyle="1" w:styleId="af5">
    <w:name w:val="页脚 字符"/>
    <w:basedOn w:val="a9"/>
    <w:link w:val="af4"/>
    <w:uiPriority w:val="99"/>
    <w:qFormat/>
    <w:rPr>
      <w:sz w:val="18"/>
      <w:szCs w:val="18"/>
    </w:rPr>
  </w:style>
  <w:style w:type="paragraph" w:customStyle="1" w:styleId="aff">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9"/>
    <w:link w:val="aff"/>
    <w:qFormat/>
    <w:rPr>
      <w:rFonts w:ascii="宋体" w:eastAsia="宋体" w:hAnsi="Times New Roman" w:cs="Times New Roman"/>
      <w:kern w:val="0"/>
      <w:szCs w:val="20"/>
    </w:rPr>
  </w:style>
  <w:style w:type="paragraph" w:customStyle="1" w:styleId="a0">
    <w:name w:val="一级条标题"/>
    <w:next w:val="aff"/>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f0">
    <w:name w:val="标准书脚_奇数页"/>
    <w:qFormat/>
    <w:pPr>
      <w:spacing w:before="120"/>
      <w:ind w:right="198"/>
      <w:jc w:val="right"/>
    </w:pPr>
    <w:rPr>
      <w:rFonts w:ascii="宋体" w:eastAsia="宋体" w:hAnsi="Times New Roman" w:cs="Times New Roman"/>
      <w:sz w:val="18"/>
      <w:szCs w:val="18"/>
    </w:rPr>
  </w:style>
  <w:style w:type="paragraph" w:customStyle="1" w:styleId="aff1">
    <w:name w:val="标准书眉_奇数页"/>
    <w:next w:val="a8"/>
    <w:qFormat/>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ff"/>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f"/>
    <w:qFormat/>
    <w:pPr>
      <w:numPr>
        <w:ilvl w:val="2"/>
      </w:numPr>
      <w:spacing w:before="50" w:after="50"/>
      <w:outlineLvl w:val="3"/>
    </w:pPr>
  </w:style>
  <w:style w:type="paragraph" w:customStyle="1" w:styleId="aff2">
    <w:name w:val="目次、标准名称标题"/>
    <w:basedOn w:val="a8"/>
    <w:next w:val="aff"/>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7">
    <w:name w:val="数字编号列项（二级）"/>
    <w:qFormat/>
    <w:pPr>
      <w:numPr>
        <w:ilvl w:val="1"/>
        <w:numId w:val="2"/>
      </w:numPr>
      <w:tabs>
        <w:tab w:val="left" w:pos="840"/>
      </w:tabs>
      <w:jc w:val="both"/>
    </w:pPr>
    <w:rPr>
      <w:rFonts w:ascii="宋体" w:eastAsia="宋体" w:hAnsi="Times New Roman" w:cs="Times New Roman"/>
      <w:sz w:val="21"/>
    </w:rPr>
  </w:style>
  <w:style w:type="paragraph" w:customStyle="1" w:styleId="a2">
    <w:name w:val="四级条标题"/>
    <w:basedOn w:val="a8"/>
    <w:next w:val="aff"/>
    <w:qFormat/>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ff"/>
    <w:qFormat/>
    <w:pPr>
      <w:numPr>
        <w:ilvl w:val="5"/>
      </w:numPr>
      <w:outlineLvl w:val="6"/>
    </w:pPr>
  </w:style>
  <w:style w:type="paragraph" w:customStyle="1" w:styleId="a6">
    <w:name w:val="字母编号列项（一级）"/>
    <w:qFormat/>
    <w:pPr>
      <w:numPr>
        <w:numId w:val="2"/>
      </w:numPr>
      <w:jc w:val="both"/>
    </w:pPr>
    <w:rPr>
      <w:rFonts w:ascii="宋体" w:eastAsia="宋体" w:hAnsi="Times New Roman" w:cs="Times New Roman"/>
      <w:sz w:val="21"/>
    </w:rPr>
  </w:style>
  <w:style w:type="paragraph" w:customStyle="1" w:styleId="a5">
    <w:name w:val="示例×："/>
    <w:basedOn w:val="a"/>
    <w:qFormat/>
    <w:pPr>
      <w:numPr>
        <w:numId w:val="3"/>
      </w:numPr>
      <w:spacing w:beforeLines="0" w:afterLines="0"/>
      <w:outlineLvl w:val="9"/>
    </w:pPr>
    <w:rPr>
      <w:rFonts w:ascii="宋体" w:eastAsia="宋体"/>
      <w:sz w:val="18"/>
      <w:szCs w:val="18"/>
    </w:rPr>
  </w:style>
  <w:style w:type="paragraph" w:customStyle="1" w:styleId="a4">
    <w:name w:val="注：（正文）"/>
    <w:basedOn w:val="a8"/>
    <w:next w:val="aff"/>
    <w:qFormat/>
    <w:pPr>
      <w:numPr>
        <w:numId w:val="4"/>
      </w:numPr>
      <w:autoSpaceDE w:val="0"/>
      <w:autoSpaceDN w:val="0"/>
    </w:pPr>
    <w:rPr>
      <w:rFonts w:ascii="宋体" w:eastAsia="宋体" w:hAnsi="Times New Roman" w:cs="Times New Roman"/>
      <w:kern w:val="0"/>
      <w:sz w:val="18"/>
      <w:szCs w:val="18"/>
    </w:rPr>
  </w:style>
  <w:style w:type="paragraph" w:customStyle="1" w:styleId="aff3">
    <w:name w:val="前言、引言标题"/>
    <w:next w:val="aff"/>
    <w:qFormat/>
    <w:pPr>
      <w:keepNext/>
      <w:pageBreakBefore/>
      <w:shd w:val="clear" w:color="FFFFFF" w:fill="FFFFFF"/>
      <w:spacing w:before="640" w:after="560"/>
      <w:jc w:val="center"/>
      <w:outlineLvl w:val="0"/>
    </w:pPr>
    <w:rPr>
      <w:rFonts w:ascii="黑体" w:eastAsia="黑体" w:hAnsi="Times New Roman" w:cs="Times New Roman"/>
      <w:sz w:val="32"/>
    </w:rPr>
  </w:style>
  <w:style w:type="character" w:customStyle="1" w:styleId="20">
    <w:name w:val="正文文本 2 字符"/>
    <w:link w:val="2"/>
    <w:uiPriority w:val="99"/>
    <w:semiHidden/>
    <w:qFormat/>
    <w:locked/>
    <w:rPr>
      <w:rFonts w:ascii="Times New Roman" w:eastAsia="宋体" w:hAnsi="Times New Roman" w:cs="Times New Roman"/>
      <w:kern w:val="0"/>
      <w:sz w:val="20"/>
      <w:szCs w:val="20"/>
    </w:rPr>
  </w:style>
  <w:style w:type="character" w:customStyle="1" w:styleId="21">
    <w:name w:val="正文文本 2 字符1"/>
    <w:basedOn w:val="a9"/>
    <w:uiPriority w:val="99"/>
    <w:semiHidden/>
    <w:qFormat/>
  </w:style>
  <w:style w:type="character" w:customStyle="1" w:styleId="6Char">
    <w:name w:val="样式6 Char"/>
    <w:link w:val="6"/>
    <w:qFormat/>
    <w:rPr>
      <w:rFonts w:ascii="方正黑体简体" w:eastAsia="方正黑体简体" w:hAnsi="宋体"/>
      <w:bCs/>
      <w:color w:val="000000"/>
      <w:sz w:val="30"/>
      <w:szCs w:val="32"/>
    </w:rPr>
  </w:style>
  <w:style w:type="paragraph" w:customStyle="1" w:styleId="6">
    <w:name w:val="样式6"/>
    <w:basedOn w:val="a8"/>
    <w:link w:val="6Char"/>
    <w:qFormat/>
    <w:pPr>
      <w:widowControl/>
      <w:spacing w:beforeLines="50" w:afterLines="50"/>
      <w:jc w:val="center"/>
    </w:pPr>
    <w:rPr>
      <w:rFonts w:ascii="方正黑体简体" w:eastAsia="方正黑体简体" w:hAnsi="宋体"/>
      <w:bCs/>
      <w:color w:val="000000"/>
      <w:sz w:val="30"/>
      <w:szCs w:val="32"/>
    </w:rPr>
  </w:style>
  <w:style w:type="character" w:customStyle="1" w:styleId="7Char">
    <w:name w:val="样式7 Char"/>
    <w:link w:val="7"/>
    <w:qFormat/>
    <w:rPr>
      <w:rFonts w:ascii="方正黑体简体" w:eastAsia="方正黑体简体" w:hAnsi="宋体"/>
      <w:sz w:val="24"/>
      <w:szCs w:val="24"/>
    </w:rPr>
  </w:style>
  <w:style w:type="paragraph" w:customStyle="1" w:styleId="7">
    <w:name w:val="样式7"/>
    <w:basedOn w:val="a8"/>
    <w:link w:val="7Char"/>
    <w:qFormat/>
    <w:pPr>
      <w:widowControl/>
      <w:jc w:val="center"/>
    </w:pPr>
    <w:rPr>
      <w:rFonts w:ascii="方正黑体简体" w:eastAsia="方正黑体简体" w:hAnsi="宋体"/>
      <w:sz w:val="24"/>
      <w:szCs w:val="24"/>
    </w:rPr>
  </w:style>
  <w:style w:type="character" w:customStyle="1" w:styleId="ad">
    <w:name w:val="文档结构图 字符"/>
    <w:basedOn w:val="a9"/>
    <w:link w:val="ac"/>
    <w:semiHidden/>
    <w:qFormat/>
    <w:rPr>
      <w:rFonts w:ascii="Times New Roman" w:eastAsia="宋体" w:hAnsi="Times New Roman" w:cs="Times New Roman"/>
      <w:szCs w:val="24"/>
      <w:shd w:val="clear" w:color="auto" w:fill="000080"/>
    </w:rPr>
  </w:style>
  <w:style w:type="character" w:customStyle="1" w:styleId="10">
    <w:name w:val="标题 1 字符"/>
    <w:basedOn w:val="a9"/>
    <w:link w:val="1"/>
    <w:uiPriority w:val="9"/>
    <w:qFormat/>
    <w:rPr>
      <w:rFonts w:ascii="宋体" w:eastAsia="宋体" w:hAnsi="宋体" w:cs="宋体"/>
      <w:b/>
      <w:bCs/>
      <w:kern w:val="36"/>
      <w:sz w:val="48"/>
      <w:szCs w:val="48"/>
    </w:rPr>
  </w:style>
  <w:style w:type="character" w:customStyle="1" w:styleId="af1">
    <w:name w:val="日期 字符"/>
    <w:basedOn w:val="a9"/>
    <w:link w:val="af0"/>
    <w:uiPriority w:val="99"/>
    <w:semiHidden/>
    <w:qFormat/>
  </w:style>
  <w:style w:type="character" w:customStyle="1" w:styleId="af3">
    <w:name w:val="批注框文本 字符"/>
    <w:basedOn w:val="a9"/>
    <w:link w:val="af2"/>
    <w:uiPriority w:val="99"/>
    <w:semiHidden/>
    <w:qFormat/>
    <w:rPr>
      <w:sz w:val="18"/>
      <w:szCs w:val="18"/>
    </w:rPr>
  </w:style>
  <w:style w:type="paragraph" w:customStyle="1" w:styleId="Other1">
    <w:name w:val="Other|1"/>
    <w:basedOn w:val="a8"/>
    <w:unhideWhenUsed/>
    <w:qFormat/>
    <w:pPr>
      <w:spacing w:line="324" w:lineRule="auto"/>
      <w:ind w:firstLine="400"/>
    </w:pPr>
    <w:rPr>
      <w:rFonts w:ascii="宋体" w:eastAsia="宋体" w:hAnsi="宋体" w:cs="宋体" w:hint="eastAsia"/>
      <w:color w:val="4C313D"/>
      <w:sz w:val="20"/>
      <w:szCs w:val="20"/>
      <w:lang w:val="zh-TW" w:eastAsia="zh-TW" w:bidi="zh-TW"/>
    </w:rPr>
  </w:style>
  <w:style w:type="paragraph" w:customStyle="1" w:styleId="aff4">
    <w:name w:val="标准文件_表格"/>
    <w:basedOn w:val="a8"/>
    <w:qFormat/>
    <w:pPr>
      <w:widowControl/>
      <w:autoSpaceDE w:val="0"/>
      <w:autoSpaceDN w:val="0"/>
      <w:jc w:val="center"/>
    </w:pPr>
    <w:rPr>
      <w:rFonts w:ascii="宋体" w:eastAsia="宋体" w:hAnsi="Times New Roman" w:cs="Times New Roman"/>
      <w:kern w:val="0"/>
      <w:sz w:val="18"/>
      <w:szCs w:val="20"/>
    </w:rPr>
  </w:style>
  <w:style w:type="character" w:customStyle="1" w:styleId="af">
    <w:name w:val="批注文字 字符"/>
    <w:basedOn w:val="a9"/>
    <w:link w:val="ae"/>
    <w:uiPriority w:val="99"/>
    <w:semiHidden/>
    <w:qFormat/>
  </w:style>
  <w:style w:type="character" w:customStyle="1" w:styleId="afb">
    <w:name w:val="批注主题 字符"/>
    <w:basedOn w:val="af"/>
    <w:link w:val="afa"/>
    <w:uiPriority w:val="99"/>
    <w:semiHidden/>
    <w:qFormat/>
    <w:rPr>
      <w:b/>
      <w:bCs/>
    </w:r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5">
    <w:name w:val="标准标志"/>
    <w:next w:val="a8"/>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6">
    <w:name w:val="标准书脚_偶数页"/>
    <w:qFormat/>
    <w:pPr>
      <w:spacing w:before="120"/>
      <w:ind w:left="221"/>
    </w:pPr>
    <w:rPr>
      <w:rFonts w:ascii="宋体" w:eastAsia="宋体" w:hAnsi="Times New Roman" w:cs="Times New Roman"/>
      <w:sz w:val="18"/>
      <w:szCs w:val="18"/>
    </w:rPr>
  </w:style>
  <w:style w:type="paragraph" w:customStyle="1" w:styleId="aff7">
    <w:name w:val="标准书眉_偶数页"/>
    <w:basedOn w:val="aff1"/>
    <w:next w:val="a8"/>
    <w:qFormat/>
    <w:pPr>
      <w:jc w:val="left"/>
    </w:pPr>
  </w:style>
  <w:style w:type="character" w:customStyle="1" w:styleId="aff8">
    <w:name w:val="发布"/>
    <w:basedOn w:val="a9"/>
    <w:qFormat/>
    <w:rPr>
      <w:rFonts w:ascii="黑体" w:eastAsia="黑体"/>
      <w:spacing w:val="85"/>
      <w:w w:val="100"/>
      <w:position w:val="3"/>
      <w:sz w:val="28"/>
      <w:szCs w:val="28"/>
    </w:rPr>
  </w:style>
  <w:style w:type="paragraph" w:customStyle="1" w:styleId="aff9">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b">
    <w:name w:val="封面标准英文名称"/>
    <w:basedOn w:val="affa"/>
    <w:qFormat/>
    <w:pPr>
      <w:framePr w:wrap="around"/>
      <w:spacing w:before="370" w:line="400" w:lineRule="exact"/>
    </w:pPr>
    <w:rPr>
      <w:rFonts w:ascii="Times New Roman"/>
      <w:sz w:val="28"/>
      <w:szCs w:val="28"/>
    </w:rPr>
  </w:style>
  <w:style w:type="paragraph" w:customStyle="1" w:styleId="affc">
    <w:name w:val="封面一致性程度标识"/>
    <w:basedOn w:val="affb"/>
    <w:qFormat/>
    <w:pPr>
      <w:framePr w:wrap="around"/>
      <w:spacing w:before="440"/>
    </w:pPr>
    <w:rPr>
      <w:rFonts w:ascii="宋体" w:eastAsia="宋体"/>
    </w:rPr>
  </w:style>
  <w:style w:type="paragraph" w:customStyle="1" w:styleId="affd">
    <w:name w:val="封面标准文稿类别"/>
    <w:basedOn w:val="affc"/>
    <w:qFormat/>
    <w:pPr>
      <w:framePr w:wrap="around"/>
      <w:spacing w:after="160" w:line="240" w:lineRule="auto"/>
    </w:pPr>
    <w:rPr>
      <w:sz w:val="24"/>
    </w:rPr>
  </w:style>
  <w:style w:type="paragraph" w:customStyle="1" w:styleId="affe">
    <w:name w:val="封面标准文稿编辑信息"/>
    <w:basedOn w:val="affd"/>
    <w:qFormat/>
    <w:pPr>
      <w:framePr w:wrap="around"/>
      <w:spacing w:before="180" w:line="180" w:lineRule="exact"/>
    </w:pPr>
    <w:rPr>
      <w:sz w:val="21"/>
    </w:rPr>
  </w:style>
  <w:style w:type="paragraph" w:customStyle="1" w:styleId="afff">
    <w:name w:val="其他标准称谓"/>
    <w:next w:val="a8"/>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0">
    <w:name w:val="其他发布部门"/>
    <w:basedOn w:val="a8"/>
    <w:qFormat/>
    <w:pPr>
      <w:framePr w:w="7938" w:h="1134" w:hRule="exact"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paragraph" w:customStyle="1" w:styleId="afff1">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2">
    <w:name w:val="其他发布日期"/>
    <w:basedOn w:val="a8"/>
    <w:qFormat/>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f3">
    <w:name w:val="其他实施日期"/>
    <w:basedOn w:val="a8"/>
    <w:qFormat/>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WPSOffice1">
    <w:name w:val="WPSOffice手动目录 1"/>
    <w:qFormat/>
  </w:style>
  <w:style w:type="character" w:customStyle="1" w:styleId="af9">
    <w:name w:val="标题 字符"/>
    <w:basedOn w:val="a9"/>
    <w:link w:val="af8"/>
    <w:uiPriority w:val="10"/>
    <w:qFormat/>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2050"/>
    <customShpInfo spid="_x0000_s3084"/>
    <customShpInfo spid="_x0000_s3083"/>
    <customShpInfo spid="_x0000_s3082"/>
    <customShpInfo spid="_x0000_s3081"/>
    <customShpInfo spid="_x0000_s3080"/>
    <customShpInfo spid="_x0000_s3079"/>
    <customShpInfo spid="_x0000_s3078"/>
    <customShpInfo spid="_x0000_s3077"/>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23</Pages>
  <Words>2332</Words>
  <Characters>13297</Characters>
  <Application>Microsoft Office Word</Application>
  <DocSecurity>0</DocSecurity>
  <Lines>110</Lines>
  <Paragraphs>31</Paragraphs>
  <ScaleCrop>false</ScaleCrop>
  <Company>Microsoft</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xfone</dc:creator>
  <cp:lastModifiedBy>李 兴昌</cp:lastModifiedBy>
  <cp:revision>302</cp:revision>
  <cp:lastPrinted>2022-06-01T07:21:00Z</cp:lastPrinted>
  <dcterms:created xsi:type="dcterms:W3CDTF">2022-04-06T07:22:00Z</dcterms:created>
  <dcterms:modified xsi:type="dcterms:W3CDTF">2022-06-14T01:47:00Z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C994AF70943346C289BFD7FC1F0D532A</vt:lpwstr>
  </property>
</Properties>
</file>