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62C" w:rsidRDefault="0080573F" w:rsidP="0080573F">
      <w:pPr>
        <w:ind w:firstLineChars="200" w:firstLine="720"/>
        <w:jc w:val="center"/>
        <w:rPr>
          <w:rFonts w:ascii="方正小标宋简体" w:eastAsia="方正小标宋简体" w:hAnsi="新宋体"/>
          <w:sz w:val="36"/>
          <w:szCs w:val="36"/>
        </w:rPr>
      </w:pPr>
      <w:r w:rsidRPr="0080573F">
        <w:rPr>
          <w:rFonts w:ascii="方正小标宋简体" w:eastAsia="方正小标宋简体" w:hAnsi="新宋体" w:hint="eastAsia"/>
          <w:sz w:val="36"/>
          <w:szCs w:val="36"/>
        </w:rPr>
        <w:t>预拌砂浆生产与应用技术管理（第十</w:t>
      </w:r>
      <w:r w:rsidR="00ED36EB">
        <w:rPr>
          <w:rFonts w:ascii="方正小标宋简体" w:eastAsia="方正小标宋简体" w:hAnsi="新宋体" w:hint="eastAsia"/>
          <w:sz w:val="36"/>
          <w:szCs w:val="36"/>
        </w:rPr>
        <w:t>一</w:t>
      </w:r>
      <w:r w:rsidRPr="0080573F">
        <w:rPr>
          <w:rFonts w:ascii="方正小标宋简体" w:eastAsia="方正小标宋简体" w:hAnsi="新宋体" w:hint="eastAsia"/>
          <w:sz w:val="36"/>
          <w:szCs w:val="36"/>
        </w:rPr>
        <w:t>期）</w:t>
      </w:r>
    </w:p>
    <w:p w:rsidR="0080573F" w:rsidRPr="0080573F" w:rsidRDefault="0080573F" w:rsidP="0080573F">
      <w:pPr>
        <w:ind w:firstLineChars="200" w:firstLine="720"/>
        <w:jc w:val="center"/>
        <w:rPr>
          <w:rFonts w:ascii="方正小标宋简体" w:eastAsia="方正小标宋简体" w:hAnsi="新宋体"/>
          <w:sz w:val="36"/>
          <w:szCs w:val="36"/>
        </w:rPr>
      </w:pPr>
      <w:r w:rsidRPr="0080573F">
        <w:rPr>
          <w:rFonts w:ascii="方正小标宋简体" w:eastAsia="方正小标宋简体" w:hAnsi="新宋体" w:hint="eastAsia"/>
          <w:sz w:val="36"/>
          <w:szCs w:val="36"/>
        </w:rPr>
        <w:t>培训班在</w:t>
      </w:r>
      <w:r w:rsidR="00ED36EB">
        <w:rPr>
          <w:rFonts w:ascii="方正小标宋简体" w:eastAsia="方正小标宋简体" w:hAnsi="新宋体" w:hint="eastAsia"/>
          <w:sz w:val="36"/>
          <w:szCs w:val="36"/>
        </w:rPr>
        <w:t>济南</w:t>
      </w:r>
      <w:r w:rsidRPr="0080573F">
        <w:rPr>
          <w:rFonts w:ascii="方正小标宋简体" w:eastAsia="方正小标宋简体" w:hAnsi="新宋体" w:hint="eastAsia"/>
          <w:sz w:val="36"/>
          <w:szCs w:val="36"/>
        </w:rPr>
        <w:t>举办</w:t>
      </w:r>
    </w:p>
    <w:p w:rsidR="0080573F" w:rsidRDefault="0080573F" w:rsidP="0080573F">
      <w:pPr>
        <w:rPr>
          <w:sz w:val="32"/>
          <w:szCs w:val="32"/>
        </w:rPr>
      </w:pPr>
    </w:p>
    <w:p w:rsidR="00FC6BE1" w:rsidRPr="0080573F" w:rsidRDefault="00FC6BE1" w:rsidP="00FC6BE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0573F">
        <w:rPr>
          <w:rFonts w:ascii="仿宋_GB2312" w:eastAsia="仿宋_GB2312" w:hint="eastAsia"/>
          <w:sz w:val="32"/>
          <w:szCs w:val="32"/>
        </w:rPr>
        <w:t>2019年</w:t>
      </w:r>
      <w:r w:rsidR="00451C52">
        <w:rPr>
          <w:rFonts w:ascii="仿宋_GB2312" w:eastAsia="仿宋_GB2312" w:hint="eastAsia"/>
          <w:sz w:val="32"/>
          <w:szCs w:val="32"/>
        </w:rPr>
        <w:t>10</w:t>
      </w:r>
      <w:r w:rsidRPr="0080573F">
        <w:rPr>
          <w:rFonts w:ascii="仿宋_GB2312" w:eastAsia="仿宋_GB2312" w:hint="eastAsia"/>
          <w:sz w:val="32"/>
          <w:szCs w:val="32"/>
        </w:rPr>
        <w:t>月</w:t>
      </w:r>
      <w:r w:rsidR="00451C52">
        <w:rPr>
          <w:rFonts w:ascii="仿宋_GB2312" w:eastAsia="仿宋_GB2312" w:hint="eastAsia"/>
          <w:sz w:val="32"/>
          <w:szCs w:val="32"/>
        </w:rPr>
        <w:t>16-18</w:t>
      </w:r>
      <w:r w:rsidR="00FF22FA" w:rsidRPr="0080573F">
        <w:rPr>
          <w:rFonts w:ascii="仿宋_GB2312" w:eastAsia="仿宋_GB2312" w:hint="eastAsia"/>
          <w:sz w:val="32"/>
          <w:szCs w:val="32"/>
        </w:rPr>
        <w:t>日</w:t>
      </w:r>
      <w:r w:rsidRPr="0080573F">
        <w:rPr>
          <w:rFonts w:ascii="仿宋_GB2312" w:eastAsia="仿宋_GB2312" w:hint="eastAsia"/>
          <w:sz w:val="32"/>
          <w:szCs w:val="32"/>
        </w:rPr>
        <w:t>，由中国散装水泥推广发展协会（以下简称“中国散协”）</w:t>
      </w:r>
      <w:r w:rsidR="0080573F">
        <w:rPr>
          <w:rFonts w:ascii="仿宋_GB2312" w:eastAsia="仿宋_GB2312" w:hint="eastAsia"/>
          <w:sz w:val="32"/>
          <w:szCs w:val="32"/>
        </w:rPr>
        <w:t>、中国散协预拌砂浆专业委员会、中国散协专业技能培训中心</w:t>
      </w:r>
      <w:r w:rsidR="000F35B5">
        <w:rPr>
          <w:rFonts w:ascii="仿宋_GB2312" w:eastAsia="仿宋_GB2312" w:hint="eastAsia"/>
          <w:sz w:val="32"/>
          <w:szCs w:val="32"/>
        </w:rPr>
        <w:t>联合</w:t>
      </w:r>
      <w:r w:rsidRPr="0080573F">
        <w:rPr>
          <w:rFonts w:ascii="仿宋_GB2312" w:eastAsia="仿宋_GB2312" w:hint="eastAsia"/>
          <w:sz w:val="32"/>
          <w:szCs w:val="32"/>
        </w:rPr>
        <w:t>组织的</w:t>
      </w:r>
      <w:r w:rsidR="000F35B5">
        <w:rPr>
          <w:rFonts w:ascii="仿宋_GB2312" w:eastAsia="仿宋_GB2312" w:hint="eastAsia"/>
          <w:sz w:val="32"/>
          <w:szCs w:val="32"/>
        </w:rPr>
        <w:t>“</w:t>
      </w:r>
      <w:r w:rsidRPr="0080573F">
        <w:rPr>
          <w:rFonts w:ascii="仿宋_GB2312" w:eastAsia="仿宋_GB2312" w:hint="eastAsia"/>
          <w:sz w:val="32"/>
          <w:szCs w:val="32"/>
        </w:rPr>
        <w:t>预拌砂浆生产与应用技术管理（第十</w:t>
      </w:r>
      <w:r w:rsidR="00451C52">
        <w:rPr>
          <w:rFonts w:ascii="仿宋_GB2312" w:eastAsia="仿宋_GB2312" w:hint="eastAsia"/>
          <w:sz w:val="32"/>
          <w:szCs w:val="32"/>
        </w:rPr>
        <w:t>一</w:t>
      </w:r>
      <w:r w:rsidRPr="0080573F">
        <w:rPr>
          <w:rFonts w:ascii="仿宋_GB2312" w:eastAsia="仿宋_GB2312" w:hint="eastAsia"/>
          <w:sz w:val="32"/>
          <w:szCs w:val="32"/>
        </w:rPr>
        <w:t>期）培训班</w:t>
      </w:r>
      <w:r w:rsidR="000F35B5">
        <w:rPr>
          <w:rFonts w:ascii="仿宋_GB2312" w:eastAsia="仿宋_GB2312" w:hint="eastAsia"/>
          <w:sz w:val="32"/>
          <w:szCs w:val="32"/>
        </w:rPr>
        <w:t>”</w:t>
      </w:r>
      <w:r w:rsidRPr="0080573F">
        <w:rPr>
          <w:rFonts w:ascii="仿宋_GB2312" w:eastAsia="仿宋_GB2312" w:hint="eastAsia"/>
          <w:sz w:val="32"/>
          <w:szCs w:val="32"/>
        </w:rPr>
        <w:t>在</w:t>
      </w:r>
      <w:r w:rsidR="00451C52">
        <w:rPr>
          <w:rFonts w:ascii="仿宋_GB2312" w:eastAsia="仿宋_GB2312" w:hint="eastAsia"/>
          <w:sz w:val="32"/>
          <w:szCs w:val="32"/>
        </w:rPr>
        <w:t>山东省济南</w:t>
      </w:r>
      <w:r w:rsidRPr="0080573F">
        <w:rPr>
          <w:rFonts w:ascii="仿宋_GB2312" w:eastAsia="仿宋_GB2312" w:hint="eastAsia"/>
          <w:sz w:val="32"/>
          <w:szCs w:val="32"/>
        </w:rPr>
        <w:t>市举办</w:t>
      </w:r>
      <w:r w:rsidRPr="00C60F76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ED36EB" w:rsidRPr="00C60F76">
        <w:rPr>
          <w:rFonts w:ascii="仿宋_GB2312" w:eastAsia="仿宋_GB2312" w:hint="eastAsia"/>
          <w:color w:val="000000" w:themeColor="text1"/>
          <w:sz w:val="32"/>
          <w:szCs w:val="32"/>
        </w:rPr>
        <w:t>山东省</w:t>
      </w:r>
      <w:r w:rsidR="00C60F76" w:rsidRPr="00C60F76">
        <w:rPr>
          <w:rFonts w:ascii="仿宋_GB2312" w:eastAsia="仿宋_GB2312" w:hint="eastAsia"/>
          <w:color w:val="000000" w:themeColor="text1"/>
          <w:sz w:val="32"/>
          <w:szCs w:val="32"/>
        </w:rPr>
        <w:t>散装水泥办公室</w:t>
      </w:r>
      <w:r w:rsidR="00ED36EB" w:rsidRPr="00C60F76">
        <w:rPr>
          <w:rFonts w:ascii="仿宋_GB2312" w:eastAsia="仿宋_GB2312" w:hint="eastAsia"/>
          <w:color w:val="000000" w:themeColor="text1"/>
          <w:sz w:val="32"/>
          <w:szCs w:val="32"/>
        </w:rPr>
        <w:t>于东威主任</w:t>
      </w:r>
      <w:r w:rsidR="0080573F" w:rsidRPr="00C60F76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ED36EB" w:rsidRPr="00C60F76">
        <w:rPr>
          <w:rFonts w:ascii="仿宋_GB2312" w:eastAsia="仿宋_GB2312" w:hint="eastAsia"/>
          <w:color w:val="000000" w:themeColor="text1"/>
          <w:sz w:val="32"/>
          <w:szCs w:val="32"/>
        </w:rPr>
        <w:t>谭爱兵副主任、湖</w:t>
      </w:r>
      <w:r w:rsidR="00ED36EB" w:rsidRPr="00ED36EB">
        <w:rPr>
          <w:rFonts w:ascii="仿宋_GB2312" w:eastAsia="仿宋_GB2312" w:hint="eastAsia"/>
          <w:sz w:val="32"/>
          <w:szCs w:val="32"/>
        </w:rPr>
        <w:t>北省建设科技与建筑节能办公室万磊副主任、信阳市散装水泥办公室吴秀琴主任、淮南市散装水泥办公室杨青园主任以及</w:t>
      </w:r>
      <w:r w:rsidRPr="0080573F">
        <w:rPr>
          <w:rFonts w:ascii="仿宋_GB2312" w:eastAsia="仿宋_GB2312" w:hint="eastAsia"/>
          <w:sz w:val="32"/>
          <w:szCs w:val="32"/>
        </w:rPr>
        <w:t>来自全国</w:t>
      </w:r>
      <w:r w:rsidR="000F35B5">
        <w:rPr>
          <w:rFonts w:ascii="仿宋_GB2312" w:eastAsia="仿宋_GB2312" w:hint="eastAsia"/>
          <w:sz w:val="32"/>
          <w:szCs w:val="32"/>
        </w:rPr>
        <w:t>部分地区</w:t>
      </w:r>
      <w:r w:rsidRPr="0080573F">
        <w:rPr>
          <w:rFonts w:ascii="仿宋_GB2312" w:eastAsia="仿宋_GB2312" w:hint="eastAsia"/>
          <w:sz w:val="32"/>
          <w:szCs w:val="32"/>
        </w:rPr>
        <w:t>散装水泥管理机构</w:t>
      </w:r>
      <w:r w:rsidR="000F35B5">
        <w:rPr>
          <w:rFonts w:ascii="仿宋_GB2312" w:eastAsia="仿宋_GB2312" w:hint="eastAsia"/>
          <w:sz w:val="32"/>
          <w:szCs w:val="32"/>
        </w:rPr>
        <w:t>负责同志、预拌砂浆和预拌混凝土</w:t>
      </w:r>
      <w:r w:rsidRPr="0080573F">
        <w:rPr>
          <w:rFonts w:ascii="仿宋_GB2312" w:eastAsia="仿宋_GB2312" w:hint="eastAsia"/>
          <w:sz w:val="32"/>
          <w:szCs w:val="32"/>
        </w:rPr>
        <w:t>生产企业</w:t>
      </w:r>
      <w:r w:rsidR="000F35B5">
        <w:rPr>
          <w:rFonts w:ascii="仿宋_GB2312" w:eastAsia="仿宋_GB2312" w:hint="eastAsia"/>
          <w:sz w:val="32"/>
          <w:szCs w:val="32"/>
        </w:rPr>
        <w:t>有关</w:t>
      </w:r>
      <w:r w:rsidR="0096262C">
        <w:rPr>
          <w:rFonts w:ascii="仿宋_GB2312" w:eastAsia="仿宋_GB2312" w:hint="eastAsia"/>
          <w:sz w:val="32"/>
          <w:szCs w:val="32"/>
        </w:rPr>
        <w:t>技术人员</w:t>
      </w:r>
      <w:r w:rsidRPr="0080573F">
        <w:rPr>
          <w:rFonts w:ascii="仿宋_GB2312" w:eastAsia="仿宋_GB2312" w:hint="eastAsia"/>
          <w:sz w:val="32"/>
          <w:szCs w:val="32"/>
        </w:rPr>
        <w:t>近百余人参加</w:t>
      </w:r>
      <w:r w:rsidR="000F35B5">
        <w:rPr>
          <w:rFonts w:ascii="仿宋_GB2312" w:eastAsia="仿宋_GB2312" w:hint="eastAsia"/>
          <w:sz w:val="32"/>
          <w:szCs w:val="32"/>
        </w:rPr>
        <w:t>了</w:t>
      </w:r>
      <w:r w:rsidRPr="0080573F">
        <w:rPr>
          <w:rFonts w:ascii="仿宋_GB2312" w:eastAsia="仿宋_GB2312" w:hint="eastAsia"/>
          <w:sz w:val="32"/>
          <w:szCs w:val="32"/>
        </w:rPr>
        <w:t>培训。</w:t>
      </w:r>
    </w:p>
    <w:p w:rsidR="00FC6BE1" w:rsidRPr="0080573F" w:rsidRDefault="00FC6BE1" w:rsidP="00703B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0573F">
        <w:rPr>
          <w:rFonts w:ascii="仿宋_GB2312" w:eastAsia="仿宋_GB2312" w:hint="eastAsia"/>
          <w:sz w:val="32"/>
          <w:szCs w:val="32"/>
        </w:rPr>
        <w:t>中国散协副理事长兼秘书长孙岩主持了开班仪式。</w:t>
      </w:r>
      <w:r w:rsidR="00550F7D">
        <w:rPr>
          <w:rFonts w:ascii="仿宋_GB2312" w:eastAsia="仿宋_GB2312" w:hint="eastAsia"/>
          <w:sz w:val="32"/>
          <w:szCs w:val="32"/>
        </w:rPr>
        <w:t>山东省</w:t>
      </w:r>
      <w:r w:rsidR="00212761">
        <w:rPr>
          <w:rFonts w:ascii="仿宋_GB2312" w:eastAsia="仿宋_GB2312" w:hint="eastAsia"/>
          <w:sz w:val="32"/>
          <w:szCs w:val="32"/>
        </w:rPr>
        <w:t>散装办</w:t>
      </w:r>
      <w:r w:rsidR="00550F7D">
        <w:rPr>
          <w:rFonts w:ascii="仿宋_GB2312" w:eastAsia="仿宋_GB2312" w:hint="eastAsia"/>
          <w:sz w:val="32"/>
          <w:szCs w:val="32"/>
        </w:rPr>
        <w:t>谭爱兵副主任</w:t>
      </w:r>
      <w:r w:rsidR="00212761">
        <w:rPr>
          <w:rFonts w:ascii="仿宋_GB2312" w:eastAsia="仿宋_GB2312" w:hint="eastAsia"/>
          <w:sz w:val="32"/>
          <w:szCs w:val="32"/>
        </w:rPr>
        <w:t>致辞</w:t>
      </w:r>
      <w:r w:rsidRPr="0080573F">
        <w:rPr>
          <w:rFonts w:ascii="仿宋_GB2312" w:eastAsia="仿宋_GB2312" w:hint="eastAsia"/>
          <w:sz w:val="32"/>
          <w:szCs w:val="32"/>
        </w:rPr>
        <w:t>，</w:t>
      </w:r>
      <w:r w:rsidR="00212761">
        <w:rPr>
          <w:rFonts w:ascii="仿宋_GB2312" w:eastAsia="仿宋_GB2312" w:hint="eastAsia"/>
          <w:sz w:val="32"/>
          <w:szCs w:val="32"/>
        </w:rPr>
        <w:t>他在致辞中</w:t>
      </w:r>
      <w:r w:rsidRPr="0080573F">
        <w:rPr>
          <w:rFonts w:ascii="仿宋_GB2312" w:eastAsia="仿宋_GB2312" w:hint="eastAsia"/>
          <w:sz w:val="32"/>
          <w:szCs w:val="32"/>
        </w:rPr>
        <w:t>介绍了</w:t>
      </w:r>
      <w:r w:rsidR="00550F7D">
        <w:rPr>
          <w:rFonts w:ascii="仿宋_GB2312" w:eastAsia="仿宋_GB2312" w:hint="eastAsia"/>
          <w:sz w:val="32"/>
          <w:szCs w:val="32"/>
        </w:rPr>
        <w:t>山东</w:t>
      </w:r>
      <w:r w:rsidRPr="0080573F">
        <w:rPr>
          <w:rFonts w:ascii="仿宋_GB2312" w:eastAsia="仿宋_GB2312" w:hint="eastAsia"/>
          <w:sz w:val="32"/>
          <w:szCs w:val="32"/>
        </w:rPr>
        <w:t>省散装水泥、预拌混凝土、预拌砂浆</w:t>
      </w:r>
      <w:r w:rsidR="000F35B5">
        <w:rPr>
          <w:rFonts w:ascii="仿宋_GB2312" w:eastAsia="仿宋_GB2312" w:hint="eastAsia"/>
          <w:sz w:val="32"/>
          <w:szCs w:val="32"/>
        </w:rPr>
        <w:t>产业</w:t>
      </w:r>
      <w:r w:rsidRPr="0080573F">
        <w:rPr>
          <w:rFonts w:ascii="仿宋_GB2312" w:eastAsia="仿宋_GB2312" w:hint="eastAsia"/>
          <w:sz w:val="32"/>
          <w:szCs w:val="32"/>
        </w:rPr>
        <w:t>发展</w:t>
      </w:r>
      <w:r w:rsidR="00212761">
        <w:rPr>
          <w:rFonts w:ascii="仿宋_GB2312" w:eastAsia="仿宋_GB2312" w:hint="eastAsia"/>
          <w:sz w:val="32"/>
          <w:szCs w:val="32"/>
        </w:rPr>
        <w:t>概况</w:t>
      </w:r>
      <w:r w:rsidR="000F35B5">
        <w:rPr>
          <w:rFonts w:ascii="仿宋_GB2312" w:eastAsia="仿宋_GB2312" w:hint="eastAsia"/>
          <w:sz w:val="32"/>
          <w:szCs w:val="32"/>
        </w:rPr>
        <w:t>。</w:t>
      </w:r>
      <w:r w:rsidR="0037545C">
        <w:rPr>
          <w:rFonts w:ascii="仿宋_GB2312" w:eastAsia="仿宋_GB2312" w:hint="eastAsia"/>
          <w:sz w:val="32"/>
          <w:szCs w:val="32"/>
        </w:rPr>
        <w:t>中国散协丁建一监事长</w:t>
      </w:r>
      <w:r w:rsidR="00C60F76">
        <w:rPr>
          <w:rFonts w:ascii="仿宋_GB2312" w:eastAsia="仿宋_GB2312" w:hint="eastAsia"/>
          <w:sz w:val="32"/>
          <w:szCs w:val="32"/>
        </w:rPr>
        <w:t>介绍了培训班和中国散协培训工作情况，以及</w:t>
      </w:r>
      <w:r w:rsidR="0037545C">
        <w:rPr>
          <w:rFonts w:ascii="仿宋_GB2312" w:eastAsia="仿宋_GB2312" w:hint="eastAsia"/>
          <w:sz w:val="32"/>
          <w:szCs w:val="32"/>
        </w:rPr>
        <w:t>全国散装水泥绿色产业链的</w:t>
      </w:r>
      <w:r w:rsidRPr="0080573F">
        <w:rPr>
          <w:rFonts w:ascii="仿宋_GB2312" w:eastAsia="仿宋_GB2312" w:hint="eastAsia"/>
          <w:sz w:val="32"/>
          <w:szCs w:val="32"/>
        </w:rPr>
        <w:t>发展</w:t>
      </w:r>
      <w:r w:rsidR="00C60F76">
        <w:rPr>
          <w:rFonts w:ascii="仿宋_GB2312" w:eastAsia="仿宋_GB2312" w:hint="eastAsia"/>
          <w:sz w:val="32"/>
          <w:szCs w:val="32"/>
        </w:rPr>
        <w:t>概况</w:t>
      </w:r>
      <w:r w:rsidR="0037545C">
        <w:rPr>
          <w:rFonts w:ascii="仿宋_GB2312" w:eastAsia="仿宋_GB2312" w:hint="eastAsia"/>
          <w:sz w:val="32"/>
          <w:szCs w:val="32"/>
        </w:rPr>
        <w:t>。</w:t>
      </w:r>
    </w:p>
    <w:p w:rsidR="00FC6BE1" w:rsidRDefault="002A2FA0" w:rsidP="00703B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10月16</w:t>
      </w:r>
      <w:r w:rsidR="00C60F76">
        <w:rPr>
          <w:rFonts w:ascii="仿宋_GB2312" w:eastAsia="仿宋_GB2312" w:hint="eastAsia"/>
          <w:sz w:val="32"/>
          <w:szCs w:val="32"/>
        </w:rPr>
        <w:t>—</w:t>
      </w:r>
      <w:r w:rsidR="00ED36EB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日，</w:t>
      </w:r>
      <w:r w:rsidR="00C60F76">
        <w:rPr>
          <w:rFonts w:ascii="仿宋_GB2312" w:eastAsia="仿宋_GB2312" w:hint="eastAsia"/>
          <w:sz w:val="32"/>
          <w:szCs w:val="32"/>
        </w:rPr>
        <w:t>在本期培训班授课环节中，</w:t>
      </w:r>
      <w:r w:rsidR="00FC6BE1" w:rsidRPr="0080573F">
        <w:rPr>
          <w:rFonts w:ascii="仿宋_GB2312" w:eastAsia="仿宋_GB2312" w:hint="eastAsia"/>
          <w:sz w:val="32"/>
          <w:szCs w:val="32"/>
        </w:rPr>
        <w:t>中国散协副理事长兼秘书长孙岩就</w:t>
      </w:r>
      <w:r w:rsidR="0037545C" w:rsidRPr="0037545C">
        <w:rPr>
          <w:rFonts w:ascii="仿宋_GB2312" w:eastAsia="仿宋_GB2312" w:hint="eastAsia"/>
          <w:sz w:val="32"/>
          <w:szCs w:val="32"/>
        </w:rPr>
        <w:t>我国预拌砂浆产业发展的</w:t>
      </w:r>
      <w:r w:rsidR="00212761">
        <w:rPr>
          <w:rFonts w:ascii="仿宋_GB2312" w:eastAsia="仿宋_GB2312" w:hint="eastAsia"/>
          <w:sz w:val="32"/>
          <w:szCs w:val="32"/>
        </w:rPr>
        <w:t>四大</w:t>
      </w:r>
      <w:r w:rsidR="0037545C" w:rsidRPr="0037545C">
        <w:rPr>
          <w:rFonts w:ascii="仿宋_GB2312" w:eastAsia="仿宋_GB2312" w:hint="eastAsia"/>
          <w:sz w:val="32"/>
          <w:szCs w:val="32"/>
        </w:rPr>
        <w:t>体系</w:t>
      </w:r>
      <w:r w:rsidR="00212761">
        <w:rPr>
          <w:rFonts w:ascii="仿宋_GB2312" w:eastAsia="仿宋_GB2312" w:hint="eastAsia"/>
          <w:sz w:val="32"/>
          <w:szCs w:val="32"/>
        </w:rPr>
        <w:t>建立</w:t>
      </w:r>
      <w:r w:rsidR="000F35B5">
        <w:rPr>
          <w:rFonts w:ascii="仿宋_GB2312" w:eastAsia="仿宋_GB2312" w:hint="eastAsia"/>
          <w:sz w:val="32"/>
          <w:szCs w:val="32"/>
        </w:rPr>
        <w:t>、</w:t>
      </w:r>
      <w:r w:rsidR="00212761">
        <w:rPr>
          <w:rFonts w:ascii="仿宋_GB2312" w:eastAsia="仿宋_GB2312" w:hint="eastAsia"/>
          <w:sz w:val="32"/>
          <w:szCs w:val="32"/>
        </w:rPr>
        <w:t>有关产业发展数据、创新发展成果和当前产业发展的特点以及</w:t>
      </w:r>
      <w:r w:rsidR="000F35B5">
        <w:rPr>
          <w:rFonts w:ascii="仿宋_GB2312" w:eastAsia="仿宋_GB2312" w:hint="eastAsia"/>
          <w:sz w:val="32"/>
          <w:szCs w:val="32"/>
        </w:rPr>
        <w:t>存在的问题等方面</w:t>
      </w:r>
      <w:r w:rsidR="00FC6BE1" w:rsidRPr="0080573F">
        <w:rPr>
          <w:rFonts w:ascii="仿宋_GB2312" w:eastAsia="仿宋_GB2312" w:hint="eastAsia"/>
          <w:sz w:val="32"/>
          <w:szCs w:val="32"/>
        </w:rPr>
        <w:t>作了详细介绍。</w:t>
      </w:r>
    </w:p>
    <w:p w:rsidR="0037545C" w:rsidRPr="0037545C" w:rsidRDefault="00883D71" w:rsidP="0037545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镇江</w:t>
      </w:r>
      <w:r w:rsidR="0037545C" w:rsidRPr="0080573F">
        <w:rPr>
          <w:rFonts w:ascii="仿宋_GB2312" w:eastAsia="仿宋_GB2312" w:hint="eastAsia"/>
          <w:sz w:val="32"/>
          <w:szCs w:val="32"/>
        </w:rPr>
        <w:t>鑫天鸿机械设备有限公司向湘建总经理就目前</w:t>
      </w:r>
      <w:r w:rsidR="0037545C" w:rsidRPr="0037545C">
        <w:rPr>
          <w:rFonts w:ascii="仿宋_GB2312" w:eastAsia="仿宋_GB2312" w:hint="eastAsia"/>
          <w:sz w:val="32"/>
          <w:szCs w:val="32"/>
        </w:rPr>
        <w:t>预</w:t>
      </w:r>
      <w:r w:rsidR="0037545C" w:rsidRPr="0037545C">
        <w:rPr>
          <w:rFonts w:ascii="仿宋_GB2312" w:eastAsia="仿宋_GB2312" w:hint="eastAsia"/>
          <w:sz w:val="32"/>
          <w:szCs w:val="32"/>
        </w:rPr>
        <w:lastRenderedPageBreak/>
        <w:t>拌砂浆</w:t>
      </w:r>
      <w:r w:rsidR="0037545C">
        <w:rPr>
          <w:rFonts w:ascii="仿宋_GB2312" w:eastAsia="仿宋_GB2312" w:hint="eastAsia"/>
          <w:sz w:val="32"/>
          <w:szCs w:val="32"/>
        </w:rPr>
        <w:t>产业</w:t>
      </w:r>
      <w:r w:rsidR="0037545C" w:rsidRPr="0037545C">
        <w:rPr>
          <w:rFonts w:ascii="仿宋_GB2312" w:eastAsia="仿宋_GB2312" w:hint="eastAsia"/>
          <w:sz w:val="32"/>
          <w:szCs w:val="32"/>
        </w:rPr>
        <w:t>物流设施的管理与应用</w:t>
      </w:r>
      <w:r w:rsidR="0037545C" w:rsidRPr="0080573F">
        <w:rPr>
          <w:rFonts w:ascii="仿宋_GB2312" w:eastAsia="仿宋_GB2312" w:hint="eastAsia"/>
          <w:sz w:val="32"/>
          <w:szCs w:val="32"/>
        </w:rPr>
        <w:t>做了深层次的讲解。</w:t>
      </w:r>
    </w:p>
    <w:p w:rsidR="00827551" w:rsidRPr="0080573F" w:rsidRDefault="00FC6BE1" w:rsidP="00852BE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0573F">
        <w:rPr>
          <w:rFonts w:ascii="仿宋_GB2312" w:eastAsia="仿宋_GB2312" w:hint="eastAsia"/>
          <w:sz w:val="32"/>
          <w:szCs w:val="32"/>
        </w:rPr>
        <w:t>南方路机市场总监周炜对</w:t>
      </w:r>
      <w:r w:rsidR="0037545C">
        <w:rPr>
          <w:rFonts w:ascii="仿宋_GB2312" w:eastAsia="仿宋_GB2312" w:hint="eastAsia"/>
          <w:sz w:val="32"/>
          <w:szCs w:val="32"/>
        </w:rPr>
        <w:t>预拌砂浆生产企业</w:t>
      </w:r>
      <w:r w:rsidR="0037545C" w:rsidRPr="0037545C">
        <w:rPr>
          <w:rFonts w:ascii="仿宋_GB2312" w:eastAsia="仿宋_GB2312" w:hint="eastAsia"/>
          <w:sz w:val="32"/>
          <w:szCs w:val="32"/>
        </w:rPr>
        <w:t>如何选用最适合的生产设备</w:t>
      </w:r>
      <w:r w:rsidR="0037545C">
        <w:rPr>
          <w:rFonts w:ascii="仿宋_GB2312" w:eastAsia="仿宋_GB2312" w:hint="eastAsia"/>
          <w:sz w:val="32"/>
          <w:szCs w:val="32"/>
        </w:rPr>
        <w:t>、</w:t>
      </w:r>
      <w:r w:rsidR="0037545C" w:rsidRPr="0037545C">
        <w:rPr>
          <w:rFonts w:ascii="仿宋_GB2312" w:eastAsia="仿宋_GB2312" w:hint="eastAsia"/>
          <w:sz w:val="32"/>
          <w:szCs w:val="32"/>
        </w:rPr>
        <w:t>生产线设备的养护方案</w:t>
      </w:r>
      <w:r w:rsidR="0037545C">
        <w:rPr>
          <w:rFonts w:ascii="仿宋_GB2312" w:eastAsia="仿宋_GB2312" w:hint="eastAsia"/>
          <w:sz w:val="32"/>
          <w:szCs w:val="32"/>
        </w:rPr>
        <w:t>以及</w:t>
      </w:r>
      <w:r w:rsidR="0037545C" w:rsidRPr="0037545C">
        <w:rPr>
          <w:rFonts w:ascii="仿宋_GB2312" w:eastAsia="仿宋_GB2312" w:hint="eastAsia"/>
          <w:sz w:val="32"/>
          <w:szCs w:val="32"/>
        </w:rPr>
        <w:t>机制砂的生产与应用</w:t>
      </w:r>
      <w:r w:rsidRPr="0080573F">
        <w:rPr>
          <w:rFonts w:ascii="仿宋_GB2312" w:eastAsia="仿宋_GB2312" w:hint="eastAsia"/>
          <w:sz w:val="32"/>
          <w:szCs w:val="32"/>
        </w:rPr>
        <w:t>等进行了精彩分享。</w:t>
      </w:r>
    </w:p>
    <w:p w:rsidR="00784226" w:rsidRPr="0080573F" w:rsidRDefault="008D59AF" w:rsidP="008D59A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D59AF">
        <w:rPr>
          <w:rFonts w:ascii="仿宋_GB2312" w:eastAsia="仿宋_GB2312" w:hint="eastAsia"/>
          <w:sz w:val="32"/>
          <w:szCs w:val="32"/>
        </w:rPr>
        <w:t>上海市建筑科学研究院（集团）有限公司建材所</w:t>
      </w:r>
      <w:r>
        <w:rPr>
          <w:rFonts w:ascii="仿宋_GB2312" w:eastAsia="仿宋_GB2312" w:hint="eastAsia"/>
          <w:sz w:val="32"/>
          <w:szCs w:val="32"/>
        </w:rPr>
        <w:t>赵立群</w:t>
      </w:r>
      <w:r w:rsidRPr="008D59AF">
        <w:rPr>
          <w:rFonts w:ascii="仿宋_GB2312" w:eastAsia="仿宋_GB2312" w:hint="eastAsia"/>
          <w:sz w:val="32"/>
          <w:szCs w:val="32"/>
        </w:rPr>
        <w:t>副总工程师</w:t>
      </w:r>
      <w:r w:rsidR="00635795">
        <w:rPr>
          <w:rFonts w:ascii="仿宋_GB2312" w:eastAsia="仿宋_GB2312" w:hint="eastAsia"/>
          <w:sz w:val="32"/>
          <w:szCs w:val="32"/>
        </w:rPr>
        <w:t>与学员分享了</w:t>
      </w:r>
      <w:r w:rsidRPr="008D59AF">
        <w:rPr>
          <w:rFonts w:ascii="仿宋_GB2312" w:eastAsia="仿宋_GB2312" w:hint="eastAsia"/>
          <w:sz w:val="32"/>
          <w:szCs w:val="32"/>
        </w:rPr>
        <w:t>预拌砂浆实验室管理、检测设备的选用及检测方法</w:t>
      </w:r>
      <w:r>
        <w:rPr>
          <w:rFonts w:ascii="仿宋_GB2312" w:eastAsia="仿宋_GB2312" w:hint="eastAsia"/>
          <w:sz w:val="32"/>
          <w:szCs w:val="32"/>
        </w:rPr>
        <w:t>，最新发布的预拌砂浆国家标准</w:t>
      </w:r>
      <w:r w:rsidRPr="008D59AF">
        <w:rPr>
          <w:rFonts w:ascii="仿宋_GB2312" w:eastAsia="仿宋_GB2312" w:hint="eastAsia"/>
          <w:sz w:val="32"/>
          <w:szCs w:val="32"/>
        </w:rPr>
        <w:t>（GB/T 25181-2019）</w:t>
      </w:r>
      <w:r w:rsidR="00605AE7">
        <w:rPr>
          <w:rFonts w:ascii="仿宋_GB2312" w:eastAsia="仿宋_GB2312" w:hint="eastAsia"/>
          <w:sz w:val="32"/>
          <w:szCs w:val="32"/>
        </w:rPr>
        <w:t>具体指标</w:t>
      </w:r>
      <w:r>
        <w:rPr>
          <w:rFonts w:ascii="仿宋_GB2312" w:eastAsia="仿宋_GB2312" w:hint="eastAsia"/>
          <w:sz w:val="32"/>
          <w:szCs w:val="32"/>
        </w:rPr>
        <w:t>和</w:t>
      </w:r>
      <w:r w:rsidRPr="008D59AF">
        <w:rPr>
          <w:rFonts w:ascii="仿宋_GB2312" w:eastAsia="仿宋_GB2312" w:hint="eastAsia"/>
          <w:sz w:val="32"/>
          <w:szCs w:val="32"/>
        </w:rPr>
        <w:t>特种砂浆相关产品的技术要点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268E" w:rsidRDefault="002A2FA0" w:rsidP="002A2F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A2FA0">
        <w:rPr>
          <w:rFonts w:ascii="仿宋_GB2312" w:eastAsia="仿宋_GB2312" w:hint="eastAsia"/>
          <w:sz w:val="32"/>
          <w:szCs w:val="32"/>
        </w:rPr>
        <w:t>山东华森建材集团有限公司</w:t>
      </w:r>
      <w:r>
        <w:rPr>
          <w:rFonts w:ascii="仿宋_GB2312" w:eastAsia="仿宋_GB2312" w:hint="eastAsia"/>
          <w:sz w:val="32"/>
          <w:szCs w:val="32"/>
        </w:rPr>
        <w:t>谢慧东总工程师就</w:t>
      </w:r>
      <w:r w:rsidRPr="002A2FA0">
        <w:rPr>
          <w:rFonts w:ascii="仿宋_GB2312" w:eastAsia="仿宋_GB2312" w:hint="eastAsia"/>
          <w:sz w:val="32"/>
          <w:szCs w:val="32"/>
        </w:rPr>
        <w:t>原材料质量管理与控制、普通干混砂浆性能及影响因素、生产过程中的质量管理与控制、常见质量问题与原因分析</w:t>
      </w:r>
      <w:r>
        <w:rPr>
          <w:rFonts w:ascii="仿宋_GB2312" w:eastAsia="仿宋_GB2312" w:hint="eastAsia"/>
          <w:sz w:val="32"/>
          <w:szCs w:val="32"/>
        </w:rPr>
        <w:t>与学员做了深入探讨。</w:t>
      </w:r>
    </w:p>
    <w:p w:rsidR="002A2FA0" w:rsidRDefault="002A2FA0" w:rsidP="002A2F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0573F">
        <w:rPr>
          <w:rFonts w:ascii="仿宋_GB2312" w:eastAsia="仿宋_GB2312" w:hint="eastAsia"/>
          <w:sz w:val="32"/>
          <w:szCs w:val="32"/>
        </w:rPr>
        <w:t>湖南瑞吉达科技有限公司</w:t>
      </w:r>
      <w:r w:rsidRPr="00635795">
        <w:rPr>
          <w:rFonts w:ascii="仿宋_GB2312" w:eastAsia="仿宋_GB2312" w:hint="eastAsia"/>
          <w:color w:val="000000" w:themeColor="text1"/>
          <w:sz w:val="32"/>
          <w:szCs w:val="32"/>
        </w:rPr>
        <w:t>谢送武</w:t>
      </w:r>
      <w:r w:rsidRPr="0080573F">
        <w:rPr>
          <w:rFonts w:ascii="仿宋_GB2312" w:eastAsia="仿宋_GB2312" w:hint="eastAsia"/>
          <w:sz w:val="32"/>
          <w:szCs w:val="32"/>
        </w:rPr>
        <w:t>详细介绍了成功的预拌砂浆机械化施工工法技术以及实际案例。</w:t>
      </w:r>
    </w:p>
    <w:p w:rsidR="005B0537" w:rsidRDefault="005B0537" w:rsidP="002A2FA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章丘华明水泥新型建材有限公司</w:t>
      </w:r>
      <w:r>
        <w:rPr>
          <w:rFonts w:ascii="仿宋_GB2312" w:eastAsia="仿宋_GB2312" w:hint="eastAsia"/>
          <w:sz w:val="32"/>
          <w:szCs w:val="32"/>
        </w:rPr>
        <w:t>有关负责同志向学员介绍了该公司历史和干混砂浆生产概况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F757A9" w:rsidRPr="0080573F" w:rsidRDefault="002A2FA0" w:rsidP="00DA6C2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10月18日上午，全体学员赴</w:t>
      </w:r>
      <w:r w:rsidR="00DF36CE">
        <w:rPr>
          <w:rFonts w:ascii="仿宋_GB2312" w:eastAsia="仿宋_GB2312" w:hint="eastAsia"/>
          <w:sz w:val="32"/>
          <w:szCs w:val="32"/>
        </w:rPr>
        <w:t>章丘华明水泥新型建材有限公司</w:t>
      </w:r>
      <w:r w:rsidR="0038639E">
        <w:rPr>
          <w:rFonts w:ascii="仿宋_GB2312" w:eastAsia="仿宋_GB2312" w:hint="eastAsia"/>
          <w:sz w:val="32"/>
          <w:szCs w:val="32"/>
        </w:rPr>
        <w:t>参观考察</w:t>
      </w:r>
      <w:r w:rsidR="00DA6C2B">
        <w:rPr>
          <w:rFonts w:ascii="仿宋_GB2312" w:eastAsia="仿宋_GB2312" w:hint="eastAsia"/>
          <w:sz w:val="32"/>
          <w:szCs w:val="32"/>
        </w:rPr>
        <w:t>预拌砂浆生产线以及</w:t>
      </w:r>
      <w:r w:rsidR="00605AE7">
        <w:rPr>
          <w:rFonts w:ascii="仿宋_GB2312" w:eastAsia="仿宋_GB2312" w:hint="eastAsia"/>
          <w:sz w:val="32"/>
          <w:szCs w:val="32"/>
        </w:rPr>
        <w:t>企业相关设备和管理情况</w:t>
      </w:r>
      <w:r w:rsidR="00DA6C2B">
        <w:rPr>
          <w:rFonts w:ascii="仿宋_GB2312" w:eastAsia="仿宋_GB2312" w:hint="eastAsia"/>
          <w:sz w:val="32"/>
          <w:szCs w:val="32"/>
        </w:rPr>
        <w:t>。下午，</w:t>
      </w:r>
      <w:r w:rsidR="00605AE7">
        <w:rPr>
          <w:rFonts w:ascii="仿宋_GB2312" w:eastAsia="仿宋_GB2312" w:hint="eastAsia"/>
          <w:sz w:val="32"/>
          <w:szCs w:val="32"/>
        </w:rPr>
        <w:t>在</w:t>
      </w:r>
      <w:r w:rsidR="00DA6C2B">
        <w:rPr>
          <w:rFonts w:ascii="仿宋_GB2312" w:eastAsia="仿宋_GB2312" w:hint="eastAsia"/>
          <w:sz w:val="32"/>
          <w:szCs w:val="32"/>
        </w:rPr>
        <w:t>中国散协与</w:t>
      </w:r>
      <w:r w:rsidR="00DA6C2B" w:rsidRPr="00DA6C2B">
        <w:rPr>
          <w:rFonts w:ascii="仿宋_GB2312" w:eastAsia="仿宋_GB2312" w:hint="eastAsia"/>
          <w:sz w:val="32"/>
          <w:szCs w:val="32"/>
        </w:rPr>
        <w:t>山东方达康工业纤维素有限公司</w:t>
      </w:r>
      <w:r w:rsidR="00DA6C2B">
        <w:rPr>
          <w:rFonts w:ascii="仿宋_GB2312" w:eastAsia="仿宋_GB2312" w:hint="eastAsia"/>
          <w:sz w:val="32"/>
          <w:szCs w:val="32"/>
        </w:rPr>
        <w:t>共建的</w:t>
      </w:r>
      <w:r w:rsidR="000B2C03" w:rsidRPr="0080573F">
        <w:rPr>
          <w:rFonts w:ascii="仿宋_GB2312" w:eastAsia="仿宋_GB2312" w:hint="eastAsia"/>
          <w:sz w:val="32"/>
          <w:szCs w:val="32"/>
        </w:rPr>
        <w:t>砂浆技术研究院</w:t>
      </w:r>
      <w:r w:rsidR="00DA6C2B">
        <w:rPr>
          <w:rFonts w:ascii="仿宋_GB2312" w:eastAsia="仿宋_GB2312" w:hint="eastAsia"/>
          <w:sz w:val="32"/>
          <w:szCs w:val="32"/>
        </w:rPr>
        <w:t>，</w:t>
      </w:r>
      <w:r w:rsidR="00605AE7">
        <w:rPr>
          <w:rFonts w:ascii="仿宋_GB2312" w:eastAsia="仿宋_GB2312" w:hint="eastAsia"/>
          <w:sz w:val="32"/>
          <w:szCs w:val="32"/>
        </w:rPr>
        <w:t>由</w:t>
      </w:r>
      <w:r w:rsidR="00605AE7" w:rsidRPr="00DA6C2B">
        <w:rPr>
          <w:rFonts w:ascii="仿宋_GB2312" w:eastAsia="仿宋_GB2312" w:hint="eastAsia"/>
          <w:sz w:val="32"/>
          <w:szCs w:val="32"/>
        </w:rPr>
        <w:t>山东方达康工业纤维素有限公司</w:t>
      </w:r>
      <w:r w:rsidR="00605AE7">
        <w:rPr>
          <w:rFonts w:ascii="仿宋_GB2312" w:eastAsia="仿宋_GB2312" w:hint="eastAsia"/>
          <w:sz w:val="32"/>
          <w:szCs w:val="32"/>
        </w:rPr>
        <w:t>总经理</w:t>
      </w:r>
      <w:r w:rsidR="00BA3AD8" w:rsidRPr="0080573F">
        <w:rPr>
          <w:rFonts w:ascii="仿宋_GB2312" w:eastAsia="仿宋_GB2312" w:hint="eastAsia"/>
          <w:sz w:val="32"/>
          <w:szCs w:val="32"/>
        </w:rPr>
        <w:t>冯文利</w:t>
      </w:r>
      <w:r w:rsidR="00605AE7">
        <w:rPr>
          <w:rFonts w:ascii="仿宋_GB2312" w:eastAsia="仿宋_GB2312" w:hint="eastAsia"/>
          <w:sz w:val="32"/>
          <w:szCs w:val="32"/>
        </w:rPr>
        <w:t>为</w:t>
      </w:r>
      <w:r w:rsidR="00BA3AD8" w:rsidRPr="0080573F">
        <w:rPr>
          <w:rFonts w:ascii="仿宋_GB2312" w:eastAsia="仿宋_GB2312" w:hint="eastAsia"/>
          <w:sz w:val="32"/>
          <w:szCs w:val="32"/>
        </w:rPr>
        <w:t>学员深入讲解</w:t>
      </w:r>
      <w:r w:rsidR="006163F8">
        <w:rPr>
          <w:rFonts w:ascii="仿宋_GB2312" w:eastAsia="仿宋_GB2312" w:hint="eastAsia"/>
          <w:sz w:val="32"/>
          <w:szCs w:val="32"/>
        </w:rPr>
        <w:t>了</w:t>
      </w:r>
      <w:r w:rsidR="00BA3AD8" w:rsidRPr="0080573F">
        <w:rPr>
          <w:rFonts w:ascii="仿宋_GB2312" w:eastAsia="仿宋_GB2312" w:hint="eastAsia"/>
          <w:sz w:val="32"/>
          <w:szCs w:val="32"/>
        </w:rPr>
        <w:t>预拌砂浆原材料配合比，天然砂、机制砂、添加剂对砂浆产品质量、性能</w:t>
      </w:r>
      <w:r w:rsidR="00635795">
        <w:rPr>
          <w:rFonts w:ascii="仿宋_GB2312" w:eastAsia="仿宋_GB2312" w:hint="eastAsia"/>
          <w:sz w:val="32"/>
          <w:szCs w:val="32"/>
        </w:rPr>
        <w:t>与</w:t>
      </w:r>
      <w:r w:rsidR="00BA3AD8" w:rsidRPr="0080573F">
        <w:rPr>
          <w:rFonts w:ascii="仿宋_GB2312" w:eastAsia="仿宋_GB2312" w:hint="eastAsia"/>
          <w:sz w:val="32"/>
          <w:szCs w:val="32"/>
        </w:rPr>
        <w:t>施工中的影</w:t>
      </w:r>
      <w:r w:rsidR="00BA3AD8" w:rsidRPr="0080573F">
        <w:rPr>
          <w:rFonts w:ascii="仿宋_GB2312" w:eastAsia="仿宋_GB2312" w:hint="eastAsia"/>
          <w:sz w:val="32"/>
          <w:szCs w:val="32"/>
        </w:rPr>
        <w:lastRenderedPageBreak/>
        <w:t>响</w:t>
      </w:r>
      <w:r w:rsidR="00635795">
        <w:rPr>
          <w:rFonts w:ascii="仿宋_GB2312" w:eastAsia="仿宋_GB2312" w:hint="eastAsia"/>
          <w:sz w:val="32"/>
          <w:szCs w:val="32"/>
        </w:rPr>
        <w:t>及</w:t>
      </w:r>
      <w:r w:rsidR="00BA3AD8" w:rsidRPr="0080573F">
        <w:rPr>
          <w:rFonts w:ascii="仿宋_GB2312" w:eastAsia="仿宋_GB2312" w:hint="eastAsia"/>
          <w:sz w:val="32"/>
          <w:szCs w:val="32"/>
        </w:rPr>
        <w:t>解决方案</w:t>
      </w:r>
      <w:r w:rsidR="00605AE7">
        <w:rPr>
          <w:rFonts w:ascii="仿宋_GB2312" w:eastAsia="仿宋_GB2312" w:hint="eastAsia"/>
          <w:sz w:val="32"/>
          <w:szCs w:val="32"/>
        </w:rPr>
        <w:t>，石膏基砂浆相关技术要点</w:t>
      </w:r>
      <w:r w:rsidR="00BA3AD8" w:rsidRPr="0080573F">
        <w:rPr>
          <w:rFonts w:ascii="仿宋_GB2312" w:eastAsia="仿宋_GB2312" w:hint="eastAsia"/>
          <w:sz w:val="32"/>
          <w:szCs w:val="32"/>
        </w:rPr>
        <w:t>。</w:t>
      </w:r>
      <w:r w:rsidR="00DA6C2B">
        <w:rPr>
          <w:rFonts w:ascii="仿宋_GB2312" w:eastAsia="仿宋_GB2312" w:hint="eastAsia"/>
          <w:sz w:val="32"/>
          <w:szCs w:val="32"/>
        </w:rPr>
        <w:t>随后</w:t>
      </w:r>
      <w:r w:rsidR="006163F8">
        <w:rPr>
          <w:rFonts w:ascii="仿宋_GB2312" w:eastAsia="仿宋_GB2312" w:hint="eastAsia"/>
          <w:sz w:val="32"/>
          <w:szCs w:val="32"/>
        </w:rPr>
        <w:t>培训班</w:t>
      </w:r>
      <w:r w:rsidR="00E75DF9">
        <w:rPr>
          <w:rFonts w:ascii="仿宋_GB2312" w:eastAsia="仿宋_GB2312" w:hint="eastAsia"/>
          <w:sz w:val="32"/>
          <w:szCs w:val="32"/>
        </w:rPr>
        <w:t>组织</w:t>
      </w:r>
      <w:r w:rsidR="00605AE7">
        <w:rPr>
          <w:rFonts w:ascii="仿宋_GB2312" w:eastAsia="仿宋_GB2312" w:hint="eastAsia"/>
          <w:sz w:val="32"/>
          <w:szCs w:val="32"/>
        </w:rPr>
        <w:t>学员</w:t>
      </w:r>
      <w:r w:rsidR="00635795">
        <w:rPr>
          <w:rFonts w:ascii="仿宋_GB2312" w:eastAsia="仿宋_GB2312" w:hint="eastAsia"/>
          <w:sz w:val="32"/>
          <w:szCs w:val="32"/>
        </w:rPr>
        <w:t>进行了本期培训</w:t>
      </w:r>
      <w:r w:rsidR="00C23F6E" w:rsidRPr="0080573F">
        <w:rPr>
          <w:rFonts w:ascii="仿宋_GB2312" w:eastAsia="仿宋_GB2312" w:hint="eastAsia"/>
          <w:sz w:val="32"/>
          <w:szCs w:val="32"/>
        </w:rPr>
        <w:t>结业考试。</w:t>
      </w:r>
    </w:p>
    <w:p w:rsidR="0096262C" w:rsidRDefault="0096262C" w:rsidP="00974D1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本期培训得到了</w:t>
      </w:r>
      <w:r w:rsidR="00605AE7" w:rsidRPr="00605AE7">
        <w:rPr>
          <w:rFonts w:ascii="仿宋_GB2312" w:eastAsia="仿宋_GB2312" w:hint="eastAsia"/>
          <w:color w:val="000000" w:themeColor="text1"/>
          <w:sz w:val="32"/>
          <w:szCs w:val="32"/>
        </w:rPr>
        <w:t>山东省散装水泥办公室</w:t>
      </w:r>
      <w:r w:rsidR="00507E68" w:rsidRPr="00605AE7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507E68">
        <w:rPr>
          <w:rFonts w:ascii="仿宋_GB2312" w:eastAsia="仿宋_GB2312" w:hint="eastAsia"/>
          <w:sz w:val="32"/>
          <w:szCs w:val="32"/>
        </w:rPr>
        <w:t>指导</w:t>
      </w:r>
      <w:r w:rsidR="00605AE7">
        <w:rPr>
          <w:rFonts w:ascii="仿宋_GB2312" w:eastAsia="仿宋_GB2312" w:hint="eastAsia"/>
          <w:sz w:val="32"/>
          <w:szCs w:val="32"/>
        </w:rPr>
        <w:t>和</w:t>
      </w:r>
      <w:r w:rsidR="00DA6C2B" w:rsidRPr="00DA6C2B">
        <w:rPr>
          <w:rFonts w:ascii="仿宋_GB2312" w:eastAsia="仿宋_GB2312" w:hint="eastAsia"/>
          <w:sz w:val="32"/>
          <w:szCs w:val="32"/>
        </w:rPr>
        <w:t>镇江鑫天鸿机械设备有限公司</w:t>
      </w:r>
      <w:r w:rsidR="00DA6C2B">
        <w:rPr>
          <w:rFonts w:ascii="仿宋_GB2312" w:eastAsia="仿宋_GB2312" w:hint="eastAsia"/>
          <w:sz w:val="32"/>
          <w:szCs w:val="32"/>
        </w:rPr>
        <w:t>、</w:t>
      </w:r>
      <w:r w:rsidR="00CB5821">
        <w:rPr>
          <w:rFonts w:ascii="仿宋_GB2312" w:eastAsia="仿宋_GB2312" w:hint="eastAsia"/>
          <w:sz w:val="32"/>
          <w:szCs w:val="32"/>
        </w:rPr>
        <w:t>章丘华明水泥新型建材有限公司</w:t>
      </w:r>
      <w:r w:rsidR="00CB5821">
        <w:rPr>
          <w:rFonts w:ascii="仿宋_GB2312" w:eastAsia="仿宋_GB2312" w:hint="eastAsia"/>
          <w:sz w:val="32"/>
          <w:szCs w:val="32"/>
        </w:rPr>
        <w:t>、</w:t>
      </w:r>
      <w:r w:rsidR="00DA6C2B">
        <w:rPr>
          <w:rFonts w:ascii="仿宋_GB2312" w:eastAsia="仿宋_GB2312" w:hint="eastAsia"/>
          <w:sz w:val="32"/>
          <w:szCs w:val="32"/>
        </w:rPr>
        <w:t>各地</w:t>
      </w:r>
      <w:r w:rsidR="00605AE7">
        <w:rPr>
          <w:rFonts w:ascii="仿宋_GB2312" w:eastAsia="仿宋_GB2312" w:hint="eastAsia"/>
          <w:sz w:val="32"/>
          <w:szCs w:val="32"/>
        </w:rPr>
        <w:t>有关</w:t>
      </w:r>
      <w:r w:rsidR="00DA6C2B">
        <w:rPr>
          <w:rFonts w:ascii="仿宋_GB2312" w:eastAsia="仿宋_GB2312" w:hint="eastAsia"/>
          <w:sz w:val="32"/>
          <w:szCs w:val="32"/>
        </w:rPr>
        <w:t>行业协会以及</w:t>
      </w:r>
      <w:r>
        <w:rPr>
          <w:rFonts w:ascii="仿宋_GB2312" w:eastAsia="仿宋_GB2312" w:hint="eastAsia"/>
          <w:sz w:val="32"/>
          <w:szCs w:val="32"/>
        </w:rPr>
        <w:t>全国</w:t>
      </w:r>
      <w:r w:rsidR="00507E68">
        <w:rPr>
          <w:rFonts w:ascii="仿宋_GB2312" w:eastAsia="仿宋_GB2312" w:hint="eastAsia"/>
          <w:sz w:val="32"/>
          <w:szCs w:val="32"/>
        </w:rPr>
        <w:t>预拌</w:t>
      </w:r>
      <w:r>
        <w:rPr>
          <w:rFonts w:ascii="仿宋_GB2312" w:eastAsia="仿宋_GB2312" w:hint="eastAsia"/>
          <w:sz w:val="32"/>
          <w:szCs w:val="32"/>
        </w:rPr>
        <w:t>砂浆生产与应用技术管理培训（</w:t>
      </w:r>
      <w:r w:rsidR="00DA6C2B">
        <w:rPr>
          <w:rFonts w:ascii="仿宋_GB2312" w:eastAsia="仿宋_GB2312" w:hint="eastAsia"/>
          <w:sz w:val="32"/>
          <w:szCs w:val="32"/>
        </w:rPr>
        <w:t>济南</w:t>
      </w:r>
      <w:r>
        <w:rPr>
          <w:rFonts w:ascii="仿宋_GB2312" w:eastAsia="仿宋_GB2312" w:hint="eastAsia"/>
          <w:sz w:val="32"/>
          <w:szCs w:val="32"/>
        </w:rPr>
        <w:t>）基地——</w:t>
      </w:r>
      <w:r w:rsidR="00DA6C2B" w:rsidRPr="00DA6C2B">
        <w:rPr>
          <w:rFonts w:ascii="仿宋_GB2312" w:eastAsia="仿宋_GB2312" w:hint="eastAsia"/>
          <w:sz w:val="32"/>
          <w:szCs w:val="32"/>
        </w:rPr>
        <w:t>山东方达康工业纤维素有限公司</w:t>
      </w:r>
      <w:r w:rsidR="00507E68">
        <w:rPr>
          <w:rFonts w:ascii="仿宋_GB2312" w:eastAsia="仿宋_GB2312" w:hint="eastAsia"/>
          <w:sz w:val="32"/>
          <w:szCs w:val="32"/>
        </w:rPr>
        <w:t>的大力支持。</w:t>
      </w:r>
    </w:p>
    <w:p w:rsidR="00605AE7" w:rsidRPr="00605AE7" w:rsidRDefault="00605AE7" w:rsidP="00974D1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71FA0" w:rsidRPr="00FC6BE1" w:rsidRDefault="00771FA0" w:rsidP="00771FA0">
      <w:pPr>
        <w:rPr>
          <w:sz w:val="32"/>
          <w:szCs w:val="32"/>
        </w:rPr>
      </w:pPr>
    </w:p>
    <w:sectPr w:rsidR="00771FA0" w:rsidRPr="00FC6BE1" w:rsidSect="00605AE7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9E" w:rsidRDefault="00F2009E" w:rsidP="00C60F76">
      <w:r>
        <w:separator/>
      </w:r>
    </w:p>
  </w:endnote>
  <w:endnote w:type="continuationSeparator" w:id="0">
    <w:p w:rsidR="00F2009E" w:rsidRDefault="00F2009E" w:rsidP="00C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0773520"/>
      <w:docPartObj>
        <w:docPartGallery w:val="Page Numbers (Bottom of Page)"/>
        <w:docPartUnique/>
      </w:docPartObj>
    </w:sdtPr>
    <w:sdtEndPr/>
    <w:sdtContent>
      <w:p w:rsidR="00605AE7" w:rsidRDefault="00605A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05AE7" w:rsidRDefault="00605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9E" w:rsidRDefault="00F2009E" w:rsidP="00C60F76">
      <w:r>
        <w:separator/>
      </w:r>
    </w:p>
  </w:footnote>
  <w:footnote w:type="continuationSeparator" w:id="0">
    <w:p w:rsidR="00F2009E" w:rsidRDefault="00F2009E" w:rsidP="00C60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397"/>
    <w:rsid w:val="00051358"/>
    <w:rsid w:val="000960F0"/>
    <w:rsid w:val="000B2C03"/>
    <w:rsid w:val="000E135E"/>
    <w:rsid w:val="000F35B5"/>
    <w:rsid w:val="000F52A1"/>
    <w:rsid w:val="00130D92"/>
    <w:rsid w:val="001D5328"/>
    <w:rsid w:val="00212761"/>
    <w:rsid w:val="00235D54"/>
    <w:rsid w:val="00262059"/>
    <w:rsid w:val="002A2FA0"/>
    <w:rsid w:val="00307EB1"/>
    <w:rsid w:val="0037545C"/>
    <w:rsid w:val="00385B11"/>
    <w:rsid w:val="0038639E"/>
    <w:rsid w:val="003B5397"/>
    <w:rsid w:val="00414ECE"/>
    <w:rsid w:val="00451C52"/>
    <w:rsid w:val="004C3791"/>
    <w:rsid w:val="00507E68"/>
    <w:rsid w:val="00550F7D"/>
    <w:rsid w:val="00595F21"/>
    <w:rsid w:val="005B0537"/>
    <w:rsid w:val="005D5C16"/>
    <w:rsid w:val="00605AE7"/>
    <w:rsid w:val="006163F8"/>
    <w:rsid w:val="00635795"/>
    <w:rsid w:val="00703B63"/>
    <w:rsid w:val="00707271"/>
    <w:rsid w:val="007469D7"/>
    <w:rsid w:val="00771FA0"/>
    <w:rsid w:val="00784226"/>
    <w:rsid w:val="0080573F"/>
    <w:rsid w:val="00827551"/>
    <w:rsid w:val="00852BEA"/>
    <w:rsid w:val="00883D71"/>
    <w:rsid w:val="0089268E"/>
    <w:rsid w:val="008D59AF"/>
    <w:rsid w:val="0096262C"/>
    <w:rsid w:val="00974D1A"/>
    <w:rsid w:val="00A2734F"/>
    <w:rsid w:val="00A47EBC"/>
    <w:rsid w:val="00AD4EE5"/>
    <w:rsid w:val="00AF3B97"/>
    <w:rsid w:val="00B406FE"/>
    <w:rsid w:val="00B7502A"/>
    <w:rsid w:val="00BA1ADD"/>
    <w:rsid w:val="00BA3AD8"/>
    <w:rsid w:val="00C23F6E"/>
    <w:rsid w:val="00C60F76"/>
    <w:rsid w:val="00C6452A"/>
    <w:rsid w:val="00C73A52"/>
    <w:rsid w:val="00CB5821"/>
    <w:rsid w:val="00CB71B5"/>
    <w:rsid w:val="00CE0873"/>
    <w:rsid w:val="00D45DC9"/>
    <w:rsid w:val="00DA6C2B"/>
    <w:rsid w:val="00DD493D"/>
    <w:rsid w:val="00DF36CE"/>
    <w:rsid w:val="00E75DF9"/>
    <w:rsid w:val="00ED36EB"/>
    <w:rsid w:val="00EF0FEA"/>
    <w:rsid w:val="00EF11E7"/>
    <w:rsid w:val="00F2009E"/>
    <w:rsid w:val="00F757A9"/>
    <w:rsid w:val="00F77D8C"/>
    <w:rsid w:val="00FC6BE1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9243"/>
  <w15:docId w15:val="{D3232B5C-1F70-44E6-A814-D8073C6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sy_mks@163.com</cp:lastModifiedBy>
  <cp:revision>48</cp:revision>
  <dcterms:created xsi:type="dcterms:W3CDTF">2019-06-04T05:37:00Z</dcterms:created>
  <dcterms:modified xsi:type="dcterms:W3CDTF">2019-10-23T07:34:00Z</dcterms:modified>
</cp:coreProperties>
</file>